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3BDD" w14:textId="2BBB7CEE" w:rsidR="00F405BF" w:rsidRPr="00196FCB" w:rsidRDefault="00F405BF" w:rsidP="00F405B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Classless Inter-Domain Routing (CIDR)</w:t>
      </w:r>
    </w:p>
    <w:p w14:paraId="2B01A608" w14:textId="77777777" w:rsidR="00A30A30" w:rsidRDefault="00485F40" w:rsidP="00485F40">
      <w:pPr>
        <w:pStyle w:val="NormalWeb"/>
        <w:spacing w:before="0" w:beforeAutospacing="0"/>
        <w:textAlignment w:val="baseline"/>
      </w:pPr>
      <w:r w:rsidRPr="00196FCB">
        <w:t xml:space="preserve">Classless Inter-Domain Routing (CIDR) blocks are for specifying a range to IP addresses in format of IPv4 or IPv6. </w:t>
      </w:r>
    </w:p>
    <w:p w14:paraId="5BFF3443" w14:textId="5A4F306D" w:rsidR="00485F40" w:rsidRPr="00196FCB" w:rsidRDefault="00485F40" w:rsidP="00485F40">
      <w:pPr>
        <w:pStyle w:val="NormalWeb"/>
        <w:spacing w:before="0" w:beforeAutospacing="0"/>
        <w:textAlignment w:val="baseline"/>
      </w:pPr>
      <w:r w:rsidRPr="00196FCB">
        <w:t xml:space="preserve">For the sake of </w:t>
      </w:r>
      <w:r w:rsidR="00196FCB" w:rsidRPr="00196FCB">
        <w:t>simplicity,</w:t>
      </w:r>
      <w:r w:rsidRPr="00196FCB">
        <w:t xml:space="preserve"> I will explain rest of this in format of IPv4 however it is applicable to IPv6.</w:t>
      </w:r>
    </w:p>
    <w:p w14:paraId="6884D4D7" w14:textId="27A4E454" w:rsidR="00485F40" w:rsidRDefault="00485F40" w:rsidP="00485F40">
      <w:pPr>
        <w:pStyle w:val="NormalWeb"/>
        <w:spacing w:before="0" w:beforeAutospacing="0" w:after="0" w:afterAutospacing="0"/>
        <w:textAlignment w:val="baseline"/>
        <w:rPr>
          <w:rStyle w:val="Strong"/>
          <w:i/>
          <w:iCs/>
          <w:bdr w:val="none" w:sz="0" w:space="0" w:color="auto" w:frame="1"/>
        </w:rPr>
      </w:pPr>
      <w:r w:rsidRPr="00D34D96">
        <w:rPr>
          <w:i/>
          <w:iCs/>
        </w:rPr>
        <w:t>General format for CIDR Blocks: </w:t>
      </w:r>
      <w:r w:rsidRPr="00D34D96">
        <w:rPr>
          <w:rStyle w:val="Strong"/>
          <w:i/>
          <w:iCs/>
          <w:bdr w:val="none" w:sz="0" w:space="0" w:color="auto" w:frame="1"/>
        </w:rPr>
        <w:t>x.y.z.t/p</w:t>
      </w:r>
    </w:p>
    <w:p w14:paraId="7BD82BB3" w14:textId="77777777" w:rsidR="00D34D96" w:rsidRPr="00D34D96" w:rsidRDefault="00D34D96" w:rsidP="00485F40">
      <w:pPr>
        <w:pStyle w:val="NormalWeb"/>
        <w:spacing w:before="0" w:beforeAutospacing="0" w:after="0" w:afterAutospacing="0"/>
        <w:textAlignment w:val="baseline"/>
        <w:rPr>
          <w:i/>
          <w:iCs/>
        </w:rPr>
      </w:pPr>
    </w:p>
    <w:p w14:paraId="4AE62887" w14:textId="7C9E0300" w:rsidR="00485F40" w:rsidRPr="00196FCB" w:rsidRDefault="00485F40" w:rsidP="00485F40">
      <w:pPr>
        <w:pStyle w:val="NormalWeb"/>
        <w:spacing w:before="0" w:beforeAutospacing="0"/>
        <w:textAlignment w:val="baseline"/>
      </w:pPr>
      <w:r w:rsidRPr="00196FCB">
        <w:t xml:space="preserve">x, y, </w:t>
      </w:r>
      <w:proofErr w:type="gramStart"/>
      <w:r w:rsidRPr="00196FCB">
        <w:t>z</w:t>
      </w:r>
      <w:proofErr w:type="gramEnd"/>
      <w:r w:rsidRPr="00196FCB">
        <w:t xml:space="preserve"> and t are numbers from 0 to 255. Basically, each represents an </w:t>
      </w:r>
      <w:r w:rsidR="00196FCB" w:rsidRPr="00196FCB">
        <w:t>8-bit</w:t>
      </w:r>
      <w:r w:rsidRPr="00196FCB">
        <w:t xml:space="preserve"> binary number. That's why it is range is up to 255. Combination of this numbers becomes an IPv4 IP address that must be unique to be able to identify a specific instance.</w:t>
      </w:r>
    </w:p>
    <w:p w14:paraId="5994D230" w14:textId="77777777" w:rsidR="00A30A30" w:rsidRDefault="00485F40" w:rsidP="00485F40">
      <w:pPr>
        <w:pStyle w:val="NormalWeb"/>
        <w:spacing w:before="0" w:beforeAutospacing="0"/>
        <w:textAlignment w:val="baseline"/>
      </w:pPr>
      <w:r w:rsidRPr="00196FCB">
        <w:t xml:space="preserve">In case of AWS, p is a number from 16 to 28. It represents the number of bits that are inherited from given IP address. </w:t>
      </w:r>
    </w:p>
    <w:p w14:paraId="7AAD9683" w14:textId="794B51FA" w:rsidR="00485F40" w:rsidRPr="00196FCB" w:rsidRDefault="00485F40" w:rsidP="00485F40">
      <w:pPr>
        <w:pStyle w:val="NormalWeb"/>
        <w:spacing w:before="0" w:beforeAutospacing="0"/>
        <w:textAlignment w:val="baseline"/>
      </w:pPr>
      <w:r w:rsidRPr="00196FCB">
        <w:t xml:space="preserve">For example: 10.0.0.0/16 represents an IP address in following format: 10.0.x.y where x and y are any number from 0 to 255. So, </w:t>
      </w:r>
      <w:r w:rsidR="00196FCB" w:rsidRPr="00196FCB">
        <w:t>it</w:t>
      </w:r>
      <w:r w:rsidRPr="00196FCB">
        <w:t xml:space="preserve"> represents a range of IP addresses, starting from </w:t>
      </w:r>
      <w:r w:rsidRPr="00196FCB">
        <w:rPr>
          <w:highlight w:val="yellow"/>
        </w:rPr>
        <w:t>10.0.</w:t>
      </w:r>
      <w:r w:rsidRPr="00196FCB">
        <w:rPr>
          <w:highlight w:val="green"/>
        </w:rPr>
        <w:t>0.0</w:t>
      </w:r>
      <w:r w:rsidRPr="00196FCB">
        <w:t xml:space="preserve"> to </w:t>
      </w:r>
      <w:r w:rsidRPr="00196FCB">
        <w:rPr>
          <w:highlight w:val="yellow"/>
        </w:rPr>
        <w:t>10.0.</w:t>
      </w:r>
      <w:r w:rsidRPr="00196FCB">
        <w:rPr>
          <w:highlight w:val="green"/>
        </w:rPr>
        <w:t>255.255.</w:t>
      </w:r>
    </w:p>
    <w:p w14:paraId="707406C3" w14:textId="1B74A081" w:rsidR="00485F40" w:rsidRPr="00196FCB" w:rsidRDefault="00196FCB" w:rsidP="00485F40">
      <w:pPr>
        <w:pStyle w:val="NormalWeb"/>
        <w:spacing w:before="0" w:beforeAutospacing="0"/>
        <w:textAlignment w:val="baseline"/>
      </w:pPr>
      <w:r w:rsidRPr="00196FCB">
        <w:t>However,</w:t>
      </w:r>
      <w:r w:rsidR="00485F40" w:rsidRPr="00196FCB">
        <w:t xml:space="preserve"> for each CIDR block, AWS prohibits 5 possible IP addresses. Those are the first 4 available addresses and the last available address. In this case:</w:t>
      </w:r>
    </w:p>
    <w:p w14:paraId="2E346BB0" w14:textId="77777777" w:rsidR="00485F40" w:rsidRPr="00196FCB" w:rsidRDefault="00485F40" w:rsidP="00485F40">
      <w:pPr>
        <w:numPr>
          <w:ilvl w:val="0"/>
          <w:numId w:val="1"/>
        </w:numPr>
        <w:spacing w:after="100" w:afterAutospacing="1" w:line="240" w:lineRule="auto"/>
        <w:ind w:left="117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10.0.0.0: Network address</w:t>
      </w:r>
    </w:p>
    <w:p w14:paraId="2C141ABA" w14:textId="77777777" w:rsidR="00485F40" w:rsidRPr="00196FCB" w:rsidRDefault="00485F40" w:rsidP="00485F40">
      <w:pPr>
        <w:numPr>
          <w:ilvl w:val="0"/>
          <w:numId w:val="1"/>
        </w:numPr>
        <w:spacing w:after="100" w:afterAutospacing="1" w:line="240" w:lineRule="auto"/>
        <w:ind w:left="117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10.0.0.1: Reserved for VPC router</w:t>
      </w:r>
    </w:p>
    <w:p w14:paraId="1A52189B" w14:textId="77777777" w:rsidR="00485F40" w:rsidRPr="00196FCB" w:rsidRDefault="00485F40" w:rsidP="00485F40">
      <w:pPr>
        <w:numPr>
          <w:ilvl w:val="0"/>
          <w:numId w:val="1"/>
        </w:numPr>
        <w:spacing w:after="100" w:afterAutospacing="1" w:line="240" w:lineRule="auto"/>
        <w:ind w:left="117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10.0.0.2: DNS server</w:t>
      </w:r>
    </w:p>
    <w:p w14:paraId="5A86AD47" w14:textId="77777777" w:rsidR="00485F40" w:rsidRPr="00196FCB" w:rsidRDefault="00485F40" w:rsidP="00485F40">
      <w:pPr>
        <w:numPr>
          <w:ilvl w:val="0"/>
          <w:numId w:val="1"/>
        </w:numPr>
        <w:spacing w:after="100" w:afterAutospacing="1" w:line="240" w:lineRule="auto"/>
        <w:ind w:left="117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10.0.0.3: Reserved for future use</w:t>
      </w:r>
    </w:p>
    <w:p w14:paraId="0E3A157D" w14:textId="65572577" w:rsidR="00485F40" w:rsidRPr="00196FCB" w:rsidRDefault="00485F40" w:rsidP="00485F40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10.0.255.255: Network broadcast</w:t>
      </w:r>
    </w:p>
    <w:p w14:paraId="5B4523E4" w14:textId="77777777" w:rsidR="00485F40" w:rsidRPr="00196FCB" w:rsidRDefault="00485F40" w:rsidP="00485F40">
      <w:pPr>
        <w:spacing w:after="0" w:line="240" w:lineRule="auto"/>
        <w:ind w:left="117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6CDD4E1" w14:textId="4AE3D49B" w:rsidR="00485F40" w:rsidRPr="00196FCB" w:rsidRDefault="00196FCB" w:rsidP="00485F40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This</w:t>
      </w:r>
      <w:r w:rsidR="00485F40" w:rsidRPr="00196FCB">
        <w:rPr>
          <w:rFonts w:ascii="Times New Roman" w:hAnsi="Times New Roman" w:cs="Times New Roman"/>
          <w:sz w:val="24"/>
          <w:szCs w:val="24"/>
        </w:rPr>
        <w:t xml:space="preserve"> is one of the main reasons why AWS permits numeric value of p up to /28. Because for p=30, there will be 4 available values however AWS needs 5 IP address to use. In my opinion for p=29, they might </w:t>
      </w:r>
      <w:r w:rsidRPr="00196FCB">
        <w:rPr>
          <w:rFonts w:ascii="Times New Roman" w:hAnsi="Times New Roman" w:cs="Times New Roman"/>
          <w:sz w:val="24"/>
          <w:szCs w:val="24"/>
        </w:rPr>
        <w:t>find</w:t>
      </w:r>
      <w:r w:rsidR="00485F40" w:rsidRPr="00196FCB">
        <w:rPr>
          <w:rFonts w:ascii="Times New Roman" w:hAnsi="Times New Roman" w:cs="Times New Roman"/>
          <w:sz w:val="24"/>
          <w:szCs w:val="24"/>
        </w:rPr>
        <w:t xml:space="preserve"> it inefficient to occupy 5 addresses to provide 3 possible IP address.</w:t>
      </w:r>
    </w:p>
    <w:p w14:paraId="416C8791" w14:textId="77777777" w:rsidR="00485F40" w:rsidRPr="00196FCB" w:rsidRDefault="00485F40" w:rsidP="00485F40">
      <w:pPr>
        <w:pStyle w:val="NormalWeb"/>
        <w:spacing w:before="0" w:beforeAutospacing="0"/>
        <w:textAlignment w:val="baseline"/>
      </w:pPr>
      <w:r w:rsidRPr="00196FCB">
        <w:t>Number of possible IP addresses can be calculated by using this formula:</w:t>
      </w:r>
    </w:p>
    <w:p w14:paraId="7B99989E" w14:textId="77777777" w:rsidR="00485F40" w:rsidRPr="00196FCB" w:rsidRDefault="00485F40" w:rsidP="00485F40">
      <w:pPr>
        <w:pStyle w:val="NormalWeb"/>
        <w:spacing w:before="0" w:beforeAutospacing="0" w:after="0" w:afterAutospacing="0"/>
        <w:textAlignment w:val="baseline"/>
      </w:pPr>
      <w:proofErr w:type="spellStart"/>
      <w:r w:rsidRPr="00196FCB">
        <w:t>NumberOfPossibleIPs</w:t>
      </w:r>
      <w:proofErr w:type="spellEnd"/>
      <w:r w:rsidRPr="00196FCB">
        <w:t xml:space="preserve"> = </w:t>
      </w:r>
      <w:r w:rsidRPr="00196FCB">
        <w:rPr>
          <w:rStyle w:val="Strong"/>
          <w:bdr w:val="none" w:sz="0" w:space="0" w:color="auto" w:frame="1"/>
        </w:rPr>
        <w:t>2^(32-p) - 5</w:t>
      </w:r>
    </w:p>
    <w:p w14:paraId="51BD68D0" w14:textId="067EBD9E" w:rsidR="00485F40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D5F818E" w14:textId="361590A9" w:rsidR="00485F40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96FC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96FCB">
        <w:rPr>
          <w:rFonts w:ascii="Times New Roman" w:hAnsi="Times New Roman" w:cs="Times New Roman"/>
          <w:sz w:val="24"/>
          <w:szCs w:val="24"/>
        </w:rPr>
        <w:t>-</w:t>
      </w:r>
    </w:p>
    <w:p w14:paraId="5DBF1A56" w14:textId="77777777" w:rsidR="00485F40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 xml:space="preserve">10.0.0.0/24 </w:t>
      </w:r>
    </w:p>
    <w:p w14:paraId="473D1D6E" w14:textId="2385C40E" w:rsidR="00485F40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= 24/8 = 3</w:t>
      </w:r>
    </w:p>
    <w:p w14:paraId="6E82F742" w14:textId="1965F912" w:rsidR="00676A51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 xml:space="preserve">= min </w:t>
      </w:r>
      <w:r w:rsidRPr="00196FCB">
        <w:rPr>
          <w:rFonts w:ascii="Times New Roman" w:hAnsi="Times New Roman" w:cs="Times New Roman"/>
          <w:sz w:val="24"/>
          <w:szCs w:val="24"/>
          <w:highlight w:val="yellow"/>
        </w:rPr>
        <w:t>10.0.0</w:t>
      </w:r>
      <w:r w:rsidRPr="00196FCB">
        <w:rPr>
          <w:rFonts w:ascii="Times New Roman" w:hAnsi="Times New Roman" w:cs="Times New Roman"/>
          <w:sz w:val="24"/>
          <w:szCs w:val="24"/>
          <w:highlight w:val="green"/>
        </w:rPr>
        <w:t>.0</w:t>
      </w:r>
      <w:r w:rsidRPr="00196FCB">
        <w:rPr>
          <w:rFonts w:ascii="Times New Roman" w:hAnsi="Times New Roman" w:cs="Times New Roman"/>
          <w:sz w:val="24"/>
          <w:szCs w:val="24"/>
        </w:rPr>
        <w:t xml:space="preserve"> | max </w:t>
      </w:r>
      <w:r w:rsidRPr="00196FCB">
        <w:rPr>
          <w:rFonts w:ascii="Times New Roman" w:hAnsi="Times New Roman" w:cs="Times New Roman"/>
          <w:sz w:val="24"/>
          <w:szCs w:val="24"/>
          <w:highlight w:val="yellow"/>
        </w:rPr>
        <w:t>10.0.0</w:t>
      </w:r>
      <w:r w:rsidRPr="00196FCB">
        <w:rPr>
          <w:rFonts w:ascii="Times New Roman" w:hAnsi="Times New Roman" w:cs="Times New Roman"/>
          <w:sz w:val="24"/>
          <w:szCs w:val="24"/>
          <w:highlight w:val="green"/>
        </w:rPr>
        <w:t>.255</w:t>
      </w:r>
    </w:p>
    <w:p w14:paraId="7810DB03" w14:textId="39AEFA20" w:rsidR="00485F40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8BE772B" w14:textId="0213C33A" w:rsidR="00485F40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lastRenderedPageBreak/>
        <w:t>10.0.0.0/32</w:t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 w:rsidRPr="00196FCB">
        <w:rPr>
          <w:rFonts w:ascii="Times New Roman" w:hAnsi="Times New Roman" w:cs="Times New Roman"/>
          <w:sz w:val="24"/>
          <w:szCs w:val="24"/>
        </w:rPr>
        <w:t>10.0.0.0/0</w:t>
      </w:r>
    </w:p>
    <w:p w14:paraId="13F14CEC" w14:textId="1AC924F5" w:rsidR="00485F40" w:rsidRPr="00196FCB" w:rsidRDefault="00485F40" w:rsidP="00676A5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>= 32/8 = 4</w:t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 w:rsidRPr="00196FCB">
        <w:rPr>
          <w:rFonts w:ascii="Times New Roman" w:hAnsi="Times New Roman" w:cs="Times New Roman"/>
          <w:sz w:val="24"/>
          <w:szCs w:val="24"/>
        </w:rPr>
        <w:t>= 0/8 = 0</w:t>
      </w:r>
    </w:p>
    <w:p w14:paraId="1766D2BF" w14:textId="2F117348" w:rsidR="00944CD3" w:rsidRPr="00196FCB" w:rsidRDefault="00485F40" w:rsidP="00FD3C67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6FCB">
        <w:rPr>
          <w:rFonts w:ascii="Times New Roman" w:hAnsi="Times New Roman" w:cs="Times New Roman"/>
          <w:sz w:val="24"/>
          <w:szCs w:val="24"/>
        </w:rPr>
        <w:t xml:space="preserve">= min = max </w:t>
      </w:r>
      <w:r w:rsidRPr="00196FCB">
        <w:rPr>
          <w:rFonts w:ascii="Times New Roman" w:hAnsi="Times New Roman" w:cs="Times New Roman"/>
          <w:sz w:val="24"/>
          <w:szCs w:val="24"/>
          <w:highlight w:val="yellow"/>
        </w:rPr>
        <w:t>10.0.0.0</w:t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>
        <w:rPr>
          <w:rFonts w:ascii="Times New Roman" w:hAnsi="Times New Roman" w:cs="Times New Roman"/>
          <w:sz w:val="24"/>
          <w:szCs w:val="24"/>
        </w:rPr>
        <w:tab/>
      </w:r>
      <w:r w:rsidR="00FD3C67" w:rsidRPr="00196FCB">
        <w:rPr>
          <w:rFonts w:ascii="Times New Roman" w:hAnsi="Times New Roman" w:cs="Times New Roman"/>
          <w:sz w:val="24"/>
          <w:szCs w:val="24"/>
        </w:rPr>
        <w:t xml:space="preserve">= min </w:t>
      </w:r>
      <w:r w:rsidR="00FD3C67" w:rsidRPr="00196FCB">
        <w:rPr>
          <w:rFonts w:ascii="Times New Roman" w:hAnsi="Times New Roman" w:cs="Times New Roman"/>
          <w:sz w:val="24"/>
          <w:szCs w:val="24"/>
          <w:highlight w:val="green"/>
        </w:rPr>
        <w:t>0.0.0.0</w:t>
      </w:r>
      <w:r w:rsidR="00FD3C67" w:rsidRPr="00196FCB">
        <w:rPr>
          <w:rFonts w:ascii="Times New Roman" w:hAnsi="Times New Roman" w:cs="Times New Roman"/>
          <w:sz w:val="24"/>
          <w:szCs w:val="24"/>
        </w:rPr>
        <w:t xml:space="preserve"> | max </w:t>
      </w:r>
      <w:r w:rsidR="00FD3C67" w:rsidRPr="00196FCB">
        <w:rPr>
          <w:rFonts w:ascii="Times New Roman" w:hAnsi="Times New Roman" w:cs="Times New Roman"/>
          <w:sz w:val="24"/>
          <w:szCs w:val="24"/>
          <w:highlight w:val="green"/>
        </w:rPr>
        <w:t>255.255.255.255</w:t>
      </w:r>
      <w:r w:rsidR="00FD3C67" w:rsidRPr="00196F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4CD3" w:rsidRPr="0019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1584E"/>
    <w:multiLevelType w:val="multilevel"/>
    <w:tmpl w:val="EADA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72"/>
    <w:rsid w:val="00196FCB"/>
    <w:rsid w:val="00335530"/>
    <w:rsid w:val="00485F40"/>
    <w:rsid w:val="00557447"/>
    <w:rsid w:val="00676A51"/>
    <w:rsid w:val="00745E2C"/>
    <w:rsid w:val="007C1C1B"/>
    <w:rsid w:val="007F1824"/>
    <w:rsid w:val="00912072"/>
    <w:rsid w:val="00944CD3"/>
    <w:rsid w:val="00A00397"/>
    <w:rsid w:val="00A10067"/>
    <w:rsid w:val="00A30A30"/>
    <w:rsid w:val="00D23D97"/>
    <w:rsid w:val="00D34D96"/>
    <w:rsid w:val="00D6044E"/>
    <w:rsid w:val="00D83033"/>
    <w:rsid w:val="00F405BF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636B"/>
  <w15:chartTrackingRefBased/>
  <w15:docId w15:val="{CDC4744F-68C5-4DDC-A77D-691352E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wsui-util-header-counter">
    <w:name w:val="awsui-util-header-counter"/>
    <w:basedOn w:val="DefaultParagraphFont"/>
    <w:rsid w:val="00676A51"/>
  </w:style>
  <w:style w:type="character" w:styleId="Hyperlink">
    <w:name w:val="Hyperlink"/>
    <w:basedOn w:val="DefaultParagraphFont"/>
    <w:uiPriority w:val="99"/>
    <w:semiHidden/>
    <w:unhideWhenUsed/>
    <w:rsid w:val="00676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204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19</cp:revision>
  <dcterms:created xsi:type="dcterms:W3CDTF">2021-12-17T07:19:00Z</dcterms:created>
  <dcterms:modified xsi:type="dcterms:W3CDTF">2022-07-05T08:53:00Z</dcterms:modified>
</cp:coreProperties>
</file>