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A65A2" w14:textId="780A6AC0" w:rsidR="00EB72AD" w:rsidRDefault="006657A0" w:rsidP="00C57D1E">
      <w:pPr>
        <w:rPr>
          <w:rFonts w:ascii="Times New Roman" w:hAnsi="Times New Roman" w:cs="Times New Roman"/>
          <w:i/>
          <w:iCs/>
          <w:color w:val="000000"/>
          <w:sz w:val="24"/>
          <w:szCs w:val="24"/>
          <w:shd w:val="clear" w:color="auto" w:fill="FFFFFF"/>
        </w:rPr>
      </w:pPr>
      <w:r w:rsidRPr="00D51EF8">
        <w:rPr>
          <w:rFonts w:ascii="Times New Roman" w:hAnsi="Times New Roman" w:cs="Times New Roman"/>
          <w:i/>
          <w:iCs/>
          <w:color w:val="000000"/>
          <w:sz w:val="24"/>
          <w:szCs w:val="24"/>
          <w:shd w:val="clear" w:color="auto" w:fill="FFFFFF"/>
        </w:rPr>
        <w:t>Ansible is simple</w:t>
      </w:r>
      <w:r w:rsidR="00D668C5">
        <w:rPr>
          <w:rFonts w:ascii="Times New Roman" w:hAnsi="Times New Roman" w:cs="Times New Roman"/>
          <w:i/>
          <w:iCs/>
          <w:color w:val="000000"/>
          <w:sz w:val="24"/>
          <w:szCs w:val="24"/>
          <w:shd w:val="clear" w:color="auto" w:fill="FFFFFF"/>
        </w:rPr>
        <w:t xml:space="preserve"> </w:t>
      </w:r>
      <w:r w:rsidR="009F6550" w:rsidRPr="002D17A2">
        <w:rPr>
          <w:rFonts w:ascii="Times New Roman" w:hAnsi="Times New Roman" w:cs="Times New Roman"/>
          <w:b/>
          <w:bCs/>
          <w:i/>
          <w:iCs/>
          <w:color w:val="000000"/>
          <w:sz w:val="24"/>
          <w:szCs w:val="24"/>
          <w:shd w:val="clear" w:color="auto" w:fill="FFFFFF"/>
        </w:rPr>
        <w:t>open-source</w:t>
      </w:r>
      <w:r w:rsidRPr="002D17A2">
        <w:rPr>
          <w:rFonts w:ascii="Times New Roman" w:hAnsi="Times New Roman" w:cs="Times New Roman"/>
          <w:b/>
          <w:bCs/>
          <w:i/>
          <w:iCs/>
          <w:color w:val="000000"/>
          <w:sz w:val="24"/>
          <w:szCs w:val="24"/>
          <w:shd w:val="clear" w:color="auto" w:fill="FFFFFF"/>
        </w:rPr>
        <w:t xml:space="preserve"> IT engine</w:t>
      </w:r>
      <w:r w:rsidRPr="00D51EF8">
        <w:rPr>
          <w:rFonts w:ascii="Times New Roman" w:hAnsi="Times New Roman" w:cs="Times New Roman"/>
          <w:i/>
          <w:iCs/>
          <w:color w:val="000000"/>
          <w:sz w:val="24"/>
          <w:szCs w:val="24"/>
          <w:shd w:val="clear" w:color="auto" w:fill="FFFFFF"/>
        </w:rPr>
        <w:t xml:space="preserve"> which </w:t>
      </w:r>
      <w:r w:rsidRPr="002D17A2">
        <w:rPr>
          <w:rFonts w:ascii="Times New Roman" w:hAnsi="Times New Roman" w:cs="Times New Roman"/>
          <w:b/>
          <w:bCs/>
          <w:i/>
          <w:iCs/>
          <w:color w:val="000000"/>
          <w:sz w:val="24"/>
          <w:szCs w:val="24"/>
          <w:shd w:val="clear" w:color="auto" w:fill="FFFFFF"/>
        </w:rPr>
        <w:t>automates application deployment</w:t>
      </w:r>
      <w:r w:rsidRPr="00D51EF8">
        <w:rPr>
          <w:rFonts w:ascii="Times New Roman" w:hAnsi="Times New Roman" w:cs="Times New Roman"/>
          <w:i/>
          <w:iCs/>
          <w:color w:val="000000"/>
          <w:sz w:val="24"/>
          <w:szCs w:val="24"/>
          <w:shd w:val="clear" w:color="auto" w:fill="FFFFFF"/>
        </w:rPr>
        <w:t xml:space="preserve">, </w:t>
      </w:r>
      <w:r w:rsidRPr="002D17A2">
        <w:rPr>
          <w:rFonts w:ascii="Times New Roman" w:hAnsi="Times New Roman" w:cs="Times New Roman"/>
          <w:b/>
          <w:bCs/>
          <w:i/>
          <w:iCs/>
          <w:color w:val="000000"/>
          <w:sz w:val="24"/>
          <w:szCs w:val="24"/>
          <w:shd w:val="clear" w:color="auto" w:fill="FFFFFF"/>
        </w:rPr>
        <w:t xml:space="preserve">intra service orchestration, cloud provisioning </w:t>
      </w:r>
      <w:r w:rsidRPr="00D51EF8">
        <w:rPr>
          <w:rFonts w:ascii="Times New Roman" w:hAnsi="Times New Roman" w:cs="Times New Roman"/>
          <w:i/>
          <w:iCs/>
          <w:color w:val="000000"/>
          <w:sz w:val="24"/>
          <w:szCs w:val="24"/>
          <w:shd w:val="clear" w:color="auto" w:fill="FFFFFF"/>
        </w:rPr>
        <w:t>and many other IT tools.</w:t>
      </w:r>
    </w:p>
    <w:p w14:paraId="37F328DC" w14:textId="77777777" w:rsidR="002D17A2" w:rsidRPr="009F6550" w:rsidRDefault="002D17A2" w:rsidP="001921A7">
      <w:pPr>
        <w:rPr>
          <w:rFonts w:ascii="Times New Roman" w:eastAsia="Times New Roman" w:hAnsi="Times New Roman" w:cs="Times New Roman"/>
          <w:color w:val="000000"/>
          <w:sz w:val="24"/>
          <w:szCs w:val="24"/>
        </w:rPr>
      </w:pPr>
    </w:p>
    <w:p w14:paraId="07FB5912" w14:textId="0673550B" w:rsidR="0032698D" w:rsidRDefault="0032698D" w:rsidP="001921A7">
      <w:pPr>
        <w:rPr>
          <w:rFonts w:ascii="Times New Roman" w:hAnsi="Times New Roman" w:cs="Times New Roman"/>
          <w:sz w:val="24"/>
          <w:szCs w:val="24"/>
        </w:rPr>
      </w:pPr>
      <w:r w:rsidRPr="009F6550">
        <w:rPr>
          <w:rFonts w:ascii="Times New Roman" w:hAnsi="Times New Roman" w:cs="Times New Roman"/>
          <w:sz w:val="24"/>
          <w:szCs w:val="24"/>
        </w:rPr>
        <w:t>Ansible is very consistent and lightweight, and no constraints regarding the operating system or underlying hardware are present.</w:t>
      </w:r>
    </w:p>
    <w:p w14:paraId="119247AA" w14:textId="77777777" w:rsidR="002D17A2" w:rsidRPr="009F6550" w:rsidRDefault="002D17A2" w:rsidP="001921A7">
      <w:pPr>
        <w:rPr>
          <w:rFonts w:ascii="Times New Roman" w:hAnsi="Times New Roman" w:cs="Times New Roman"/>
          <w:sz w:val="24"/>
          <w:szCs w:val="24"/>
        </w:rPr>
      </w:pPr>
    </w:p>
    <w:p w14:paraId="5094B9D1" w14:textId="33D3EEDE" w:rsidR="0032698D" w:rsidRDefault="0032698D" w:rsidP="001921A7">
      <w:pPr>
        <w:rPr>
          <w:rFonts w:ascii="Times New Roman" w:eastAsia="Times New Roman" w:hAnsi="Times New Roman" w:cs="Times New Roman"/>
          <w:color w:val="000000"/>
          <w:sz w:val="24"/>
          <w:szCs w:val="24"/>
        </w:rPr>
      </w:pPr>
      <w:r w:rsidRPr="009F6550">
        <w:rPr>
          <w:rFonts w:ascii="Times New Roman" w:eastAsia="Times New Roman" w:hAnsi="Times New Roman" w:cs="Times New Roman"/>
          <w:color w:val="000000"/>
          <w:sz w:val="24"/>
          <w:szCs w:val="24"/>
        </w:rPr>
        <w:t xml:space="preserve">It is very secure due to its </w:t>
      </w:r>
      <w:r w:rsidRPr="002D17A2">
        <w:rPr>
          <w:rFonts w:ascii="Times New Roman" w:eastAsia="Times New Roman" w:hAnsi="Times New Roman" w:cs="Times New Roman"/>
          <w:b/>
          <w:bCs/>
          <w:color w:val="000000"/>
          <w:sz w:val="24"/>
          <w:szCs w:val="24"/>
        </w:rPr>
        <w:t>agentless</w:t>
      </w:r>
      <w:r w:rsidRPr="009F6550">
        <w:rPr>
          <w:rFonts w:ascii="Times New Roman" w:eastAsia="Times New Roman" w:hAnsi="Times New Roman" w:cs="Times New Roman"/>
          <w:color w:val="000000"/>
          <w:sz w:val="24"/>
          <w:szCs w:val="24"/>
        </w:rPr>
        <w:t xml:space="preserve"> capabilities and open </w:t>
      </w:r>
      <w:r w:rsidRPr="009F6550">
        <w:rPr>
          <w:rFonts w:ascii="Times New Roman" w:eastAsia="Times New Roman" w:hAnsi="Times New Roman" w:cs="Times New Roman"/>
          <w:b/>
          <w:bCs/>
          <w:color w:val="000000"/>
          <w:sz w:val="24"/>
          <w:szCs w:val="24"/>
        </w:rPr>
        <w:t>SSH</w:t>
      </w:r>
      <w:r w:rsidRPr="009F6550">
        <w:rPr>
          <w:rFonts w:ascii="Times New Roman" w:eastAsia="Times New Roman" w:hAnsi="Times New Roman" w:cs="Times New Roman"/>
          <w:color w:val="000000"/>
          <w:sz w:val="24"/>
          <w:szCs w:val="24"/>
        </w:rPr>
        <w:t> security features.</w:t>
      </w:r>
    </w:p>
    <w:p w14:paraId="647F97A2" w14:textId="77777777" w:rsidR="002D17A2" w:rsidRPr="009F6550" w:rsidRDefault="002D17A2" w:rsidP="001921A7">
      <w:pPr>
        <w:rPr>
          <w:rFonts w:ascii="Times New Roman" w:eastAsia="Times New Roman" w:hAnsi="Times New Roman" w:cs="Times New Roman"/>
          <w:color w:val="000000"/>
          <w:sz w:val="24"/>
          <w:szCs w:val="24"/>
        </w:rPr>
      </w:pPr>
    </w:p>
    <w:p w14:paraId="74A95C31" w14:textId="0DE90BA7" w:rsidR="0032698D" w:rsidRDefault="0032698D" w:rsidP="001921A7">
      <w:pPr>
        <w:rPr>
          <w:rFonts w:ascii="Times New Roman" w:eastAsia="Times New Roman" w:hAnsi="Times New Roman" w:cs="Times New Roman"/>
          <w:color w:val="000000"/>
          <w:sz w:val="24"/>
          <w:szCs w:val="24"/>
        </w:rPr>
      </w:pPr>
      <w:r w:rsidRPr="009F6550">
        <w:rPr>
          <w:rFonts w:ascii="Times New Roman" w:eastAsia="Times New Roman" w:hAnsi="Times New Roman" w:cs="Times New Roman"/>
          <w:color w:val="000000"/>
          <w:sz w:val="24"/>
          <w:szCs w:val="24"/>
        </w:rPr>
        <w:t>Ansible does not need any special system administrator skills to install and use it.</w:t>
      </w:r>
    </w:p>
    <w:p w14:paraId="4070CB6D" w14:textId="77777777" w:rsidR="002D17A2" w:rsidRPr="009F6550" w:rsidRDefault="002D17A2" w:rsidP="001921A7">
      <w:pPr>
        <w:rPr>
          <w:rFonts w:ascii="Times New Roman" w:eastAsia="Times New Roman" w:hAnsi="Times New Roman" w:cs="Times New Roman"/>
          <w:color w:val="000000"/>
          <w:sz w:val="24"/>
          <w:szCs w:val="24"/>
        </w:rPr>
      </w:pPr>
    </w:p>
    <w:p w14:paraId="2042B8C4" w14:textId="4238F28F" w:rsidR="0032698D" w:rsidRDefault="0032698D" w:rsidP="001921A7">
      <w:pPr>
        <w:rPr>
          <w:rFonts w:ascii="Times New Roman" w:eastAsia="Times New Roman" w:hAnsi="Times New Roman" w:cs="Times New Roman"/>
          <w:color w:val="000000"/>
          <w:sz w:val="24"/>
          <w:szCs w:val="24"/>
        </w:rPr>
      </w:pPr>
      <w:r w:rsidRPr="009F6550">
        <w:rPr>
          <w:rFonts w:ascii="Times New Roman" w:eastAsia="Times New Roman" w:hAnsi="Times New Roman" w:cs="Times New Roman"/>
          <w:color w:val="000000"/>
          <w:sz w:val="24"/>
          <w:szCs w:val="24"/>
        </w:rPr>
        <w:t>Ansible has a smooth learning curve determined by the comprehensive documentation and easy to learn structure and configuration.</w:t>
      </w:r>
    </w:p>
    <w:p w14:paraId="1DBE2940" w14:textId="77777777" w:rsidR="002D17A2" w:rsidRPr="009F6550" w:rsidRDefault="002D17A2" w:rsidP="001921A7">
      <w:pPr>
        <w:rPr>
          <w:rFonts w:ascii="Times New Roman" w:eastAsia="Times New Roman" w:hAnsi="Times New Roman" w:cs="Times New Roman"/>
          <w:color w:val="000000"/>
          <w:sz w:val="24"/>
          <w:szCs w:val="24"/>
        </w:rPr>
      </w:pPr>
    </w:p>
    <w:p w14:paraId="3AB6FF82" w14:textId="775A99AC" w:rsidR="0032698D" w:rsidRPr="009F6550" w:rsidRDefault="0032698D" w:rsidP="001921A7">
      <w:pPr>
        <w:rPr>
          <w:rFonts w:ascii="Times New Roman" w:eastAsia="Times New Roman" w:hAnsi="Times New Roman" w:cs="Times New Roman"/>
          <w:color w:val="000000"/>
          <w:sz w:val="24"/>
          <w:szCs w:val="24"/>
        </w:rPr>
      </w:pPr>
      <w:r w:rsidRPr="009F6550">
        <w:rPr>
          <w:rFonts w:ascii="Times New Roman" w:eastAsia="Times New Roman" w:hAnsi="Times New Roman" w:cs="Times New Roman"/>
          <w:color w:val="000000"/>
          <w:sz w:val="24"/>
          <w:szCs w:val="24"/>
        </w:rPr>
        <w:t>Its modularity regarding </w:t>
      </w:r>
      <w:r w:rsidRPr="009F6550">
        <w:rPr>
          <w:rFonts w:ascii="Times New Roman" w:eastAsia="Times New Roman" w:hAnsi="Times New Roman" w:cs="Times New Roman"/>
          <w:b/>
          <w:bCs/>
          <w:color w:val="000000"/>
          <w:sz w:val="24"/>
          <w:szCs w:val="24"/>
        </w:rPr>
        <w:t>plugins, inventories, modules,</w:t>
      </w:r>
      <w:r w:rsidRPr="009F6550">
        <w:rPr>
          <w:rFonts w:ascii="Times New Roman" w:eastAsia="Times New Roman" w:hAnsi="Times New Roman" w:cs="Times New Roman"/>
          <w:color w:val="000000"/>
          <w:sz w:val="24"/>
          <w:szCs w:val="24"/>
        </w:rPr>
        <w:t> and </w:t>
      </w:r>
      <w:r w:rsidRPr="009F6550">
        <w:rPr>
          <w:rFonts w:ascii="Times New Roman" w:eastAsia="Times New Roman" w:hAnsi="Times New Roman" w:cs="Times New Roman"/>
          <w:b/>
          <w:bCs/>
          <w:color w:val="000000"/>
          <w:sz w:val="24"/>
          <w:szCs w:val="24"/>
        </w:rPr>
        <w:t>playbooks</w:t>
      </w:r>
      <w:r w:rsidRPr="009F6550">
        <w:rPr>
          <w:rFonts w:ascii="Times New Roman" w:eastAsia="Times New Roman" w:hAnsi="Times New Roman" w:cs="Times New Roman"/>
          <w:color w:val="000000"/>
          <w:sz w:val="24"/>
          <w:szCs w:val="24"/>
        </w:rPr>
        <w:t> make Ansible perfect companion orchestrate large environments.</w:t>
      </w:r>
    </w:p>
    <w:p w14:paraId="69C6541E" w14:textId="77777777" w:rsidR="001921A7" w:rsidRPr="009F6550" w:rsidRDefault="001921A7" w:rsidP="0032698D">
      <w:pPr>
        <w:rPr>
          <w:rFonts w:ascii="Times New Roman" w:eastAsia="Times New Roman" w:hAnsi="Times New Roman" w:cs="Times New Roman"/>
          <w:color w:val="000000"/>
          <w:sz w:val="24"/>
          <w:szCs w:val="24"/>
        </w:rPr>
      </w:pPr>
    </w:p>
    <w:p w14:paraId="351D8CD9" w14:textId="0B69DD47" w:rsidR="001921A7" w:rsidRPr="009F6550" w:rsidRDefault="001921A7" w:rsidP="001921A7">
      <w:pPr>
        <w:pStyle w:val="Heading2"/>
        <w:rPr>
          <w:rFonts w:ascii="Times New Roman" w:hAnsi="Times New Roman" w:cs="Times New Roman"/>
          <w:sz w:val="24"/>
          <w:szCs w:val="24"/>
        </w:rPr>
      </w:pPr>
      <w:r w:rsidRPr="009F6550">
        <w:rPr>
          <w:rFonts w:ascii="Times New Roman" w:hAnsi="Times New Roman" w:cs="Times New Roman"/>
          <w:sz w:val="24"/>
          <w:szCs w:val="24"/>
        </w:rPr>
        <w:t>Workflow</w:t>
      </w:r>
    </w:p>
    <w:p w14:paraId="623DB2B6" w14:textId="5B4CFA91" w:rsidR="0032698D" w:rsidRPr="009F6550" w:rsidRDefault="005C3C06" w:rsidP="0032698D">
      <w:pPr>
        <w:rPr>
          <w:rFonts w:ascii="Times New Roman" w:hAnsi="Times New Roman" w:cs="Times New Roman"/>
          <w:sz w:val="24"/>
          <w:szCs w:val="24"/>
        </w:rPr>
      </w:pPr>
      <w:r w:rsidRPr="009F6550">
        <w:rPr>
          <w:rFonts w:ascii="Times New Roman" w:hAnsi="Times New Roman" w:cs="Times New Roman"/>
          <w:noProof/>
          <w:sz w:val="24"/>
          <w:szCs w:val="24"/>
        </w:rPr>
        <w:drawing>
          <wp:inline distT="0" distB="0" distL="0" distR="0" wp14:anchorId="0CC9A22D" wp14:editId="16045B61">
            <wp:extent cx="4132162" cy="2181225"/>
            <wp:effectExtent l="0" t="0" r="1905" b="0"/>
            <wp:docPr id="1" name="Picture 1" descr="Ansible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sible Work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7430" cy="2210399"/>
                    </a:xfrm>
                    <a:prstGeom prst="rect">
                      <a:avLst/>
                    </a:prstGeom>
                    <a:noFill/>
                    <a:ln>
                      <a:noFill/>
                    </a:ln>
                  </pic:spPr>
                </pic:pic>
              </a:graphicData>
            </a:graphic>
          </wp:inline>
        </w:drawing>
      </w:r>
    </w:p>
    <w:p w14:paraId="68806FC2" w14:textId="77777777" w:rsidR="00400C27" w:rsidRDefault="00400C27" w:rsidP="001921A7">
      <w:pPr>
        <w:rPr>
          <w:rFonts w:ascii="Times New Roman" w:hAnsi="Times New Roman" w:cs="Times New Roman"/>
          <w:sz w:val="24"/>
          <w:szCs w:val="24"/>
        </w:rPr>
      </w:pPr>
    </w:p>
    <w:p w14:paraId="6CE7FA87" w14:textId="40326604" w:rsidR="005C3C06" w:rsidRPr="009F6550" w:rsidRDefault="005C3C06" w:rsidP="001921A7">
      <w:pPr>
        <w:rPr>
          <w:rFonts w:ascii="Times New Roman" w:hAnsi="Times New Roman" w:cs="Times New Roman"/>
          <w:sz w:val="24"/>
          <w:szCs w:val="24"/>
        </w:rPr>
      </w:pPr>
      <w:r w:rsidRPr="009F6550">
        <w:rPr>
          <w:rFonts w:ascii="Times New Roman" w:hAnsi="Times New Roman" w:cs="Times New Roman"/>
          <w:sz w:val="24"/>
          <w:szCs w:val="24"/>
        </w:rPr>
        <w:t>The </w:t>
      </w:r>
      <w:r w:rsidRPr="009F6550">
        <w:rPr>
          <w:rStyle w:val="Strong"/>
          <w:rFonts w:ascii="Times New Roman" w:hAnsi="Times New Roman" w:cs="Times New Roman"/>
          <w:color w:val="333333"/>
          <w:sz w:val="24"/>
          <w:szCs w:val="24"/>
        </w:rPr>
        <w:t>Management Node</w:t>
      </w:r>
      <w:r w:rsidRPr="009F6550">
        <w:rPr>
          <w:rFonts w:ascii="Times New Roman" w:hAnsi="Times New Roman" w:cs="Times New Roman"/>
          <w:sz w:val="24"/>
          <w:szCs w:val="24"/>
        </w:rPr>
        <w:t> makes an </w:t>
      </w:r>
      <w:r w:rsidRPr="009F6550">
        <w:rPr>
          <w:rStyle w:val="Strong"/>
          <w:rFonts w:ascii="Times New Roman" w:hAnsi="Times New Roman" w:cs="Times New Roman"/>
          <w:color w:val="333333"/>
          <w:sz w:val="24"/>
          <w:szCs w:val="24"/>
        </w:rPr>
        <w:t>SSH</w:t>
      </w:r>
      <w:r w:rsidRPr="009F6550">
        <w:rPr>
          <w:rFonts w:ascii="Times New Roman" w:hAnsi="Times New Roman" w:cs="Times New Roman"/>
          <w:sz w:val="24"/>
          <w:szCs w:val="24"/>
        </w:rPr>
        <w:t> connection and executes the small modules on the host's machine and install the software.</w:t>
      </w:r>
    </w:p>
    <w:p w14:paraId="1A82FB1E" w14:textId="77777777" w:rsidR="005C3C06" w:rsidRPr="009F6550" w:rsidRDefault="005C3C06" w:rsidP="001921A7">
      <w:pPr>
        <w:rPr>
          <w:rFonts w:ascii="Times New Roman" w:hAnsi="Times New Roman" w:cs="Times New Roman"/>
          <w:sz w:val="24"/>
          <w:szCs w:val="24"/>
        </w:rPr>
      </w:pPr>
      <w:r w:rsidRPr="009F6550">
        <w:rPr>
          <w:rFonts w:ascii="Times New Roman" w:hAnsi="Times New Roman" w:cs="Times New Roman"/>
          <w:sz w:val="24"/>
          <w:szCs w:val="24"/>
        </w:rPr>
        <w:t>Ansible removes the modules once those are installed so expertly. It connects to the host machine executes the instructions, and if it is successfully installed, then remove that code in which one was copied on the host machine.</w:t>
      </w:r>
    </w:p>
    <w:p w14:paraId="3335713B" w14:textId="77777777" w:rsidR="005C3C06" w:rsidRPr="009F6550" w:rsidRDefault="005C3C06" w:rsidP="0032698D">
      <w:pPr>
        <w:rPr>
          <w:rFonts w:ascii="Times New Roman" w:hAnsi="Times New Roman" w:cs="Times New Roman"/>
          <w:sz w:val="24"/>
          <w:szCs w:val="24"/>
        </w:rPr>
      </w:pPr>
    </w:p>
    <w:sectPr w:rsidR="005C3C06" w:rsidRPr="009F6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27AF2"/>
    <w:multiLevelType w:val="multilevel"/>
    <w:tmpl w:val="AC0822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020"/>
    <w:rsid w:val="001921A7"/>
    <w:rsid w:val="002D17A2"/>
    <w:rsid w:val="0032698D"/>
    <w:rsid w:val="00400C27"/>
    <w:rsid w:val="005C3C06"/>
    <w:rsid w:val="006657A0"/>
    <w:rsid w:val="0076253A"/>
    <w:rsid w:val="00887020"/>
    <w:rsid w:val="009F6550"/>
    <w:rsid w:val="00C57D1E"/>
    <w:rsid w:val="00D51EF8"/>
    <w:rsid w:val="00D668C5"/>
    <w:rsid w:val="00EB7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BA654"/>
  <w15:chartTrackingRefBased/>
  <w15:docId w15:val="{E1550F8E-C676-4FFD-94C3-2049DBEFD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1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21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2698D"/>
    <w:rPr>
      <w:b/>
      <w:bCs/>
    </w:rPr>
  </w:style>
  <w:style w:type="paragraph" w:styleId="NoSpacing">
    <w:name w:val="No Spacing"/>
    <w:uiPriority w:val="1"/>
    <w:qFormat/>
    <w:rsid w:val="0032698D"/>
    <w:pPr>
      <w:spacing w:after="0" w:line="240" w:lineRule="auto"/>
    </w:pPr>
  </w:style>
  <w:style w:type="paragraph" w:styleId="NormalWeb">
    <w:name w:val="Normal (Web)"/>
    <w:basedOn w:val="Normal"/>
    <w:uiPriority w:val="99"/>
    <w:semiHidden/>
    <w:unhideWhenUsed/>
    <w:rsid w:val="005C3C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921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21A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804037">
      <w:bodyDiv w:val="1"/>
      <w:marLeft w:val="0"/>
      <w:marRight w:val="0"/>
      <w:marTop w:val="0"/>
      <w:marBottom w:val="0"/>
      <w:divBdr>
        <w:top w:val="none" w:sz="0" w:space="0" w:color="auto"/>
        <w:left w:val="none" w:sz="0" w:space="0" w:color="auto"/>
        <w:bottom w:val="none" w:sz="0" w:space="0" w:color="auto"/>
        <w:right w:val="none" w:sz="0" w:space="0" w:color="auto"/>
      </w:divBdr>
    </w:div>
    <w:div w:id="84181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12</cp:revision>
  <dcterms:created xsi:type="dcterms:W3CDTF">2021-11-15T11:20:00Z</dcterms:created>
  <dcterms:modified xsi:type="dcterms:W3CDTF">2022-06-26T09:52:00Z</dcterms:modified>
</cp:coreProperties>
</file>