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class attribute =&gt; common attribute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all the objects such as organization name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instance/ object attribute =&gt; unique attribute of an object such as student name and roll number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an object has instance attribute &amp; class attribute as same so the attribute which going to print is instance attribute if there is no instance attribute then class attribute is going to print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 where </w:t>
      </w: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Object1.Function(object2) = Function(self, arg)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where </w:t>
      </w:r>
      <w:r>
        <w:rPr>
          <w:rFonts w:ascii="Times New Roman" w:hAnsi="Times New Roman" w:cs="Times New Roman"/>
          <w:sz w:val="22"/>
          <w:szCs w:val="22"/>
        </w:rPr>
        <w:t>self =&gt; object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is also called as class method because it not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373F8DF7"/>
    <w:rsid w:val="3E3E8F23"/>
    <w:rsid w:val="5DF7662E"/>
    <w:rsid w:val="5EFB5C7A"/>
    <w:rsid w:val="5FF42C87"/>
    <w:rsid w:val="63A54BE8"/>
    <w:rsid w:val="6F5D1127"/>
    <w:rsid w:val="77F5AD36"/>
    <w:rsid w:val="7CC56C2D"/>
    <w:rsid w:val="7EFBBFDC"/>
    <w:rsid w:val="AEABECFF"/>
    <w:rsid w:val="AFFBFE99"/>
    <w:rsid w:val="CEBF1C63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614</TotalTime>
  <ScaleCrop>false</ScaleCrop>
  <LinksUpToDate>false</LinksUpToDate>
  <CharactersWithSpaces>4176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2022-11-27T03:33:00Z</dcterms:created>
  <dc:creator>Saranju Bule</dc:creator>
  <cp:lastModifiedBy>saranj</cp:lastModifiedBy>
  <dcterms:modified xsi:type="dcterms:W3CDTF">2023-09-21T20:31:36Z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