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Partitioning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Splitting a subset of data within the same machine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Partition Type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Horizontal partition: Row level or document level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>- Vertical partition: Column level or table level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Sharding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- Distributing data across multiple machines 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Breaking up large table into partitions and storing each partition on separate servers is called sharding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Sharding Types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Automatic and Manual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Example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- </w:t>
      </w:r>
      <w:r>
        <w:rPr>
          <w:rFonts w:hint="default"/>
          <w:b/>
          <w:bCs/>
          <w:lang w:val="en-US"/>
        </w:rPr>
        <w:t>Geo based</w:t>
      </w:r>
      <w:r>
        <w:rPr>
          <w:rFonts w:hint="default"/>
          <w:b w:val="0"/>
          <w:bCs w:val="0"/>
          <w:lang w:val="en-US"/>
        </w:rPr>
        <w:t xml:space="preserve"> sharding (based on user location) (static location is choosen location when account was created)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</w:t>
      </w:r>
      <w:r>
        <w:rPr>
          <w:rFonts w:hint="default"/>
          <w:b/>
          <w:bCs/>
          <w:lang w:val="en-US"/>
        </w:rPr>
        <w:t xml:space="preserve"> Range based</w:t>
      </w:r>
      <w:r>
        <w:rPr>
          <w:rFonts w:hint="default"/>
          <w:b w:val="0"/>
          <w:bCs w:val="0"/>
          <w:lang w:val="en-US"/>
        </w:rPr>
        <w:t xml:space="preserve"> sharding (based on first character of user name which creates 26 bukets) | may result in uneven shard thus leading to hotspot (one larger shard)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</w:t>
      </w:r>
      <w:r>
        <w:rPr>
          <w:rFonts w:hint="default"/>
          <w:b/>
          <w:bCs/>
          <w:lang w:val="en-US"/>
        </w:rPr>
        <w:t xml:space="preserve"> Hash based</w:t>
      </w:r>
      <w:r>
        <w:rPr>
          <w:rFonts w:hint="default"/>
          <w:b w:val="0"/>
          <w:bCs w:val="0"/>
          <w:lang w:val="en-US"/>
        </w:rPr>
        <w:t xml:space="preserve"> sharding (creating a hash which distributes data evenly acorss all partitions)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Advantages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- sharding allow scalability </w:t>
      </w:r>
      <w:bookmarkStart w:id="0" w:name="_GoBack"/>
      <w:bookmarkEnd w:id="0"/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small data on each shard results faster performance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reliability and accessibility (if one shard is down it won’t impact other shard)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Node run on commodity hardware (lower price of hardware)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Disadvantages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May create hotspot (bigger shard) which is expensive to manage (operational complexity)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cross shard queries are expensive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not all data is amenable to sharding (foreign key relation need to be in single shard)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once sharding is setup, it can be difficult to undo (higher cost when compared with single RDBMS)</w:t>
      </w:r>
    </w:p>
    <w:p>
      <w:pPr>
        <w:rPr>
          <w:rFonts w:hint="default"/>
          <w:b w:val="0"/>
          <w:bCs w:val="0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7CFCEAA9"/>
    <w:rsid w:val="7DFCB9A8"/>
    <w:rsid w:val="7E4F2B27"/>
    <w:rsid w:val="9DF5883E"/>
    <w:rsid w:val="B7850546"/>
    <w:rsid w:val="BEFEC07A"/>
    <w:rsid w:val="EBBFCA31"/>
    <w:rsid w:val="FDF469CD"/>
    <w:rsid w:val="FF67BF6A"/>
    <w:rsid w:val="FF7D8C15"/>
    <w:rsid w:val="FFFFF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369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2018-07-13T03:11:00Z</dcterms:created>
  <dc:creator>d</dc:creator>
  <cp:lastModifiedBy>saranj</cp:lastModifiedBy>
  <dcterms:modified xsi:type="dcterms:W3CDTF">2024-12-25T19:32:02Z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