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1aa0ea1d0144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กำหนดการตรวจราชการรายหน่วยงาน : สำนักงานท่องเที่ยวและกีฬาจังหวัด</w:t>
      </w:r>
    </w:p>
    <w:p>
      <w:pPr>
        <w:jc w:val="center"/>
      </w:pPr>
      <w:r>
        <w:rPr>
          <w:lang w:val="th-TH"/>
          <w:sz w:val="32"/>
          <w:szCs w:val="32"/>
          <w:b/>
        </w:rPr>
        <w:t>วันที่เรียกรายงานพุธ 27 เมษายน 2565</w:t>
      </w:r>
    </w:p>
    <w:tbl>
      <w:tblPr>
        <w:tblStyle w:val="TableGrid"/>
        <w:tblW w:w="13940.001220703125" w:type="auto"/>
        <w:tblLayout w:type="fixed"/>
        <w:tblLook w:val="04A0"/>
      </w:tblPr>
      <w:tblGrid>
        <w:gridCol w:w="663.8095092773438"/>
        <w:gridCol w:w="1896.5988159179688"/>
        <w:gridCol w:w="1896.5988159179688"/>
        <w:gridCol w:w="1896.5988159179688"/>
        <w:gridCol w:w="1896.5988159179688"/>
        <w:gridCol w:w="1896.5988159179688"/>
        <w:gridCol w:w="3793.1976318359375"/>
      </w:tblGrid>
      <w:tr>
        <w:tc>
          <w:tcPr/>
          <w:p>
            <w:pPr/>
            <w:r>
              <w:rPr>
                <w:sz w:val="32"/>
                <w:szCs w:val="32"/>
              </w:rPr>
              <w:t>ที่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วัน/เดือน/ปี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เรื่อง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สถานะเรื่อง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หน่วยงาน/ผต.นร./ผต.กท.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หมายเลขติดต่อ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ผู้เข้าร่วม</w:t>
            </w:r>
          </w:p>
        </w:tc>
      </w:tr>
    </w:tbl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  <w:headerReference w:type="even" r:id="Rf800b57eaa3a44cd"/>
      <w:headerReference w:type="first" r:id="R5349c295edfd41b6"/>
      <w:headerReference w:type="default" r:id="Rc0cc3fa6d6ce4890"/>
      <w:footerReference w:type="even" r:id="Rb70e6f1e46a74eef"/>
      <w:footerReference w:type="first" r:id="R5df25dabb2ad45c1"/>
      <w:footerReference w:type="default" r:id="R9a702a68303b4f76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27 เมษายน 2565 15:01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27 เมษายน 2565 15:01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27 เมษายน 2565 15:01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1895443a8b4569" /><Relationship Type="http://schemas.openxmlformats.org/officeDocument/2006/relationships/numbering" Target="/word/numbering.xml" Id="R11d172850493469c" /><Relationship Type="http://schemas.openxmlformats.org/officeDocument/2006/relationships/settings" Target="/word/settings.xml" Id="Rc42068dfbd9544c3" /><Relationship Type="http://schemas.openxmlformats.org/officeDocument/2006/relationships/header" Target="/word/header1.xml" Id="Rf800b57eaa3a44cd" /><Relationship Type="http://schemas.openxmlformats.org/officeDocument/2006/relationships/header" Target="/word/header2.xml" Id="R5349c295edfd41b6" /><Relationship Type="http://schemas.openxmlformats.org/officeDocument/2006/relationships/header" Target="/word/header3.xml" Id="Rc0cc3fa6d6ce4890" /><Relationship Type="http://schemas.openxmlformats.org/officeDocument/2006/relationships/footer" Target="/word/footer1.xml" Id="Rb70e6f1e46a74eef" /><Relationship Type="http://schemas.openxmlformats.org/officeDocument/2006/relationships/footer" Target="/word/footer2.xml" Id="R5df25dabb2ad45c1" /><Relationship Type="http://schemas.openxmlformats.org/officeDocument/2006/relationships/footer" Target="/word/footer3.xml" Id="R9a702a68303b4f76" /></Relationships>
</file>