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4413e13e344c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cd7a70d75534f4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cd7a70d75534f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4a371be1ef42b5" /><Relationship Type="http://schemas.openxmlformats.org/officeDocument/2006/relationships/numbering" Target="/word/numbering.xml" Id="R5a084aa3018e44da" /><Relationship Type="http://schemas.openxmlformats.org/officeDocument/2006/relationships/settings" Target="/word/settings.xml" Id="R11de9084b1824b96" /><Relationship Type="http://schemas.openxmlformats.org/officeDocument/2006/relationships/image" Target="/word/media/51406f2b-b25a-480f-bb75-8dccaf0c6bb4.png" Id="R5cd7a70d75534f43" /></Relationships>
</file>