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db27c57898429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4cc8a6b06c1430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3072f0899564bff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3072f0899564bff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t>EKOKWXE4M6Screen Shot 2563-04-23 at 10.27.10.png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4cc8a6b06c1430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t>logo01.png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a97076540e14b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t>TCOQGMA2CMScreen Shot 2563-04-23 at 10.27.52.png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e2123b107ee4802" /><Relationship Type="http://schemas.openxmlformats.org/officeDocument/2006/relationships/numbering" Target="/word/numbering.xml" Id="R836e1fc59abf40d5" /><Relationship Type="http://schemas.openxmlformats.org/officeDocument/2006/relationships/settings" Target="/word/settings.xml" Id="Re37d2d2be727471b" /><Relationship Type="http://schemas.openxmlformats.org/officeDocument/2006/relationships/image" Target="/word/media/24082242-f165-4942-9628-bf050fa81187.png" Id="R14cc8a6b06c14305" /><Relationship Type="http://schemas.openxmlformats.org/officeDocument/2006/relationships/image" Target="/word/media/839d9788-1c22-45be-8b52-eb1f1bb5a007.png" Id="Rc3072f0899564bff" /><Relationship Type="http://schemas.openxmlformats.org/officeDocument/2006/relationships/image" Target="/word/media/b9156c77-5ad4-4d07-b60e-a2163df68007.png" Id="Rea97076540e14b18" /></Relationships>
</file>