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b/>
          <w:bCs/>
          <w:sz w:val="24"/>
          <w:szCs w:val="24"/>
        </w:rPr>
        <w:t>Circuit Setup</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sz w:val="24"/>
          <w:szCs w:val="24"/>
        </w:rPr>
        <w:t>The circuit setup for this experiment is quite simple. You need seven 330 ? resistors in series with rows R1 through R7 to limit the current through the LEDs. Then the rows are driven by RB0 through RB6 pins of PIC18F2550. The columns are connected to the five outputs of ULN2003A. The corresponding five input pins of ULN2003A IC are controlled by RA0 through RA4 pins of PIC18F2550. The microcontroller will, therefore, scan across the column by sending appropriate bits to PORTA. For example, setting RA0 to 1 and clearing RA1 through RA4 bits, will select the first column. The microcontroller will wait for about 1 ms before switching to the next column. At each column, the microcontroller will output the corresponding row value at PORTB to turn on the appropriate LEDs in the column that are required to display the specific character. The switching between columns is fast enough to deceive the human eyes and a steady character is displayed.</w:t>
      </w:r>
    </w:p>
    <w:p w:rsidR="00AB5326" w:rsidRPr="00AB5326" w:rsidRDefault="00AB5326" w:rsidP="00AB5326">
      <w:pPr>
        <w:spacing w:after="0" w:line="240" w:lineRule="auto"/>
        <w:rPr>
          <w:rFonts w:ascii="Times New Roman" w:eastAsia="Times New Roman" w:hAnsi="Times New Roman" w:cs="Times New Roman"/>
          <w:sz w:val="24"/>
          <w:szCs w:val="24"/>
        </w:rPr>
      </w:pPr>
      <w:hyperlink r:id="rId4" w:history="1">
        <w:r w:rsidRPr="00AB5326">
          <w:rPr>
            <w:rFonts w:ascii="Times New Roman" w:eastAsia="Times New Roman" w:hAnsi="Times New Roman" w:cs="Times New Roman"/>
            <w:color w:val="0000FF"/>
            <w:sz w:val="24"/>
            <w:szCs w:val="24"/>
            <w:u w:val="single"/>
          </w:rPr>
          <w:t>.</w:t>
        </w:r>
        <w:r>
          <w:rPr>
            <w:rFonts w:ascii="Times New Roman" w:eastAsia="Times New Roman" w:hAnsi="Times New Roman" w:cs="Times New Roman"/>
            <w:noProof/>
            <w:color w:val="0000FF"/>
            <w:sz w:val="24"/>
            <w:szCs w:val="24"/>
          </w:rPr>
          <w:drawing>
            <wp:inline distT="0" distB="0" distL="0" distR="0">
              <wp:extent cx="5334000" cy="4210050"/>
              <wp:effectExtent l="19050" t="0" r="0" b="0"/>
              <wp:docPr id="1" name="Picture 1" descr="http://embedded-lab.com/blog/wp-content/uploads/2011/04/LEDMatrixCircuit-.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mbedded-lab.com/blog/wp-content/uploads/2011/04/LEDMatrixCircuit-.jpg">
                        <a:hlinkClick r:id="rId4"/>
                      </pic:cNvPr>
                      <pic:cNvPicPr>
                        <a:picLocks noChangeAspect="1" noChangeArrowheads="1"/>
                      </pic:cNvPicPr>
                    </pic:nvPicPr>
                    <pic:blipFill>
                      <a:blip r:embed="rId5"/>
                      <a:srcRect/>
                      <a:stretch>
                        <a:fillRect/>
                      </a:stretch>
                    </pic:blipFill>
                    <pic:spPr bwMode="auto">
                      <a:xfrm>
                        <a:off x="0" y="0"/>
                        <a:ext cx="5334000" cy="4210050"/>
                      </a:xfrm>
                      <a:prstGeom prst="rect">
                        <a:avLst/>
                      </a:prstGeom>
                      <a:noFill/>
                      <a:ln w="9525">
                        <a:noFill/>
                        <a:miter lim="800000"/>
                        <a:headEnd/>
                        <a:tailEnd/>
                      </a:ln>
                    </pic:spPr>
                  </pic:pic>
                </a:graphicData>
              </a:graphic>
            </wp:inline>
          </w:drawing>
        </w:r>
      </w:hyperlink>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sz w:val="24"/>
          <w:szCs w:val="24"/>
        </w:rPr>
        <w:t>Circuit diagram for interfacing a 5x7 LED dot matrix with PIC18F2550</w:t>
      </w:r>
    </w:p>
    <w:p w:rsidR="00AB5326" w:rsidRPr="00AB5326" w:rsidRDefault="00AB5326" w:rsidP="00AB53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334000" cy="4000500"/>
            <wp:effectExtent l="19050" t="0" r="0" b="0"/>
            <wp:docPr id="2" name="Picture 2" descr="http://embedded-lab.com/blog/wp-content/uploads/2011/04/LED_MatrixSetup.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bedded-lab.com/blog/wp-content/uploads/2011/04/LED_MatrixSetup.jpg">
                      <a:hlinkClick r:id="rId6"/>
                    </pic:cNvPr>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sz w:val="24"/>
          <w:szCs w:val="24"/>
        </w:rPr>
        <w:t>Circuit setup showing a StartUSB board with a 6x7 LED dot matrix (the sixth column is discarded here)</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b/>
          <w:bCs/>
          <w:sz w:val="24"/>
          <w:szCs w:val="24"/>
        </w:rPr>
        <w:t>Software</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sz w:val="24"/>
          <w:szCs w:val="24"/>
        </w:rPr>
        <w:t>The major part of this experiment is the software routine to scan the columns and feed the rows with appropriate values. The column-specific row values for display characters can be either defined in RAM or stored in the program memory in case the on-board RAM is not sufficient enough. In mikroC, the variables are saved in RAM and constants are stored in program memory. So, if your PIC does not have enough RAM, you can define a constant array to store the row values so that a part of the program memory is occupied by it to free up the on-board RAM. PIC18F2550 has quite a bit of RAM (2 KB), so I have used RAM to store the row values for alphabets A through Z. Here’s how I define it in mikroC,</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b/>
          <w:bCs/>
          <w:color w:val="003366"/>
          <w:sz w:val="24"/>
          <w:szCs w:val="24"/>
        </w:rPr>
        <w:t>unsigned short</w:t>
      </w:r>
      <w:r w:rsidRPr="00AB5326">
        <w:rPr>
          <w:rFonts w:ascii="Times New Roman" w:eastAsia="Times New Roman" w:hAnsi="Times New Roman" w:cs="Times New Roman"/>
          <w:color w:val="003366"/>
          <w:sz w:val="24"/>
          <w:szCs w:val="24"/>
        </w:rPr>
        <w:t xml:space="preserve"> Alphabets[130]={ 0x7e, 0×09, 0×09, 0×09, 0x7e, // A</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0×49, 0×49, 0×49, 0×36,  // B</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0x3e, 0×41, 0×41, 0×41, 0×22,</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0×41, 0×41,0×22, 0x1c,</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0×49, 0×49, 0×49, 0×63,</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0×09, 0×09, 0×09, 0×01,</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0x3e, 0×41, 0×41, 0×49, 0x7a,</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0×08, 0×08, 0×08, 0x7f,</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0×00, 0×41, 0x7f, 0×41, 0×00,  // I</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lastRenderedPageBreak/>
        <w:t>0×20, 0×40, 0×41, 0x3f, 0×01,</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0×08, 0×14, 0×22, 0×41,</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0×40, 0×40, 0×40, 0×60,</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0×02, 0×04, 0×02, 0x7f,</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0×04, 0×08, 0×10, 0x7f,</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0x3e, 0×41, 0×41, 0×41, 0x3e,</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0×09, 0×09, 0×09, 0×06,</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0x3e, 0×41, 0×51, 0×21, 0x5e,</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0x7f, 0×09, 0×19, 0×29, 0×46,</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0×46, 0×49, 0×49, 0×49, 0×31,  // S</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0×01, 0×01, 0x7f, 0×01, 0×01,</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0x3f, 0×40, 0×40, 0×40, 0x3f,</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0x1f, 0×20, 0×40, 0×20, 0x1f,</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0x3f, 0×40, 0×30, 0×40, 0x3f,</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0×63, 0×14, 0×08, 0×14, 0×63,</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0×07, 0×08, 0×70, 0×08, 0×07,</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0×61, 0×51, 0×49, 0×45, 0×43 // Z</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sz w:val="24"/>
          <w:szCs w:val="24"/>
        </w:rPr>
        <w:t>And this is how mikroC allows you to store arrays in the program memory.</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b/>
          <w:bCs/>
          <w:color w:val="003366"/>
          <w:sz w:val="24"/>
          <w:szCs w:val="24"/>
        </w:rPr>
        <w:t>const unsigned short</w:t>
      </w:r>
      <w:r w:rsidRPr="00AB5326">
        <w:rPr>
          <w:rFonts w:ascii="Times New Roman" w:eastAsia="Times New Roman" w:hAnsi="Times New Roman" w:cs="Times New Roman"/>
          <w:color w:val="003366"/>
          <w:sz w:val="24"/>
          <w:szCs w:val="24"/>
        </w:rPr>
        <w:t xml:space="preserve"> characters[30]={</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0×24, 0x2A, 0x7f, 0x2A, 0×12, // $</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0×08, 0×14, 0×22, 0×41, 0×00, // &lt;</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0×41, 0×22, 0×14, 0×08, 0×00, // &gt;</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0×14, 0×14, 0×14, 0×14, 0×14, // =</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0×36, 0×49, 0×55, 0×22, 0×50, // &amp;</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0×44, 0x3c, 0×04, 0x7c, 0×44, // PI</w:t>
      </w:r>
    </w:p>
    <w:p w:rsidR="00AB5326" w:rsidRPr="00AB5326" w:rsidRDefault="00AB5326" w:rsidP="00AB5326">
      <w:pPr>
        <w:spacing w:before="100" w:beforeAutospacing="1" w:after="100" w:afterAutospacing="1"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color w:val="003366"/>
          <w:sz w:val="24"/>
          <w:szCs w:val="24"/>
        </w:rPr>
        <w:t>};</w:t>
      </w:r>
    </w:p>
    <w:p w:rsidR="00AB5326" w:rsidRPr="00AB5326" w:rsidRDefault="00AB5326" w:rsidP="00AB5326">
      <w:pPr>
        <w:spacing w:after="0" w:line="240" w:lineRule="auto"/>
        <w:rPr>
          <w:rFonts w:ascii="Times New Roman" w:eastAsia="Times New Roman" w:hAnsi="Times New Roman" w:cs="Times New Roman"/>
          <w:sz w:val="24"/>
          <w:szCs w:val="24"/>
        </w:rPr>
      </w:pPr>
      <w:r w:rsidRPr="00AB5326">
        <w:rPr>
          <w:rFonts w:ascii="Times New Roman" w:eastAsia="Times New Roman" w:hAnsi="Times New Roman" w:cs="Times New Roman"/>
          <w:sz w:val="24"/>
          <w:szCs w:val="24"/>
        </w:rPr>
        <w:t>- See more at: http://embedded-lab.com/blog/?p=2478#sthash.lEhal0S1.dpuf</w:t>
      </w:r>
    </w:p>
    <w:p w:rsidR="00D71F25" w:rsidRDefault="00D71F25"/>
    <w:sectPr w:rsidR="00D71F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B5326"/>
    <w:rsid w:val="00AB5326"/>
    <w:rsid w:val="00D71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3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5326"/>
    <w:rPr>
      <w:b/>
      <w:bCs/>
    </w:rPr>
  </w:style>
  <w:style w:type="character" w:styleId="Hyperlink">
    <w:name w:val="Hyperlink"/>
    <w:basedOn w:val="DefaultParagraphFont"/>
    <w:uiPriority w:val="99"/>
    <w:semiHidden/>
    <w:unhideWhenUsed/>
    <w:rsid w:val="00AB5326"/>
    <w:rPr>
      <w:color w:val="0000FF"/>
      <w:u w:val="single"/>
    </w:rPr>
  </w:style>
  <w:style w:type="paragraph" w:customStyle="1" w:styleId="wp-caption-text">
    <w:name w:val="wp-caption-text"/>
    <w:basedOn w:val="Normal"/>
    <w:rsid w:val="00AB532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B53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3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7622303">
      <w:bodyDiv w:val="1"/>
      <w:marLeft w:val="0"/>
      <w:marRight w:val="0"/>
      <w:marTop w:val="0"/>
      <w:marBottom w:val="0"/>
      <w:divBdr>
        <w:top w:val="none" w:sz="0" w:space="0" w:color="auto"/>
        <w:left w:val="none" w:sz="0" w:space="0" w:color="auto"/>
        <w:bottom w:val="none" w:sz="0" w:space="0" w:color="auto"/>
        <w:right w:val="none" w:sz="0" w:space="0" w:color="auto"/>
      </w:divBdr>
      <w:divsChild>
        <w:div w:id="1511329709">
          <w:marLeft w:val="0"/>
          <w:marRight w:val="0"/>
          <w:marTop w:val="0"/>
          <w:marBottom w:val="0"/>
          <w:divBdr>
            <w:top w:val="none" w:sz="0" w:space="0" w:color="auto"/>
            <w:left w:val="none" w:sz="0" w:space="0" w:color="auto"/>
            <w:bottom w:val="none" w:sz="0" w:space="0" w:color="auto"/>
            <w:right w:val="none" w:sz="0" w:space="0" w:color="auto"/>
          </w:divBdr>
          <w:divsChild>
            <w:div w:id="187643275">
              <w:marLeft w:val="0"/>
              <w:marRight w:val="0"/>
              <w:marTop w:val="0"/>
              <w:marBottom w:val="0"/>
              <w:divBdr>
                <w:top w:val="none" w:sz="0" w:space="0" w:color="auto"/>
                <w:left w:val="none" w:sz="0" w:space="0" w:color="auto"/>
                <w:bottom w:val="none" w:sz="0" w:space="0" w:color="auto"/>
                <w:right w:val="none" w:sz="0" w:space="0" w:color="auto"/>
              </w:divBdr>
            </w:div>
            <w:div w:id="926037010">
              <w:marLeft w:val="0"/>
              <w:marRight w:val="0"/>
              <w:marTop w:val="0"/>
              <w:marBottom w:val="0"/>
              <w:divBdr>
                <w:top w:val="none" w:sz="0" w:space="0" w:color="auto"/>
                <w:left w:val="none" w:sz="0" w:space="0" w:color="auto"/>
                <w:bottom w:val="none" w:sz="0" w:space="0" w:color="auto"/>
                <w:right w:val="none" w:sz="0" w:space="0" w:color="auto"/>
              </w:divBdr>
            </w:div>
            <w:div w:id="533153112">
              <w:marLeft w:val="0"/>
              <w:marRight w:val="0"/>
              <w:marTop w:val="0"/>
              <w:marBottom w:val="0"/>
              <w:divBdr>
                <w:top w:val="none" w:sz="0" w:space="0" w:color="auto"/>
                <w:left w:val="none" w:sz="0" w:space="0" w:color="auto"/>
                <w:bottom w:val="none" w:sz="0" w:space="0" w:color="auto"/>
                <w:right w:val="none" w:sz="0" w:space="0" w:color="auto"/>
              </w:divBdr>
            </w:div>
            <w:div w:id="1515920067">
              <w:marLeft w:val="0"/>
              <w:marRight w:val="0"/>
              <w:marTop w:val="0"/>
              <w:marBottom w:val="0"/>
              <w:divBdr>
                <w:top w:val="none" w:sz="0" w:space="0" w:color="auto"/>
                <w:left w:val="none" w:sz="0" w:space="0" w:color="auto"/>
                <w:bottom w:val="none" w:sz="0" w:space="0" w:color="auto"/>
                <w:right w:val="none" w:sz="0" w:space="0" w:color="auto"/>
              </w:divBdr>
            </w:div>
            <w:div w:id="830171756">
              <w:marLeft w:val="0"/>
              <w:marRight w:val="0"/>
              <w:marTop w:val="0"/>
              <w:marBottom w:val="0"/>
              <w:divBdr>
                <w:top w:val="none" w:sz="0" w:space="0" w:color="auto"/>
                <w:left w:val="none" w:sz="0" w:space="0" w:color="auto"/>
                <w:bottom w:val="none" w:sz="0" w:space="0" w:color="auto"/>
                <w:right w:val="none" w:sz="0" w:space="0" w:color="auto"/>
              </w:divBdr>
            </w:div>
            <w:div w:id="1474561356">
              <w:marLeft w:val="0"/>
              <w:marRight w:val="0"/>
              <w:marTop w:val="0"/>
              <w:marBottom w:val="0"/>
              <w:divBdr>
                <w:top w:val="none" w:sz="0" w:space="0" w:color="auto"/>
                <w:left w:val="none" w:sz="0" w:space="0" w:color="auto"/>
                <w:bottom w:val="none" w:sz="0" w:space="0" w:color="auto"/>
                <w:right w:val="none" w:sz="0" w:space="0" w:color="auto"/>
              </w:divBdr>
            </w:div>
            <w:div w:id="720204257">
              <w:marLeft w:val="0"/>
              <w:marRight w:val="0"/>
              <w:marTop w:val="0"/>
              <w:marBottom w:val="0"/>
              <w:divBdr>
                <w:top w:val="none" w:sz="0" w:space="0" w:color="auto"/>
                <w:left w:val="none" w:sz="0" w:space="0" w:color="auto"/>
                <w:bottom w:val="none" w:sz="0" w:space="0" w:color="auto"/>
                <w:right w:val="none" w:sz="0" w:space="0" w:color="auto"/>
              </w:divBdr>
            </w:div>
            <w:div w:id="19547434">
              <w:marLeft w:val="0"/>
              <w:marRight w:val="0"/>
              <w:marTop w:val="0"/>
              <w:marBottom w:val="0"/>
              <w:divBdr>
                <w:top w:val="none" w:sz="0" w:space="0" w:color="auto"/>
                <w:left w:val="none" w:sz="0" w:space="0" w:color="auto"/>
                <w:bottom w:val="none" w:sz="0" w:space="0" w:color="auto"/>
                <w:right w:val="none" w:sz="0" w:space="0" w:color="auto"/>
              </w:divBdr>
            </w:div>
            <w:div w:id="2082483730">
              <w:marLeft w:val="0"/>
              <w:marRight w:val="0"/>
              <w:marTop w:val="0"/>
              <w:marBottom w:val="0"/>
              <w:divBdr>
                <w:top w:val="none" w:sz="0" w:space="0" w:color="auto"/>
                <w:left w:val="none" w:sz="0" w:space="0" w:color="auto"/>
                <w:bottom w:val="none" w:sz="0" w:space="0" w:color="auto"/>
                <w:right w:val="none" w:sz="0" w:space="0" w:color="auto"/>
              </w:divBdr>
            </w:div>
            <w:div w:id="1859003944">
              <w:marLeft w:val="0"/>
              <w:marRight w:val="0"/>
              <w:marTop w:val="0"/>
              <w:marBottom w:val="0"/>
              <w:divBdr>
                <w:top w:val="none" w:sz="0" w:space="0" w:color="auto"/>
                <w:left w:val="none" w:sz="0" w:space="0" w:color="auto"/>
                <w:bottom w:val="none" w:sz="0" w:space="0" w:color="auto"/>
                <w:right w:val="none" w:sz="0" w:space="0" w:color="auto"/>
              </w:divBdr>
            </w:div>
            <w:div w:id="1539777367">
              <w:marLeft w:val="0"/>
              <w:marRight w:val="0"/>
              <w:marTop w:val="0"/>
              <w:marBottom w:val="0"/>
              <w:divBdr>
                <w:top w:val="none" w:sz="0" w:space="0" w:color="auto"/>
                <w:left w:val="none" w:sz="0" w:space="0" w:color="auto"/>
                <w:bottom w:val="none" w:sz="0" w:space="0" w:color="auto"/>
                <w:right w:val="none" w:sz="0" w:space="0" w:color="auto"/>
              </w:divBdr>
            </w:div>
            <w:div w:id="1419476368">
              <w:marLeft w:val="0"/>
              <w:marRight w:val="0"/>
              <w:marTop w:val="0"/>
              <w:marBottom w:val="0"/>
              <w:divBdr>
                <w:top w:val="none" w:sz="0" w:space="0" w:color="auto"/>
                <w:left w:val="none" w:sz="0" w:space="0" w:color="auto"/>
                <w:bottom w:val="none" w:sz="0" w:space="0" w:color="auto"/>
                <w:right w:val="none" w:sz="0" w:space="0" w:color="auto"/>
              </w:divBdr>
            </w:div>
            <w:div w:id="508839270">
              <w:marLeft w:val="0"/>
              <w:marRight w:val="0"/>
              <w:marTop w:val="0"/>
              <w:marBottom w:val="0"/>
              <w:divBdr>
                <w:top w:val="none" w:sz="0" w:space="0" w:color="auto"/>
                <w:left w:val="none" w:sz="0" w:space="0" w:color="auto"/>
                <w:bottom w:val="none" w:sz="0" w:space="0" w:color="auto"/>
                <w:right w:val="none" w:sz="0" w:space="0" w:color="auto"/>
              </w:divBdr>
            </w:div>
            <w:div w:id="110829331">
              <w:marLeft w:val="0"/>
              <w:marRight w:val="0"/>
              <w:marTop w:val="0"/>
              <w:marBottom w:val="0"/>
              <w:divBdr>
                <w:top w:val="none" w:sz="0" w:space="0" w:color="auto"/>
                <w:left w:val="none" w:sz="0" w:space="0" w:color="auto"/>
                <w:bottom w:val="none" w:sz="0" w:space="0" w:color="auto"/>
                <w:right w:val="none" w:sz="0" w:space="0" w:color="auto"/>
              </w:divBdr>
            </w:div>
            <w:div w:id="620696838">
              <w:marLeft w:val="0"/>
              <w:marRight w:val="0"/>
              <w:marTop w:val="0"/>
              <w:marBottom w:val="0"/>
              <w:divBdr>
                <w:top w:val="none" w:sz="0" w:space="0" w:color="auto"/>
                <w:left w:val="none" w:sz="0" w:space="0" w:color="auto"/>
                <w:bottom w:val="none" w:sz="0" w:space="0" w:color="auto"/>
                <w:right w:val="none" w:sz="0" w:space="0" w:color="auto"/>
              </w:divBdr>
            </w:div>
            <w:div w:id="97220033">
              <w:marLeft w:val="0"/>
              <w:marRight w:val="0"/>
              <w:marTop w:val="0"/>
              <w:marBottom w:val="0"/>
              <w:divBdr>
                <w:top w:val="none" w:sz="0" w:space="0" w:color="auto"/>
                <w:left w:val="none" w:sz="0" w:space="0" w:color="auto"/>
                <w:bottom w:val="none" w:sz="0" w:space="0" w:color="auto"/>
                <w:right w:val="none" w:sz="0" w:space="0" w:color="auto"/>
              </w:divBdr>
            </w:div>
            <w:div w:id="546188574">
              <w:marLeft w:val="0"/>
              <w:marRight w:val="0"/>
              <w:marTop w:val="0"/>
              <w:marBottom w:val="0"/>
              <w:divBdr>
                <w:top w:val="none" w:sz="0" w:space="0" w:color="auto"/>
                <w:left w:val="none" w:sz="0" w:space="0" w:color="auto"/>
                <w:bottom w:val="none" w:sz="0" w:space="0" w:color="auto"/>
                <w:right w:val="none" w:sz="0" w:space="0" w:color="auto"/>
              </w:divBdr>
            </w:div>
            <w:div w:id="1582179555">
              <w:marLeft w:val="0"/>
              <w:marRight w:val="0"/>
              <w:marTop w:val="0"/>
              <w:marBottom w:val="0"/>
              <w:divBdr>
                <w:top w:val="none" w:sz="0" w:space="0" w:color="auto"/>
                <w:left w:val="none" w:sz="0" w:space="0" w:color="auto"/>
                <w:bottom w:val="none" w:sz="0" w:space="0" w:color="auto"/>
                <w:right w:val="none" w:sz="0" w:space="0" w:color="auto"/>
              </w:divBdr>
            </w:div>
            <w:div w:id="739450122">
              <w:marLeft w:val="0"/>
              <w:marRight w:val="0"/>
              <w:marTop w:val="0"/>
              <w:marBottom w:val="0"/>
              <w:divBdr>
                <w:top w:val="none" w:sz="0" w:space="0" w:color="auto"/>
                <w:left w:val="none" w:sz="0" w:space="0" w:color="auto"/>
                <w:bottom w:val="none" w:sz="0" w:space="0" w:color="auto"/>
                <w:right w:val="none" w:sz="0" w:space="0" w:color="auto"/>
              </w:divBdr>
            </w:div>
            <w:div w:id="586113295">
              <w:marLeft w:val="0"/>
              <w:marRight w:val="0"/>
              <w:marTop w:val="0"/>
              <w:marBottom w:val="0"/>
              <w:divBdr>
                <w:top w:val="none" w:sz="0" w:space="0" w:color="auto"/>
                <w:left w:val="none" w:sz="0" w:space="0" w:color="auto"/>
                <w:bottom w:val="none" w:sz="0" w:space="0" w:color="auto"/>
                <w:right w:val="none" w:sz="0" w:space="0" w:color="auto"/>
              </w:divBdr>
            </w:div>
            <w:div w:id="333728891">
              <w:marLeft w:val="0"/>
              <w:marRight w:val="0"/>
              <w:marTop w:val="0"/>
              <w:marBottom w:val="0"/>
              <w:divBdr>
                <w:top w:val="none" w:sz="0" w:space="0" w:color="auto"/>
                <w:left w:val="none" w:sz="0" w:space="0" w:color="auto"/>
                <w:bottom w:val="none" w:sz="0" w:space="0" w:color="auto"/>
                <w:right w:val="none" w:sz="0" w:space="0" w:color="auto"/>
              </w:divBdr>
            </w:div>
            <w:div w:id="559556667">
              <w:marLeft w:val="0"/>
              <w:marRight w:val="0"/>
              <w:marTop w:val="0"/>
              <w:marBottom w:val="0"/>
              <w:divBdr>
                <w:top w:val="none" w:sz="0" w:space="0" w:color="auto"/>
                <w:left w:val="none" w:sz="0" w:space="0" w:color="auto"/>
                <w:bottom w:val="none" w:sz="0" w:space="0" w:color="auto"/>
                <w:right w:val="none" w:sz="0" w:space="0" w:color="auto"/>
              </w:divBdr>
            </w:div>
            <w:div w:id="2008553419">
              <w:marLeft w:val="0"/>
              <w:marRight w:val="0"/>
              <w:marTop w:val="0"/>
              <w:marBottom w:val="0"/>
              <w:divBdr>
                <w:top w:val="none" w:sz="0" w:space="0" w:color="auto"/>
                <w:left w:val="none" w:sz="0" w:space="0" w:color="auto"/>
                <w:bottom w:val="none" w:sz="0" w:space="0" w:color="auto"/>
                <w:right w:val="none" w:sz="0" w:space="0" w:color="auto"/>
              </w:divBdr>
            </w:div>
            <w:div w:id="1565139434">
              <w:marLeft w:val="0"/>
              <w:marRight w:val="0"/>
              <w:marTop w:val="0"/>
              <w:marBottom w:val="0"/>
              <w:divBdr>
                <w:top w:val="none" w:sz="0" w:space="0" w:color="auto"/>
                <w:left w:val="none" w:sz="0" w:space="0" w:color="auto"/>
                <w:bottom w:val="none" w:sz="0" w:space="0" w:color="auto"/>
                <w:right w:val="none" w:sz="0" w:space="0" w:color="auto"/>
              </w:divBdr>
            </w:div>
            <w:div w:id="468523307">
              <w:marLeft w:val="0"/>
              <w:marRight w:val="0"/>
              <w:marTop w:val="0"/>
              <w:marBottom w:val="0"/>
              <w:divBdr>
                <w:top w:val="none" w:sz="0" w:space="0" w:color="auto"/>
                <w:left w:val="none" w:sz="0" w:space="0" w:color="auto"/>
                <w:bottom w:val="none" w:sz="0" w:space="0" w:color="auto"/>
                <w:right w:val="none" w:sz="0" w:space="0" w:color="auto"/>
              </w:divBdr>
            </w:div>
            <w:div w:id="65274109">
              <w:marLeft w:val="0"/>
              <w:marRight w:val="0"/>
              <w:marTop w:val="0"/>
              <w:marBottom w:val="0"/>
              <w:divBdr>
                <w:top w:val="none" w:sz="0" w:space="0" w:color="auto"/>
                <w:left w:val="none" w:sz="0" w:space="0" w:color="auto"/>
                <w:bottom w:val="none" w:sz="0" w:space="0" w:color="auto"/>
                <w:right w:val="none" w:sz="0" w:space="0" w:color="auto"/>
              </w:divBdr>
            </w:div>
            <w:div w:id="1893809635">
              <w:marLeft w:val="0"/>
              <w:marRight w:val="0"/>
              <w:marTop w:val="0"/>
              <w:marBottom w:val="0"/>
              <w:divBdr>
                <w:top w:val="none" w:sz="0" w:space="0" w:color="auto"/>
                <w:left w:val="none" w:sz="0" w:space="0" w:color="auto"/>
                <w:bottom w:val="none" w:sz="0" w:space="0" w:color="auto"/>
                <w:right w:val="none" w:sz="0" w:space="0" w:color="auto"/>
              </w:divBdr>
            </w:div>
            <w:div w:id="924414276">
              <w:marLeft w:val="0"/>
              <w:marRight w:val="0"/>
              <w:marTop w:val="0"/>
              <w:marBottom w:val="0"/>
              <w:divBdr>
                <w:top w:val="none" w:sz="0" w:space="0" w:color="auto"/>
                <w:left w:val="none" w:sz="0" w:space="0" w:color="auto"/>
                <w:bottom w:val="none" w:sz="0" w:space="0" w:color="auto"/>
                <w:right w:val="none" w:sz="0" w:space="0" w:color="auto"/>
              </w:divBdr>
            </w:div>
            <w:div w:id="16886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mbedded-lab.com/blog/wp-content/uploads/2011/04/LED_MatrixSetup.jpg" TargetMode="External"/><Relationship Id="rId5" Type="http://schemas.openxmlformats.org/officeDocument/2006/relationships/image" Target="media/image1.jpeg"/><Relationship Id="rId4" Type="http://schemas.openxmlformats.org/officeDocument/2006/relationships/hyperlink" Target="http://embedded-lab.com/blog/wp-content/uploads/2011/04/LEDMatrixCircuit-.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GRT EMBEDDED</dc:creator>
  <cp:keywords/>
  <dc:description/>
  <cp:lastModifiedBy>GRT EMBEDDED</cp:lastModifiedBy>
  <cp:revision>2</cp:revision>
  <dcterms:created xsi:type="dcterms:W3CDTF">2014-02-06T07:32:00Z</dcterms:created>
  <dcterms:modified xsi:type="dcterms:W3CDTF">2014-02-06T07:32:00Z</dcterms:modified>
</cp:coreProperties>
</file>