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outset" w:sz="18" w:space="0" w:color="E2E2E2"/>
          <w:left w:val="outset" w:sz="18" w:space="0" w:color="E2E2E2"/>
          <w:bottom w:val="outset" w:sz="18" w:space="0" w:color="E2E2E2"/>
          <w:right w:val="outset" w:sz="18" w:space="0" w:color="E2E2E2"/>
        </w:tblBorders>
        <w:shd w:val="clear" w:color="auto" w:fill="CCCCCC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0"/>
      </w:tblGrid>
      <w:tr w:rsidR="00BD5016" w:rsidRPr="00BD5016" w:rsidTr="00BD5016"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CCCCCC"/>
            <w:hideMark/>
          </w:tcPr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r w:rsidRPr="00BD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&gt; 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by: Abdullah M. Abdul-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Hadi</w:t>
            </w:r>
            <w:proofErr w:type="spellEnd"/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r w:rsidRPr="00BD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&gt; 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Project: Dot Matrix Driving  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r w:rsidRPr="00BD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&gt; 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Date: 7-April-2010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 xml:space="preserve">    Data display design and </w:t>
      </w:r>
      <w:proofErr w:type="spellStart"/>
      <w:r w:rsidRPr="00BD5016">
        <w:rPr>
          <w:rFonts w:ascii="Times New Roman" w:eastAsia="Times New Roman" w:hAnsi="Times New Roman" w:cs="Times New Roman"/>
          <w:sz w:val="24"/>
          <w:szCs w:val="24"/>
        </w:rPr>
        <w:t>menufactures</w:t>
      </w:r>
      <w:proofErr w:type="spellEnd"/>
      <w:r w:rsidRPr="00BD5016">
        <w:rPr>
          <w:rFonts w:ascii="Times New Roman" w:eastAsia="Times New Roman" w:hAnsi="Times New Roman" w:cs="Times New Roman"/>
          <w:sz w:val="24"/>
          <w:szCs w:val="24"/>
        </w:rPr>
        <w:t xml:space="preserve"> a large selection of both indoor and outdoor moving message display, using LED (Light Emitted Diode). Data lines are easy to set up, program, handle, and are </w:t>
      </w:r>
      <w:proofErr w:type="spellStart"/>
      <w:r w:rsidRPr="00BD5016">
        <w:rPr>
          <w:rFonts w:ascii="Times New Roman" w:eastAsia="Times New Roman" w:hAnsi="Times New Roman" w:cs="Times New Roman"/>
          <w:sz w:val="24"/>
          <w:szCs w:val="24"/>
        </w:rPr>
        <w:t>becomming</w:t>
      </w:r>
      <w:proofErr w:type="spellEnd"/>
      <w:r w:rsidRPr="00BD5016">
        <w:rPr>
          <w:rFonts w:ascii="Times New Roman" w:eastAsia="Times New Roman" w:hAnsi="Times New Roman" w:cs="Times New Roman"/>
          <w:sz w:val="24"/>
          <w:szCs w:val="24"/>
        </w:rPr>
        <w:t xml:space="preserve"> increasingly popular in airports, high street outlets, and auctions to transmit information to large groups of people both quickly and </w:t>
      </w:r>
      <w:proofErr w:type="spellStart"/>
      <w:r w:rsidRPr="00BD5016">
        <w:rPr>
          <w:rFonts w:ascii="Times New Roman" w:eastAsia="Times New Roman" w:hAnsi="Times New Roman" w:cs="Times New Roman"/>
          <w:sz w:val="24"/>
          <w:szCs w:val="24"/>
        </w:rPr>
        <w:t>effciently</w:t>
      </w:r>
      <w:proofErr w:type="spellEnd"/>
      <w:r w:rsidRPr="00BD5016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    This is a tutorial on using two colors 8x8 dot matrix, the matrix display the word "</w:t>
      </w:r>
      <w:proofErr w:type="spellStart"/>
      <w:r w:rsidRPr="00BD5016">
        <w:rPr>
          <w:rFonts w:ascii="Times New Roman" w:eastAsia="Times New Roman" w:hAnsi="Times New Roman" w:cs="Times New Roman"/>
          <w:sz w:val="24"/>
          <w:szCs w:val="24"/>
        </w:rPr>
        <w:t>الله</w:t>
      </w:r>
      <w:proofErr w:type="spellEnd"/>
      <w:r w:rsidRPr="00BD5016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BD5016">
        <w:rPr>
          <w:rFonts w:ascii="Times New Roman" w:eastAsia="Times New Roman" w:hAnsi="Times New Roman" w:cs="Times New Roman"/>
          <w:sz w:val="24"/>
          <w:szCs w:val="24"/>
        </w:rPr>
        <w:t>  and</w:t>
      </w:r>
      <w:proofErr w:type="gramEnd"/>
      <w:r w:rsidRPr="00BD5016">
        <w:rPr>
          <w:rFonts w:ascii="Times New Roman" w:eastAsia="Times New Roman" w:hAnsi="Times New Roman" w:cs="Times New Roman"/>
          <w:sz w:val="24"/>
          <w:szCs w:val="24"/>
        </w:rPr>
        <w:t xml:space="preserve"> shift the word up, then repeated in loop. I used in this tutorial PIC16F877A, with 74HC164 (8-bit) shift register (serial in-parallel out). 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I wrote the program in C, and I putted the hex. </w:t>
      </w:r>
      <w:proofErr w:type="gramStart"/>
      <w:r w:rsidRPr="00BD5016"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proofErr w:type="gramEnd"/>
      <w:r w:rsidRPr="00BD5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code in file cabinet section, with name "Matrix" , for more information please e-mail me.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The schematic of the circuit shown in Fig</w:t>
      </w:r>
      <w:proofErr w:type="gramStart"/>
      <w:r w:rsidRPr="00BD5016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Pr="00BD5016">
        <w:rPr>
          <w:rFonts w:ascii="Times New Roman" w:eastAsia="Times New Roman" w:hAnsi="Times New Roman" w:cs="Times New Roman"/>
          <w:sz w:val="24"/>
          <w:szCs w:val="24"/>
        </w:rPr>
        <w:t>1).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676525"/>
            <wp:effectExtent l="19050" t="0" r="0" b="0"/>
            <wp:docPr id="1" name="Picture 1" descr="http://www.pic-tronics.com/images/PICMicro/Dot20Matrix.jpg">
              <a:hlinkClick xmlns:a="http://schemas.openxmlformats.org/drawingml/2006/main" r:id="rId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c-tronics.com/images/PICMicro/Dot20Matrix.jpg">
                      <a:hlinkClick r:id="rId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016" w:rsidRPr="00BD5016" w:rsidRDefault="00BD5016" w:rsidP="00BD5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Fig</w:t>
      </w:r>
      <w:proofErr w:type="gramStart"/>
      <w:r w:rsidRPr="00BD5016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Pr="00BD5016">
        <w:rPr>
          <w:rFonts w:ascii="Times New Roman" w:eastAsia="Times New Roman" w:hAnsi="Times New Roman" w:cs="Times New Roman"/>
          <w:sz w:val="24"/>
          <w:szCs w:val="24"/>
        </w:rPr>
        <w:t>1) </w:t>
      </w:r>
    </w:p>
    <w:p w:rsidR="00BD5016" w:rsidRPr="00BD5016" w:rsidRDefault="00BD5016" w:rsidP="00BD5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   The Circuit work as follow, in the beginning the microcontroller send a pulse to shift register used to select a new row from the dot matrix after each negative going clock pulse.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  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  when the shift register select row1, PORTB give an output to make a certain LEDs ON, e.g. we want to make the first 3 LEDs from the first row ON and other </w:t>
      </w:r>
      <w:proofErr w:type="spellStart"/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t>leds</w:t>
      </w:r>
      <w:proofErr w:type="spellEnd"/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OFF,</w:t>
      </w:r>
      <w:proofErr w:type="gramStart"/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t>  PORTB</w:t>
      </w:r>
      <w:proofErr w:type="gramEnd"/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t>=0b11111000, may you said why I put "0" ,to make these LEDs active, because the cathode terminal of the LEDs connect to PORTB, if you need further details you can contact me.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BD5016" w:rsidRPr="00BD5016" w:rsidRDefault="00BD5016" w:rsidP="00BD5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01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000" w:type="pct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7F7F7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783"/>
      </w:tblGrid>
      <w:tr w:rsidR="00BD5016" w:rsidRPr="00BD5016" w:rsidTr="00BD501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hideMark/>
          </w:tcPr>
          <w:p w:rsidR="00BD5016" w:rsidRPr="00BD5016" w:rsidRDefault="00BD5016" w:rsidP="00BD5016">
            <w:pPr>
              <w:spacing w:after="0" w:line="240" w:lineRule="auto"/>
              <w:divId w:val="4368278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 Code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5016" w:rsidRPr="00BD5016" w:rsidTr="00BD501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hideMark/>
          </w:tcPr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/*****************************/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0"/>
                <w:szCs w:val="20"/>
              </w:rPr>
              <w:t>/* Author: Abdullah M. Abdul-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0"/>
                <w:szCs w:val="20"/>
              </w:rPr>
              <w:t>Hadi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*/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0"/>
                <w:szCs w:val="20"/>
              </w:rPr>
              <w:t>/* Date: 7-April-2010                       */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/* </w:t>
            </w:r>
            <w:hyperlink r:id="rId6" w:history="1">
              <w:r w:rsidRPr="00BD5016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www.pic-tronics.com</w:t>
              </w:r>
            </w:hyperlink>
            <w:r w:rsidRPr="00BD5016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            */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0"/>
                <w:szCs w:val="20"/>
              </w:rPr>
              <w:t>/*****************************/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&lt;16f877a.h&gt;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#include &lt;defs_877.h&gt;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#use     delay(clock=10000000)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#fuses   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hs,nowdt,nocpd,nolvp,noprotect</w:t>
            </w:r>
            <w:proofErr w:type="spellEnd"/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#byte 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portb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=0x06  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#byte 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portd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=0x08 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#bit  clock=portd.6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#bit  data=portd.7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int8 i,j,index1,n,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addr[11]={0xEA,0xEA,0x2A,0x2A,0x2A,0x2A,0xAA,0x82,0xFF,0xFF,0xFF},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cont[11];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 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set_tris_b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(0x00);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 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set_tris_d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(0x00);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    while(1)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 {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 for(n=0;n&lt;=99;n++)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{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    data=1;    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    for(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i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=0;i&lt;=7;i++)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    {    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        clock=1;   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                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portb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addr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[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i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];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        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delay_ms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(1);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        clock=0;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        data=0; 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    }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 }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 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        for(j=0;j&lt;=10;j++)  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        {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    cont[j]=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addr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[j];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}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 for(j=0;j&lt;=9;j++)   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 {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 xml:space="preserve">            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addr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[j]=cont[j+1];  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 }</w:t>
            </w:r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   </w:t>
            </w:r>
            <w:proofErr w:type="spellStart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addr</w:t>
            </w:r>
            <w:proofErr w:type="spellEnd"/>
            <w:r w:rsidRPr="00BD5016">
              <w:rPr>
                <w:rFonts w:ascii="Times New Roman" w:eastAsia="Times New Roman" w:hAnsi="Times New Roman" w:cs="Times New Roman"/>
                <w:sz w:val="27"/>
                <w:szCs w:val="27"/>
              </w:rPr>
              <w:t>[10]=cont[0];</w:t>
            </w:r>
          </w:p>
          <w:p w:rsidR="00BD5016" w:rsidRPr="00BD5016" w:rsidRDefault="00BD5016" w:rsidP="00BD5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}</w:t>
            </w:r>
            <w:r w:rsidRPr="00BD50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 </w:t>
            </w:r>
          </w:p>
        </w:tc>
      </w:tr>
    </w:tbl>
    <w:p w:rsidR="00FF4B1F" w:rsidRDefault="00FF4B1F"/>
    <w:sectPr w:rsidR="00FF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5016"/>
    <w:rsid w:val="00BD5016"/>
    <w:rsid w:val="00FF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016"/>
    <w:rPr>
      <w:b/>
      <w:bCs/>
    </w:rPr>
  </w:style>
  <w:style w:type="character" w:customStyle="1" w:styleId="a8d2ef2vza">
    <w:name w:val="a8d2ef2vza"/>
    <w:basedOn w:val="DefaultParagraphFont"/>
    <w:rsid w:val="00BD5016"/>
  </w:style>
  <w:style w:type="paragraph" w:styleId="NormalWeb">
    <w:name w:val="Normal (Web)"/>
    <w:basedOn w:val="Normal"/>
    <w:uiPriority w:val="99"/>
    <w:semiHidden/>
    <w:unhideWhenUsed/>
    <w:rsid w:val="00BD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5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0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ic-tronics.co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pic-tronics.com/images/PICMicro/Dot20Matrix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 EMBEDDED</dc:creator>
  <cp:keywords/>
  <dc:description/>
  <cp:lastModifiedBy>GRT EMBEDDED</cp:lastModifiedBy>
  <cp:revision>2</cp:revision>
  <dcterms:created xsi:type="dcterms:W3CDTF">2014-02-06T07:49:00Z</dcterms:created>
  <dcterms:modified xsi:type="dcterms:W3CDTF">2014-02-06T07:50:00Z</dcterms:modified>
</cp:coreProperties>
</file>