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D53C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Understanding the Difference between HTTP/1.1 and HTTP/2</w:t>
      </w:r>
    </w:p>
    <w:p w14:paraId="64D838B5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internet is a vast and ever-evolving space, and at the heart of it lies a communication protocol that is integral to how we access and interact with web content - HTTP, or Hypertext Transfer Protocol. Over the years, this protocol has seen several updates and improvements, with HTTP/1.1 and HTTP/2 being two significant versions. In this blog, we'll explore the differences between these two versions, shedding light on how they've impacted web performance and user experience.</w:t>
      </w:r>
    </w:p>
    <w:p w14:paraId="560476C2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HTTP/1.1: The Old Workhorse</w:t>
      </w:r>
    </w:p>
    <w:p w14:paraId="044CC5C0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HTTP/1.1, or simply HTTP 1.1, has been the dominant HTTP version since its publication in 1999. It served as the backbone of the World Wide Web for more than a decade, and it's still widely in use today. However, it has its limitations, which have become more apparent as web content and user expectations have evolved.</w:t>
      </w:r>
    </w:p>
    <w:p w14:paraId="104AFEFD" w14:textId="77777777" w:rsidR="008224BB" w:rsidRDefault="008224BB" w:rsidP="008224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Request-Response Paradigm</w:t>
      </w:r>
      <w:r>
        <w:rPr>
          <w:rFonts w:ascii="Segoe UI" w:hAnsi="Segoe UI" w:cs="Segoe UI"/>
          <w:color w:val="374151"/>
        </w:rPr>
        <w:t>: In HTTP/1.1, each request initiated by a web browser triggers a separate connection to the server, and the server responds with the requested content. This means that multiple resources on a webpage, like images, scripts, and styles, each require a separate connection, leading to increased latency.</w:t>
      </w:r>
    </w:p>
    <w:p w14:paraId="2824F825" w14:textId="77777777" w:rsidR="008224BB" w:rsidRDefault="008224BB" w:rsidP="008224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Header Inefficiency</w:t>
      </w:r>
      <w:r>
        <w:rPr>
          <w:rFonts w:ascii="Segoe UI" w:hAnsi="Segoe UI" w:cs="Segoe UI"/>
          <w:color w:val="374151"/>
        </w:rPr>
        <w:t xml:space="preserve">: Every request and response in HTTP/1.1 </w:t>
      </w:r>
      <w:proofErr w:type="gramStart"/>
      <w:r>
        <w:rPr>
          <w:rFonts w:ascii="Segoe UI" w:hAnsi="Segoe UI" w:cs="Segoe UI"/>
          <w:color w:val="374151"/>
        </w:rPr>
        <w:t>contains</w:t>
      </w:r>
      <w:proofErr w:type="gramEnd"/>
      <w:r>
        <w:rPr>
          <w:rFonts w:ascii="Segoe UI" w:hAnsi="Segoe UI" w:cs="Segoe UI"/>
          <w:color w:val="374151"/>
        </w:rPr>
        <w:t xml:space="preserve"> headers that describe the content, the origin, and other metadata. These headers can be quite large, and since they are repeated for every request and response, they add significant overhead.</w:t>
      </w:r>
    </w:p>
    <w:p w14:paraId="2D505AD1" w14:textId="77777777" w:rsidR="008224BB" w:rsidRDefault="008224BB" w:rsidP="008224B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Blocking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Behavior</w:t>
      </w:r>
      <w:proofErr w:type="spellEnd"/>
      <w:r>
        <w:rPr>
          <w:rFonts w:ascii="Segoe UI" w:hAnsi="Segoe UI" w:cs="Segoe UI"/>
          <w:color w:val="374151"/>
        </w:rPr>
        <w:t>: HTTP/1.1 is prone to head-of-line blocking, where if one resource on a page is slow to load, it can block the loading of other resources, thus slowing down the entire page.</w:t>
      </w:r>
    </w:p>
    <w:p w14:paraId="7EB8C051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HTTP/2: A Quantum Leap in Web Performance</w:t>
      </w:r>
    </w:p>
    <w:p w14:paraId="10B6CCB4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Recognizing the limitations of HTTP/1.1, the need for a more efficient protocol became apparent. This led to the development and adoption of HTTP/2, which was standardized in 2015. HTTP/2 addressed many of the shortcomings of its predecessor and introduced several key improvements.</w:t>
      </w:r>
    </w:p>
    <w:p w14:paraId="4FD7D0CF" w14:textId="77777777" w:rsidR="008224BB" w:rsidRDefault="008224BB" w:rsidP="008224B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Multiplexing</w:t>
      </w:r>
      <w:r>
        <w:rPr>
          <w:rFonts w:ascii="Segoe UI" w:hAnsi="Segoe UI" w:cs="Segoe UI"/>
          <w:color w:val="374151"/>
        </w:rPr>
        <w:t>: Perhaps the most significant change in HTTP/2 is its ability to multiplex multiple requests and responses within a single TCP connection. This means that multiple resources can be transferred in parallel, drastically reducing latency and speeding up page loading times.</w:t>
      </w:r>
    </w:p>
    <w:p w14:paraId="2572709D" w14:textId="77777777" w:rsidR="008224BB" w:rsidRDefault="008224BB" w:rsidP="008224B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Header Compression</w:t>
      </w:r>
      <w:r>
        <w:rPr>
          <w:rFonts w:ascii="Segoe UI" w:hAnsi="Segoe UI" w:cs="Segoe UI"/>
          <w:color w:val="374151"/>
        </w:rPr>
        <w:t xml:space="preserve">: HTTP/2 uses HPACK, a header compression algorithm, to reduce the size of headers in each request and response. This helps </w:t>
      </w:r>
      <w:r>
        <w:rPr>
          <w:rFonts w:ascii="Segoe UI" w:hAnsi="Segoe UI" w:cs="Segoe UI"/>
          <w:color w:val="374151"/>
        </w:rPr>
        <w:lastRenderedPageBreak/>
        <w:t>mitigate the overhead associated with headers, making communication more efficient.</w:t>
      </w:r>
    </w:p>
    <w:p w14:paraId="32570197" w14:textId="77777777" w:rsidR="008224BB" w:rsidRDefault="008224BB" w:rsidP="008224B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Prioritization</w:t>
      </w:r>
      <w:r>
        <w:rPr>
          <w:rFonts w:ascii="Segoe UI" w:hAnsi="Segoe UI" w:cs="Segoe UI"/>
          <w:color w:val="374151"/>
        </w:rPr>
        <w:t>: With HTTP/2, you can assign priority to different resources, ensuring that critical resources are loaded first, reducing head-of-line blocking.</w:t>
      </w:r>
    </w:p>
    <w:p w14:paraId="4EE4CD6E" w14:textId="77777777" w:rsidR="008224BB" w:rsidRDefault="008224BB" w:rsidP="008224B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Server Push</w:t>
      </w:r>
      <w:r>
        <w:rPr>
          <w:rFonts w:ascii="Segoe UI" w:hAnsi="Segoe UI" w:cs="Segoe UI"/>
          <w:color w:val="374151"/>
        </w:rPr>
        <w:t>: HTTP/2 also introduced server push, which allows the server to push resources to the client before they are explicitly requested. This can further reduce load times for complex web pages.</w:t>
      </w:r>
    </w:p>
    <w:p w14:paraId="3AA9CB0E" w14:textId="77777777" w:rsidR="008224BB" w:rsidRDefault="008224BB" w:rsidP="008224B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Security</w:t>
      </w:r>
      <w:r>
        <w:rPr>
          <w:rFonts w:ascii="Segoe UI" w:hAnsi="Segoe UI" w:cs="Segoe UI"/>
          <w:color w:val="374151"/>
        </w:rPr>
        <w:t>: HTTP/2 often requires the use of TLS (Transport Layer Security), which encrypts the data exchanged between the client and server, enhancing security.</w:t>
      </w:r>
    </w:p>
    <w:p w14:paraId="1EDFA69D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Which Should You Choose?</w:t>
      </w:r>
    </w:p>
    <w:p w14:paraId="0507964D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Given the substantial performance improvements and efficiency gains offered by HTTP/2, it's a clear choice for modern web applications. However, there are some considerations:</w:t>
      </w:r>
    </w:p>
    <w:p w14:paraId="0F1DC378" w14:textId="77777777" w:rsidR="008224BB" w:rsidRDefault="008224BB" w:rsidP="008224B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Server and Browser Support</w:t>
      </w:r>
      <w:r>
        <w:rPr>
          <w:rFonts w:ascii="Segoe UI" w:hAnsi="Segoe UI" w:cs="Segoe UI"/>
          <w:color w:val="374151"/>
        </w:rPr>
        <w:t>: While most modern web browsers and servers support HTTP/2, some legacy systems might not. You'll need to ensure compatibility with your target audience.</w:t>
      </w:r>
    </w:p>
    <w:p w14:paraId="03E08E9E" w14:textId="77777777" w:rsidR="008224BB" w:rsidRDefault="008224BB" w:rsidP="008224B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TLS/SSL</w:t>
      </w:r>
      <w:r>
        <w:rPr>
          <w:rFonts w:ascii="Segoe UI" w:hAnsi="Segoe UI" w:cs="Segoe UI"/>
          <w:color w:val="374151"/>
        </w:rPr>
        <w:t>: As mentioned, HTTP/2 often requires TLS, which might involve additional setup and costs for obtaining SSL certificates. This is not a requirement for HTTP/1.1, though it's encouraged for security reasons.</w:t>
      </w:r>
    </w:p>
    <w:p w14:paraId="58CBE377" w14:textId="77777777" w:rsidR="008224BB" w:rsidRDefault="008224BB" w:rsidP="008224B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Resource Optimization</w:t>
      </w:r>
      <w:r>
        <w:rPr>
          <w:rFonts w:ascii="Segoe UI" w:hAnsi="Segoe UI" w:cs="Segoe UI"/>
          <w:color w:val="374151"/>
        </w:rPr>
        <w:t>: While HTTP/2 improves overall performance, it doesn't replace the need for proper resource optimization and best practices in web development. Efficiently structured websites will benefit even more from HTTP/2.</w:t>
      </w:r>
    </w:p>
    <w:p w14:paraId="20E2428B" w14:textId="77777777" w:rsidR="008224BB" w:rsidRDefault="008224BB" w:rsidP="008224B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conclusion, the transition from HTTP/1.1 to HTTP/2 represents a significant leap in web performance and user experience. As the web continues to evolve, HTTP/2 provides the speed and efficiency required to meet the demands of modern web applications. While HTTP/1.1 is still in use, transitioning to HTTP/2 should be a priority for organizations looking to offer a faster, more responsive online experience to their users.</w:t>
      </w:r>
    </w:p>
    <w:p w14:paraId="231FA112" w14:textId="77777777" w:rsidR="007A49A6" w:rsidRPr="008224BB" w:rsidRDefault="007A49A6" w:rsidP="008224BB"/>
    <w:sectPr w:rsidR="007A49A6" w:rsidRPr="0082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888"/>
    <w:multiLevelType w:val="multilevel"/>
    <w:tmpl w:val="5E0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C70B6"/>
    <w:multiLevelType w:val="multilevel"/>
    <w:tmpl w:val="73E4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C5C6F"/>
    <w:multiLevelType w:val="multilevel"/>
    <w:tmpl w:val="B140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755137">
    <w:abstractNumId w:val="0"/>
  </w:num>
  <w:num w:numId="2" w16cid:durableId="559171831">
    <w:abstractNumId w:val="1"/>
  </w:num>
  <w:num w:numId="3" w16cid:durableId="334000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BB"/>
    <w:rsid w:val="004D45B2"/>
    <w:rsid w:val="007A49A6"/>
    <w:rsid w:val="0082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92B6"/>
  <w15:chartTrackingRefBased/>
  <w15:docId w15:val="{5481896A-333C-481B-9219-00156672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2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</dc:creator>
  <cp:keywords/>
  <dc:description/>
  <cp:lastModifiedBy>saran s</cp:lastModifiedBy>
  <cp:revision>1</cp:revision>
  <dcterms:created xsi:type="dcterms:W3CDTF">2023-10-29T07:37:00Z</dcterms:created>
  <dcterms:modified xsi:type="dcterms:W3CDTF">2023-10-29T07:38:00Z</dcterms:modified>
</cp:coreProperties>
</file>