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723F" w14:textId="11D3FD5B" w:rsidR="003E3347" w:rsidRDefault="003E3347" w:rsidP="003E3347">
      <w:pPr>
        <w:pStyle w:val="ListParagraph"/>
        <w:numPr>
          <w:ilvl w:val="0"/>
          <w:numId w:val="2"/>
        </w:numPr>
        <w:rPr>
          <w:lang w:val="en-US"/>
        </w:rPr>
      </w:pPr>
      <w:r>
        <w:rPr>
          <w:lang w:val="en-US"/>
        </w:rPr>
        <w:t xml:space="preserve">Database and Data Separation in </w:t>
      </w:r>
      <w:proofErr w:type="spellStart"/>
      <w:r>
        <w:rPr>
          <w:lang w:val="en-US"/>
        </w:rPr>
        <w:t>Astadhyayi</w:t>
      </w:r>
      <w:proofErr w:type="spellEnd"/>
      <w:r>
        <w:rPr>
          <w:lang w:val="en-US"/>
        </w:rPr>
        <w:t xml:space="preserve"> – Its benefit</w:t>
      </w:r>
    </w:p>
    <w:p w14:paraId="41A6A955" w14:textId="177F6B9B" w:rsidR="003E3347" w:rsidRDefault="00D706B9" w:rsidP="003E3347">
      <w:pPr>
        <w:ind w:left="720"/>
        <w:rPr>
          <w:lang w:val="en-US"/>
        </w:rPr>
      </w:pPr>
      <w:r>
        <w:rPr>
          <w:lang w:val="en-US"/>
        </w:rPr>
        <w:t xml:space="preserve">We had discussed here how data and algorithm are separated in </w:t>
      </w:r>
      <w:proofErr w:type="spellStart"/>
      <w:r>
        <w:rPr>
          <w:lang w:val="en-US"/>
        </w:rPr>
        <w:t>Astadhyayi</w:t>
      </w:r>
      <w:proofErr w:type="spellEnd"/>
      <w:r>
        <w:rPr>
          <w:lang w:val="en-US"/>
        </w:rPr>
        <w:t xml:space="preserve"> and what benefit does it bring?</w:t>
      </w:r>
    </w:p>
    <w:p w14:paraId="624B4AFC" w14:textId="2992BEC2" w:rsidR="00D706B9" w:rsidRDefault="00D706B9" w:rsidP="003E3347">
      <w:pPr>
        <w:ind w:left="720"/>
        <w:rPr>
          <w:lang w:val="en-US"/>
        </w:rPr>
      </w:pPr>
      <w:proofErr w:type="spellStart"/>
      <w:r>
        <w:rPr>
          <w:lang w:val="en-US"/>
        </w:rPr>
        <w:t>Astadhyayi</w:t>
      </w:r>
      <w:proofErr w:type="spellEnd"/>
      <w:r>
        <w:rPr>
          <w:lang w:val="en-US"/>
        </w:rPr>
        <w:t xml:space="preserve"> has around 4000 rules which is mentioned in the main body as </w:t>
      </w:r>
      <w:proofErr w:type="spellStart"/>
      <w:r>
        <w:rPr>
          <w:lang w:val="en-US"/>
        </w:rPr>
        <w:t>Sutrapatha</w:t>
      </w:r>
      <w:proofErr w:type="spellEnd"/>
      <w:r>
        <w:rPr>
          <w:lang w:val="en-US"/>
        </w:rPr>
        <w:t xml:space="preserve"> and beside that it has 5 ancillary texts: </w:t>
      </w:r>
      <w:r w:rsidR="0042525B">
        <w:rPr>
          <w:lang w:val="en-US"/>
        </w:rPr>
        <w:t xml:space="preserve">14 </w:t>
      </w:r>
      <w:proofErr w:type="spellStart"/>
      <w:r>
        <w:rPr>
          <w:lang w:val="en-US"/>
        </w:rPr>
        <w:t>maheswar</w:t>
      </w:r>
      <w:proofErr w:type="spellEnd"/>
      <w:r>
        <w:rPr>
          <w:lang w:val="en-US"/>
        </w:rPr>
        <w:t xml:space="preserve"> sutra</w:t>
      </w:r>
      <w:r w:rsidR="0042525B">
        <w:rPr>
          <w:lang w:val="en-US"/>
        </w:rPr>
        <w:t>s</w:t>
      </w:r>
      <w:r>
        <w:rPr>
          <w:lang w:val="en-US"/>
        </w:rPr>
        <w:t xml:space="preserve">, </w:t>
      </w:r>
      <w:proofErr w:type="spellStart"/>
      <w:r>
        <w:rPr>
          <w:lang w:val="en-US"/>
        </w:rPr>
        <w:t>ganpatha</w:t>
      </w:r>
      <w:proofErr w:type="spellEnd"/>
      <w:r>
        <w:rPr>
          <w:lang w:val="en-US"/>
        </w:rPr>
        <w:t xml:space="preserve">, </w:t>
      </w:r>
      <w:proofErr w:type="spellStart"/>
      <w:proofErr w:type="gramStart"/>
      <w:r>
        <w:rPr>
          <w:lang w:val="en-US"/>
        </w:rPr>
        <w:t>dhatupatha</w:t>
      </w:r>
      <w:proofErr w:type="spellEnd"/>
      <w:r>
        <w:rPr>
          <w:lang w:val="en-US"/>
        </w:rPr>
        <w:t xml:space="preserve">,  </w:t>
      </w:r>
      <w:proofErr w:type="spellStart"/>
      <w:r>
        <w:rPr>
          <w:lang w:val="en-US"/>
        </w:rPr>
        <w:t>unadi</w:t>
      </w:r>
      <w:proofErr w:type="spellEnd"/>
      <w:proofErr w:type="gramEnd"/>
      <w:r>
        <w:rPr>
          <w:lang w:val="en-US"/>
        </w:rPr>
        <w:t xml:space="preserve"> sutras and </w:t>
      </w:r>
      <w:proofErr w:type="spellStart"/>
      <w:r>
        <w:rPr>
          <w:lang w:val="en-US"/>
        </w:rPr>
        <w:t>linganusashanam</w:t>
      </w:r>
      <w:proofErr w:type="spellEnd"/>
      <w:r>
        <w:rPr>
          <w:lang w:val="en-US"/>
        </w:rPr>
        <w:t xml:space="preserve">. </w:t>
      </w:r>
      <w:r w:rsidR="0042525B">
        <w:rPr>
          <w:lang w:val="en-US"/>
        </w:rPr>
        <w:t xml:space="preserve">One benefit </w:t>
      </w:r>
      <w:r>
        <w:rPr>
          <w:lang w:val="en-US"/>
        </w:rPr>
        <w:t>of keeping algorithm (</w:t>
      </w:r>
      <w:proofErr w:type="spellStart"/>
      <w:r>
        <w:rPr>
          <w:lang w:val="en-US"/>
        </w:rPr>
        <w:t>sutrapatha</w:t>
      </w:r>
      <w:proofErr w:type="spellEnd"/>
      <w:r>
        <w:rPr>
          <w:lang w:val="en-US"/>
        </w:rPr>
        <w:t xml:space="preserve">) and </w:t>
      </w:r>
      <w:r w:rsidR="0042525B">
        <w:rPr>
          <w:lang w:val="en-US"/>
        </w:rPr>
        <w:t>data (</w:t>
      </w:r>
      <w:r>
        <w:rPr>
          <w:lang w:val="en-US"/>
        </w:rPr>
        <w:t xml:space="preserve">ancillary text) </w:t>
      </w:r>
      <w:r w:rsidR="0042525B">
        <w:rPr>
          <w:lang w:val="en-US"/>
        </w:rPr>
        <w:t>which was discussed is maintainability: Which means that changes to data storage that is additions etc. during development or post devel</w:t>
      </w:r>
      <w:r w:rsidR="00841AB8">
        <w:rPr>
          <w:lang w:val="en-US"/>
        </w:rPr>
        <w:t xml:space="preserve">opment </w:t>
      </w:r>
      <w:r w:rsidR="0042525B">
        <w:rPr>
          <w:lang w:val="en-US"/>
        </w:rPr>
        <w:t xml:space="preserve">of </w:t>
      </w:r>
      <w:proofErr w:type="spellStart"/>
      <w:r w:rsidR="0042525B">
        <w:rPr>
          <w:lang w:val="en-US"/>
        </w:rPr>
        <w:t>Astadhyayi</w:t>
      </w:r>
      <w:proofErr w:type="spellEnd"/>
      <w:r w:rsidR="0042525B">
        <w:rPr>
          <w:lang w:val="en-US"/>
        </w:rPr>
        <w:t xml:space="preserve"> </w:t>
      </w:r>
      <w:r w:rsidR="00841AB8">
        <w:rPr>
          <w:lang w:val="en-US"/>
        </w:rPr>
        <w:t>that is</w:t>
      </w:r>
      <w:r w:rsidR="0042525B">
        <w:rPr>
          <w:lang w:val="en-US"/>
        </w:rPr>
        <w:t xml:space="preserve"> even if we want to add more words into any of the ancillary text </w:t>
      </w:r>
      <w:r w:rsidR="00841AB8">
        <w:rPr>
          <w:lang w:val="en-US"/>
        </w:rPr>
        <w:t>can be</w:t>
      </w:r>
      <w:r w:rsidR="0042525B">
        <w:rPr>
          <w:lang w:val="en-US"/>
        </w:rPr>
        <w:t xml:space="preserve"> made without affecting the logic and vice versa.</w:t>
      </w:r>
    </w:p>
    <w:p w14:paraId="6D5D702B" w14:textId="77777777" w:rsidR="00841AB8" w:rsidRDefault="00841AB8" w:rsidP="003E3347">
      <w:pPr>
        <w:ind w:left="720"/>
        <w:rPr>
          <w:lang w:val="en-US"/>
        </w:rPr>
      </w:pPr>
    </w:p>
    <w:p w14:paraId="394CA43C" w14:textId="54BBCFB2" w:rsidR="00841AB8" w:rsidRDefault="00841AB8" w:rsidP="00841AB8">
      <w:pPr>
        <w:pStyle w:val="ListParagraph"/>
        <w:numPr>
          <w:ilvl w:val="0"/>
          <w:numId w:val="2"/>
        </w:numPr>
        <w:rPr>
          <w:lang w:val="en-US"/>
        </w:rPr>
      </w:pPr>
      <w:r>
        <w:rPr>
          <w:lang w:val="en-US"/>
        </w:rPr>
        <w:t xml:space="preserve">Data Encapsulation as </w:t>
      </w:r>
      <w:r w:rsidR="0018660F">
        <w:rPr>
          <w:lang w:val="en-US"/>
        </w:rPr>
        <w:t>discussed.</w:t>
      </w:r>
    </w:p>
    <w:p w14:paraId="3B01E009" w14:textId="2905BEB6" w:rsidR="00841AB8" w:rsidRDefault="00841AB8" w:rsidP="00841AB8">
      <w:pPr>
        <w:pStyle w:val="ListParagraph"/>
        <w:rPr>
          <w:lang w:val="en-US"/>
        </w:rPr>
      </w:pPr>
      <w:r>
        <w:rPr>
          <w:lang w:val="en-US"/>
        </w:rPr>
        <w:t xml:space="preserve">Data Encapsulation generally means to keep data and related methods/rules at same place as in a same Class, and it is often accompanied with data hiding or information hiding so that data should not be openly accessible and to modify or bring any change to it, only few methods can be utilized. In </w:t>
      </w:r>
      <w:proofErr w:type="spellStart"/>
      <w:r>
        <w:rPr>
          <w:lang w:val="en-US"/>
        </w:rPr>
        <w:t>Astadhyayi</w:t>
      </w:r>
      <w:proofErr w:type="spellEnd"/>
      <w:r>
        <w:rPr>
          <w:lang w:val="en-US"/>
        </w:rPr>
        <w:t xml:space="preserve"> this has been achieved by </w:t>
      </w:r>
      <w:proofErr w:type="spellStart"/>
      <w:r>
        <w:rPr>
          <w:lang w:val="en-US"/>
        </w:rPr>
        <w:t>anubandha</w:t>
      </w:r>
      <w:proofErr w:type="spellEnd"/>
      <w:r>
        <w:rPr>
          <w:lang w:val="en-US"/>
        </w:rPr>
        <w:t xml:space="preserve"> or </w:t>
      </w:r>
      <w:proofErr w:type="gramStart"/>
      <w:r w:rsidRPr="00841AB8">
        <w:rPr>
          <w:i/>
          <w:iCs/>
          <w:lang w:val="en-US"/>
        </w:rPr>
        <w:t>it</w:t>
      </w:r>
      <w:proofErr w:type="gramEnd"/>
      <w:r>
        <w:rPr>
          <w:lang w:val="en-US"/>
        </w:rPr>
        <w:t xml:space="preserve"> markers which is incorporated within the data itself which only triggers few rules and restrict other rules to apply.</w:t>
      </w:r>
    </w:p>
    <w:p w14:paraId="1E38E6F1" w14:textId="77777777" w:rsidR="00841AB8" w:rsidRDefault="00841AB8" w:rsidP="00841AB8">
      <w:pPr>
        <w:pStyle w:val="ListParagraph"/>
        <w:rPr>
          <w:lang w:val="en-US"/>
        </w:rPr>
      </w:pPr>
    </w:p>
    <w:p w14:paraId="14A8BA6C" w14:textId="39C2DEB8" w:rsidR="00841AB8" w:rsidRDefault="00841AB8" w:rsidP="00841AB8">
      <w:pPr>
        <w:pStyle w:val="ListParagraph"/>
        <w:numPr>
          <w:ilvl w:val="0"/>
          <w:numId w:val="2"/>
        </w:numPr>
        <w:rPr>
          <w:lang w:val="en-US"/>
        </w:rPr>
      </w:pPr>
      <w:r>
        <w:rPr>
          <w:lang w:val="en-US"/>
        </w:rPr>
        <w:t>Subroutines</w:t>
      </w:r>
    </w:p>
    <w:p w14:paraId="51436693" w14:textId="5425E701" w:rsidR="00841AB8" w:rsidRDefault="00841AB8" w:rsidP="00841AB8">
      <w:pPr>
        <w:pStyle w:val="ListParagraph"/>
        <w:rPr>
          <w:lang w:val="en-US"/>
        </w:rPr>
      </w:pPr>
      <w:r>
        <w:rPr>
          <w:lang w:val="en-US"/>
        </w:rPr>
        <w:t xml:space="preserve">Subroutines are methods or functions which takes some input and gives some </w:t>
      </w:r>
      <w:r w:rsidR="0018660F">
        <w:rPr>
          <w:lang w:val="en-US"/>
        </w:rPr>
        <w:t>output,</w:t>
      </w:r>
      <w:r>
        <w:rPr>
          <w:lang w:val="en-US"/>
        </w:rPr>
        <w:t xml:space="preserve"> so it has a certain function. We discussed one subroutine in </w:t>
      </w:r>
      <w:proofErr w:type="spellStart"/>
      <w:r>
        <w:rPr>
          <w:lang w:val="en-US"/>
        </w:rPr>
        <w:t>Astadhyayi</w:t>
      </w:r>
      <w:proofErr w:type="spellEnd"/>
      <w:r>
        <w:rPr>
          <w:lang w:val="en-US"/>
        </w:rPr>
        <w:t xml:space="preserve"> which identifies sounds used as markers(</w:t>
      </w:r>
      <w:r w:rsidRPr="00841AB8">
        <w:rPr>
          <w:i/>
          <w:iCs/>
          <w:lang w:val="en-US"/>
        </w:rPr>
        <w:t>it/</w:t>
      </w:r>
      <w:proofErr w:type="spellStart"/>
      <w:r w:rsidRPr="00841AB8">
        <w:rPr>
          <w:i/>
          <w:iCs/>
          <w:lang w:val="en-US"/>
        </w:rPr>
        <w:t>anubandha</w:t>
      </w:r>
      <w:proofErr w:type="spellEnd"/>
      <w:r>
        <w:rPr>
          <w:lang w:val="en-US"/>
        </w:rPr>
        <w:t xml:space="preserve">) in the text. It takes </w:t>
      </w:r>
      <w:proofErr w:type="spellStart"/>
      <w:r>
        <w:rPr>
          <w:lang w:val="en-US"/>
        </w:rPr>
        <w:t>upadesh</w:t>
      </w:r>
      <w:r w:rsidR="0018660F">
        <w:rPr>
          <w:lang w:val="en-US"/>
        </w:rPr>
        <w:t>a</w:t>
      </w:r>
      <w:proofErr w:type="spellEnd"/>
      <w:r>
        <w:rPr>
          <w:lang w:val="en-US"/>
        </w:rPr>
        <w:t xml:space="preserve"> as input and gives all the markers</w:t>
      </w:r>
      <w:r w:rsidR="0018660F">
        <w:rPr>
          <w:lang w:val="en-US"/>
        </w:rPr>
        <w:t>(it/</w:t>
      </w:r>
      <w:proofErr w:type="spellStart"/>
      <w:r w:rsidR="0018660F">
        <w:rPr>
          <w:lang w:val="en-US"/>
        </w:rPr>
        <w:t>anubandha</w:t>
      </w:r>
      <w:proofErr w:type="spellEnd"/>
      <w:r w:rsidR="0018660F">
        <w:rPr>
          <w:lang w:val="en-US"/>
        </w:rPr>
        <w:t xml:space="preserve">) as output. We had discussed 1.3.2 to 1.3.8 here along with </w:t>
      </w:r>
      <w:proofErr w:type="spellStart"/>
      <w:r w:rsidR="0018660F">
        <w:rPr>
          <w:lang w:val="en-US"/>
        </w:rPr>
        <w:t>Anubandha</w:t>
      </w:r>
      <w:proofErr w:type="spellEnd"/>
      <w:r w:rsidR="0018660F">
        <w:rPr>
          <w:lang w:val="en-US"/>
        </w:rPr>
        <w:t xml:space="preserve"> Concept and how this </w:t>
      </w:r>
      <w:proofErr w:type="spellStart"/>
      <w:r w:rsidR="0018660F">
        <w:rPr>
          <w:lang w:val="en-US"/>
        </w:rPr>
        <w:t>soubroutine</w:t>
      </w:r>
      <w:proofErr w:type="spellEnd"/>
      <w:r w:rsidR="0018660F">
        <w:rPr>
          <w:lang w:val="en-US"/>
        </w:rPr>
        <w:t xml:space="preserve"> can be written in a pseudo computer language using if-else statements.</w:t>
      </w:r>
    </w:p>
    <w:p w14:paraId="366A0335" w14:textId="77777777" w:rsidR="0018660F" w:rsidRDefault="0018660F" w:rsidP="00841AB8">
      <w:pPr>
        <w:pStyle w:val="ListParagraph"/>
        <w:rPr>
          <w:lang w:val="en-US"/>
        </w:rPr>
      </w:pPr>
    </w:p>
    <w:p w14:paraId="42B4DE92" w14:textId="648F1F88" w:rsidR="0018660F" w:rsidRDefault="0018660F" w:rsidP="0018660F">
      <w:pPr>
        <w:pStyle w:val="ListParagraph"/>
        <w:numPr>
          <w:ilvl w:val="0"/>
          <w:numId w:val="2"/>
        </w:numPr>
        <w:rPr>
          <w:lang w:val="en-US"/>
        </w:rPr>
      </w:pPr>
      <w:proofErr w:type="spellStart"/>
      <w:r>
        <w:rPr>
          <w:lang w:val="en-US"/>
        </w:rPr>
        <w:t>Anubandha</w:t>
      </w:r>
      <w:proofErr w:type="spellEnd"/>
      <w:r>
        <w:rPr>
          <w:lang w:val="en-US"/>
        </w:rPr>
        <w:t xml:space="preserve"> Concept</w:t>
      </w:r>
    </w:p>
    <w:p w14:paraId="263B6BF3" w14:textId="77777777" w:rsidR="0018660F" w:rsidRDefault="0018660F" w:rsidP="0018660F">
      <w:pPr>
        <w:ind w:left="720"/>
        <w:rPr>
          <w:lang w:val="en-US"/>
        </w:rPr>
      </w:pPr>
      <w:r>
        <w:rPr>
          <w:lang w:val="en-US"/>
        </w:rPr>
        <w:t xml:space="preserve">We had discussed here what is </w:t>
      </w:r>
      <w:proofErr w:type="spellStart"/>
      <w:r>
        <w:rPr>
          <w:lang w:val="en-US"/>
        </w:rPr>
        <w:t>anubandha</w:t>
      </w:r>
      <w:proofErr w:type="spellEnd"/>
      <w:r>
        <w:rPr>
          <w:lang w:val="en-US"/>
        </w:rPr>
        <w:t xml:space="preserve"> concept in </w:t>
      </w:r>
      <w:proofErr w:type="spellStart"/>
      <w:r>
        <w:rPr>
          <w:lang w:val="en-US"/>
        </w:rPr>
        <w:t>Astadhyayi</w:t>
      </w:r>
      <w:proofErr w:type="spellEnd"/>
      <w:r>
        <w:rPr>
          <w:lang w:val="en-US"/>
        </w:rPr>
        <w:t xml:space="preserve">, drawn parallels to English grammar example if we have to use </w:t>
      </w:r>
      <w:proofErr w:type="spellStart"/>
      <w:r>
        <w:rPr>
          <w:lang w:val="en-US"/>
        </w:rPr>
        <w:t>anubandha</w:t>
      </w:r>
      <w:proofErr w:type="spellEnd"/>
      <w:r>
        <w:rPr>
          <w:lang w:val="en-US"/>
        </w:rPr>
        <w:t xml:space="preserve"> concept there, how we can use </w:t>
      </w:r>
      <w:proofErr w:type="gramStart"/>
      <w:r>
        <w:rPr>
          <w:lang w:val="en-US"/>
        </w:rPr>
        <w:t>a</w:t>
      </w:r>
      <w:proofErr w:type="gramEnd"/>
      <w:r>
        <w:rPr>
          <w:lang w:val="en-US"/>
        </w:rPr>
        <w:t xml:space="preserve"> affix to trigger a particular rule and thus the grammar can be kept compact and at the same time rules are incorporated.</w:t>
      </w:r>
    </w:p>
    <w:p w14:paraId="7F87B7AD" w14:textId="77777777" w:rsidR="0018660F" w:rsidRDefault="0018660F" w:rsidP="0018660F">
      <w:pPr>
        <w:ind w:left="720"/>
        <w:rPr>
          <w:lang w:val="en-US"/>
        </w:rPr>
      </w:pPr>
    </w:p>
    <w:p w14:paraId="1BBFCFD6" w14:textId="32D6F7A9" w:rsidR="0018660F" w:rsidRDefault="0018660F" w:rsidP="00B13535">
      <w:pPr>
        <w:rPr>
          <w:lang w:val="en-US"/>
        </w:rPr>
      </w:pPr>
    </w:p>
    <w:p w14:paraId="2C87E1AD" w14:textId="0B97BED5" w:rsidR="00B13535" w:rsidRDefault="00B13535" w:rsidP="0018660F">
      <w:pPr>
        <w:pStyle w:val="ListParagraph"/>
        <w:numPr>
          <w:ilvl w:val="0"/>
          <w:numId w:val="2"/>
        </w:numPr>
        <w:rPr>
          <w:lang w:val="en-US"/>
        </w:rPr>
      </w:pPr>
      <w:r>
        <w:rPr>
          <w:lang w:val="en-US"/>
        </w:rPr>
        <w:t xml:space="preserve">With a simple sentence W1 W2 W3 </w:t>
      </w:r>
      <w:proofErr w:type="gramStart"/>
      <w:r>
        <w:rPr>
          <w:lang w:val="en-US"/>
        </w:rPr>
        <w:t>V :</w:t>
      </w:r>
      <w:proofErr w:type="gramEnd"/>
      <w:r>
        <w:rPr>
          <w:lang w:val="en-US"/>
        </w:rPr>
        <w:t xml:space="preserve"> Ramah </w:t>
      </w:r>
      <w:proofErr w:type="spellStart"/>
      <w:r>
        <w:rPr>
          <w:lang w:val="en-US"/>
        </w:rPr>
        <w:t>gramam</w:t>
      </w:r>
      <w:proofErr w:type="spellEnd"/>
      <w:r>
        <w:rPr>
          <w:lang w:val="en-US"/>
        </w:rPr>
        <w:t xml:space="preserve"> </w:t>
      </w:r>
      <w:proofErr w:type="spellStart"/>
      <w:r>
        <w:rPr>
          <w:lang w:val="en-US"/>
        </w:rPr>
        <w:t>dwichakrena</w:t>
      </w:r>
      <w:proofErr w:type="spellEnd"/>
      <w:r>
        <w:rPr>
          <w:lang w:val="en-US"/>
        </w:rPr>
        <w:t xml:space="preserve"> </w:t>
      </w:r>
      <w:proofErr w:type="spellStart"/>
      <w:r>
        <w:rPr>
          <w:lang w:val="en-US"/>
        </w:rPr>
        <w:t>gachhati</w:t>
      </w:r>
      <w:proofErr w:type="spellEnd"/>
    </w:p>
    <w:p w14:paraId="53597EAA" w14:textId="308BB326" w:rsidR="00B13535" w:rsidRDefault="00B13535" w:rsidP="00B13535">
      <w:pPr>
        <w:ind w:left="720"/>
        <w:rPr>
          <w:lang w:val="en-US"/>
        </w:rPr>
      </w:pPr>
      <w:r w:rsidRPr="00B13535">
        <w:rPr>
          <w:lang w:val="en-US"/>
        </w:rPr>
        <w:t xml:space="preserve"> </w:t>
      </w:r>
      <w:r>
        <w:rPr>
          <w:lang w:val="en-US"/>
        </w:rPr>
        <w:t>W</w:t>
      </w:r>
      <w:r w:rsidRPr="00B13535">
        <w:rPr>
          <w:lang w:val="en-US"/>
        </w:rPr>
        <w:t xml:space="preserve">e had seen the words can be written as </w:t>
      </w:r>
      <w:r>
        <w:rPr>
          <w:lang w:val="en-US"/>
        </w:rPr>
        <w:t xml:space="preserve">W1 = </w:t>
      </w:r>
      <w:r w:rsidRPr="00B13535">
        <w:rPr>
          <w:lang w:val="en-US"/>
        </w:rPr>
        <w:t xml:space="preserve">R1 + S1, </w:t>
      </w:r>
      <w:r>
        <w:rPr>
          <w:lang w:val="en-US"/>
        </w:rPr>
        <w:t xml:space="preserve">W2 = R2 + S2; W3 = R3 + S3, V = R4 + VS, where the root words R1, R2, R3, R4 relate to real world and denote concept but suffixes S1, S2, S3, S4 tells relation, question was if all the suffix together mark relation or alone VS is sufficient and can be taken a central pivot to do analysis: </w:t>
      </w:r>
    </w:p>
    <w:p w14:paraId="270167F8" w14:textId="54B07E65" w:rsidR="0018660F" w:rsidRDefault="00B13535" w:rsidP="00B13535">
      <w:pPr>
        <w:ind w:left="720"/>
        <w:rPr>
          <w:lang w:val="en-US"/>
        </w:rPr>
      </w:pPr>
      <w:r>
        <w:rPr>
          <w:lang w:val="en-US"/>
        </w:rPr>
        <w:t xml:space="preserve">where the information is coded, what is coded and how much is </w:t>
      </w:r>
      <w:proofErr w:type="gramStart"/>
      <w:r>
        <w:rPr>
          <w:lang w:val="en-US"/>
        </w:rPr>
        <w:t>coded ?</w:t>
      </w:r>
      <w:proofErr w:type="gramEnd"/>
    </w:p>
    <w:p w14:paraId="6CDBE414" w14:textId="77777777" w:rsidR="00B13535" w:rsidRDefault="00B13535" w:rsidP="00B13535">
      <w:pPr>
        <w:ind w:left="720"/>
        <w:rPr>
          <w:lang w:val="en-US"/>
        </w:rPr>
      </w:pPr>
    </w:p>
    <w:p w14:paraId="3B6398AF" w14:textId="5F3A6E0D" w:rsidR="00B13535" w:rsidRDefault="00B13535" w:rsidP="00B13535">
      <w:pPr>
        <w:pStyle w:val="ListParagraph"/>
        <w:numPr>
          <w:ilvl w:val="0"/>
          <w:numId w:val="2"/>
        </w:numPr>
        <w:rPr>
          <w:lang w:val="en-US"/>
        </w:rPr>
      </w:pPr>
      <w:r>
        <w:rPr>
          <w:lang w:val="en-US"/>
        </w:rPr>
        <w:t xml:space="preserve">We had seen the different levels of representation of speaker thoughts in </w:t>
      </w:r>
      <w:proofErr w:type="spellStart"/>
      <w:r>
        <w:rPr>
          <w:lang w:val="en-US"/>
        </w:rPr>
        <w:t>Paninan</w:t>
      </w:r>
      <w:proofErr w:type="spellEnd"/>
      <w:r>
        <w:rPr>
          <w:lang w:val="en-US"/>
        </w:rPr>
        <w:t xml:space="preserve"> Model: Semantic level -&gt; karaka level -&gt; </w:t>
      </w:r>
      <w:proofErr w:type="spellStart"/>
      <w:r>
        <w:rPr>
          <w:lang w:val="en-US"/>
        </w:rPr>
        <w:t>Vibhakti</w:t>
      </w:r>
      <w:proofErr w:type="spellEnd"/>
      <w:r>
        <w:rPr>
          <w:lang w:val="en-US"/>
        </w:rPr>
        <w:t xml:space="preserve"> level -&gt; Surface </w:t>
      </w:r>
      <w:proofErr w:type="gramStart"/>
      <w:r>
        <w:rPr>
          <w:lang w:val="en-US"/>
        </w:rPr>
        <w:t>level</w:t>
      </w:r>
      <w:proofErr w:type="gramEnd"/>
    </w:p>
    <w:p w14:paraId="1EB81F44" w14:textId="77777777" w:rsidR="00B13535" w:rsidRDefault="00B13535" w:rsidP="00B13535">
      <w:pPr>
        <w:pStyle w:val="ListParagraph"/>
        <w:rPr>
          <w:lang w:val="en-US"/>
        </w:rPr>
      </w:pPr>
    </w:p>
    <w:p w14:paraId="0B58CBB7" w14:textId="6F8226AF" w:rsidR="00B13535" w:rsidRDefault="00DC1685" w:rsidP="00B13535">
      <w:pPr>
        <w:pStyle w:val="ListParagraph"/>
        <w:rPr>
          <w:lang w:val="en-US"/>
        </w:rPr>
      </w:pPr>
      <w:r>
        <w:rPr>
          <w:lang w:val="en-US"/>
        </w:rPr>
        <w:t xml:space="preserve">Karaka level captures a certain level of semantic which is very close to semantic level and can help us in parsing the sentence. </w:t>
      </w:r>
      <w:proofErr w:type="spellStart"/>
      <w:r>
        <w:rPr>
          <w:lang w:val="en-US"/>
        </w:rPr>
        <w:t>Vibhakti</w:t>
      </w:r>
      <w:proofErr w:type="spellEnd"/>
      <w:r>
        <w:rPr>
          <w:lang w:val="en-US"/>
        </w:rPr>
        <w:t xml:space="preserve"> level however is purely syntactic.</w:t>
      </w:r>
    </w:p>
    <w:p w14:paraId="48774B1B" w14:textId="738A1699" w:rsidR="00DC1685" w:rsidRDefault="00DC1685" w:rsidP="00B13535">
      <w:pPr>
        <w:pStyle w:val="ListParagraph"/>
        <w:rPr>
          <w:lang w:val="en-US"/>
        </w:rPr>
      </w:pPr>
      <w:r>
        <w:rPr>
          <w:lang w:val="en-US"/>
        </w:rPr>
        <w:lastRenderedPageBreak/>
        <w:t xml:space="preserve">Then we saw how we </w:t>
      </w:r>
      <w:proofErr w:type="spellStart"/>
      <w:r>
        <w:rPr>
          <w:lang w:val="en-US"/>
        </w:rPr>
        <w:t>Astadhyai</w:t>
      </w:r>
      <w:proofErr w:type="spellEnd"/>
      <w:r>
        <w:rPr>
          <w:lang w:val="en-US"/>
        </w:rPr>
        <w:t xml:space="preserve"> gives a mapping between </w:t>
      </w:r>
      <w:proofErr w:type="spellStart"/>
      <w:r>
        <w:rPr>
          <w:lang w:val="en-US"/>
        </w:rPr>
        <w:t>karalka</w:t>
      </w:r>
      <w:proofErr w:type="spellEnd"/>
      <w:r>
        <w:rPr>
          <w:lang w:val="en-US"/>
        </w:rPr>
        <w:t xml:space="preserve"> level and </w:t>
      </w:r>
      <w:proofErr w:type="spellStart"/>
      <w:r>
        <w:rPr>
          <w:lang w:val="en-US"/>
        </w:rPr>
        <w:t>Vibahkti</w:t>
      </w:r>
      <w:proofErr w:type="spellEnd"/>
      <w:r>
        <w:rPr>
          <w:lang w:val="en-US"/>
        </w:rPr>
        <w:t xml:space="preserve"> level and we can use this mapping to back trace the relationship and hence arrive at karaka information.</w:t>
      </w:r>
    </w:p>
    <w:p w14:paraId="5FDE720A" w14:textId="77777777" w:rsidR="00DC1685" w:rsidRDefault="00DC1685" w:rsidP="00B13535">
      <w:pPr>
        <w:pStyle w:val="ListParagraph"/>
        <w:rPr>
          <w:lang w:val="en-US"/>
        </w:rPr>
      </w:pPr>
    </w:p>
    <w:p w14:paraId="1F625EDD" w14:textId="23BDE94E" w:rsidR="00DC1685" w:rsidRDefault="00DC1685" w:rsidP="00B13535">
      <w:pPr>
        <w:pStyle w:val="ListParagraph"/>
        <w:rPr>
          <w:lang w:val="en-US"/>
        </w:rPr>
      </w:pPr>
      <w:r>
        <w:rPr>
          <w:lang w:val="en-US"/>
        </w:rPr>
        <w:t xml:space="preserve">We had seen two sentences, one in active voice and one in passive voice and saw how same information is presented in different ways but the Karaka </w:t>
      </w:r>
      <w:proofErr w:type="spellStart"/>
      <w:r>
        <w:rPr>
          <w:lang w:val="en-US"/>
        </w:rPr>
        <w:t>stiil</w:t>
      </w:r>
      <w:proofErr w:type="spellEnd"/>
      <w:r>
        <w:rPr>
          <w:lang w:val="en-US"/>
        </w:rPr>
        <w:t xml:space="preserve"> remains the same and thus presenting a semantic structure for parsing.</w:t>
      </w:r>
    </w:p>
    <w:p w14:paraId="44F5C61C" w14:textId="77777777" w:rsidR="00DC1685" w:rsidRDefault="00DC1685" w:rsidP="00B13535">
      <w:pPr>
        <w:pStyle w:val="ListParagraph"/>
        <w:rPr>
          <w:lang w:val="en-US"/>
        </w:rPr>
      </w:pPr>
    </w:p>
    <w:p w14:paraId="110B954F" w14:textId="6B5DE531" w:rsidR="00DC1685" w:rsidRDefault="00DC1685" w:rsidP="00DC1685">
      <w:pPr>
        <w:pStyle w:val="ListParagraph"/>
        <w:rPr>
          <w:lang w:val="en-US"/>
        </w:rPr>
      </w:pPr>
      <w:r>
        <w:rPr>
          <w:lang w:val="en-US"/>
        </w:rPr>
        <w:t>We had also seen and design a parser based on this theory which can be given in following steps:</w:t>
      </w:r>
    </w:p>
    <w:p w14:paraId="6BAD5230" w14:textId="5C2E7AE4" w:rsidR="00DC1685" w:rsidRDefault="00DC1685" w:rsidP="00DC1685">
      <w:pPr>
        <w:pStyle w:val="ListParagraph"/>
        <w:numPr>
          <w:ilvl w:val="0"/>
          <w:numId w:val="3"/>
        </w:numPr>
        <w:rPr>
          <w:lang w:val="en-US"/>
        </w:rPr>
      </w:pPr>
      <w:r>
        <w:rPr>
          <w:lang w:val="en-US"/>
        </w:rPr>
        <w:t>Find out associated grammar and morphological meaning for each word by simply looking into dictionary. We can also look for local word groupings here to mark noun, verb etc.</w:t>
      </w:r>
    </w:p>
    <w:p w14:paraId="3D8544E0" w14:textId="7FA986BF" w:rsidR="00DC1685" w:rsidRDefault="00DC1685" w:rsidP="003D6A44">
      <w:pPr>
        <w:pStyle w:val="ListParagraph"/>
        <w:numPr>
          <w:ilvl w:val="0"/>
          <w:numId w:val="3"/>
        </w:numPr>
        <w:rPr>
          <w:lang w:val="en-US"/>
        </w:rPr>
      </w:pPr>
      <w:r w:rsidRPr="007B07F2">
        <w:rPr>
          <w:lang w:val="en-US"/>
        </w:rPr>
        <w:t>The</w:t>
      </w:r>
      <w:r w:rsidR="007B07F2" w:rsidRPr="007B07F2">
        <w:rPr>
          <w:lang w:val="en-US"/>
        </w:rPr>
        <w:t xml:space="preserve"> </w:t>
      </w:r>
      <w:proofErr w:type="spellStart"/>
      <w:r w:rsidR="007B07F2" w:rsidRPr="007B07F2">
        <w:rPr>
          <w:lang w:val="en-US"/>
        </w:rPr>
        <w:t>vibhakti</w:t>
      </w:r>
      <w:proofErr w:type="spellEnd"/>
      <w:r w:rsidRPr="007B07F2">
        <w:rPr>
          <w:lang w:val="en-US"/>
        </w:rPr>
        <w:t xml:space="preserve"> markers are identified </w:t>
      </w:r>
      <w:r w:rsidR="007B07F2" w:rsidRPr="007B07F2">
        <w:rPr>
          <w:lang w:val="en-US"/>
        </w:rPr>
        <w:t>and according to verb’s tense, aspect and modality</w:t>
      </w:r>
      <w:r w:rsidR="007B07F2">
        <w:rPr>
          <w:lang w:val="en-US"/>
        </w:rPr>
        <w:t xml:space="preserve">, we can get a Karaka frame and transformation </w:t>
      </w:r>
      <w:proofErr w:type="gramStart"/>
      <w:r w:rsidR="007B07F2">
        <w:rPr>
          <w:lang w:val="en-US"/>
        </w:rPr>
        <w:t>rules</w:t>
      </w:r>
      <w:proofErr w:type="gramEnd"/>
      <w:r w:rsidR="007B07F2">
        <w:rPr>
          <w:lang w:val="en-US"/>
        </w:rPr>
        <w:t xml:space="preserve"> </w:t>
      </w:r>
    </w:p>
    <w:p w14:paraId="05DAB830" w14:textId="27B6949E" w:rsidR="007B07F2" w:rsidRDefault="007B07F2" w:rsidP="003D6A44">
      <w:pPr>
        <w:pStyle w:val="ListParagraph"/>
        <w:numPr>
          <w:ilvl w:val="0"/>
          <w:numId w:val="3"/>
        </w:numPr>
        <w:rPr>
          <w:lang w:val="en-US"/>
        </w:rPr>
      </w:pPr>
      <w:r>
        <w:rPr>
          <w:lang w:val="en-US"/>
        </w:rPr>
        <w:t>A core parser then helps us to identify Karaka relations which requires karaka frame and transformation rules. For a given sentence, each of noun groups is tested against Karaka restrictions in the Karaka frame of the verb and if satisfied the word becomes a suitable candidate for the Karaka in the verb group.</w:t>
      </w:r>
    </w:p>
    <w:p w14:paraId="44D5E4F1" w14:textId="77777777" w:rsidR="007B07F2" w:rsidRDefault="007B07F2" w:rsidP="007B07F2">
      <w:pPr>
        <w:pStyle w:val="ListParagraph"/>
        <w:ind w:left="1080"/>
        <w:rPr>
          <w:lang w:val="en-US"/>
        </w:rPr>
      </w:pPr>
    </w:p>
    <w:p w14:paraId="4C5DFAA9" w14:textId="77777777" w:rsidR="007B07F2" w:rsidRDefault="007B07F2" w:rsidP="007B07F2">
      <w:pPr>
        <w:pStyle w:val="ListParagraph"/>
        <w:ind w:left="1080"/>
        <w:rPr>
          <w:lang w:val="en-US"/>
        </w:rPr>
      </w:pPr>
      <w:r>
        <w:rPr>
          <w:lang w:val="en-US"/>
        </w:rPr>
        <w:t>Then we saw how a basic parsing output looks like and how words having relationship with each other pivot around the verb, depicted in a graph.</w:t>
      </w:r>
    </w:p>
    <w:p w14:paraId="00FA6718" w14:textId="77777777" w:rsidR="007B07F2" w:rsidRDefault="007B07F2" w:rsidP="007B07F2">
      <w:pPr>
        <w:pStyle w:val="ListParagraph"/>
        <w:ind w:left="1080"/>
        <w:rPr>
          <w:lang w:val="en-US"/>
        </w:rPr>
      </w:pPr>
    </w:p>
    <w:p w14:paraId="770FFFE2" w14:textId="4C6605D4" w:rsidR="007B07F2" w:rsidRPr="007B07F2" w:rsidRDefault="007B07F2" w:rsidP="007B07F2">
      <w:pPr>
        <w:pStyle w:val="ListParagraph"/>
        <w:ind w:left="1080"/>
        <w:rPr>
          <w:lang w:val="en-US"/>
        </w:rPr>
      </w:pPr>
      <w:r>
        <w:rPr>
          <w:lang w:val="en-US"/>
        </w:rPr>
        <w:t xml:space="preserve"> </w:t>
      </w:r>
    </w:p>
    <w:sectPr w:rsidR="007B07F2" w:rsidRPr="007B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4F97"/>
    <w:multiLevelType w:val="hybridMultilevel"/>
    <w:tmpl w:val="5ED6C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448D8"/>
    <w:multiLevelType w:val="hybridMultilevel"/>
    <w:tmpl w:val="F662D346"/>
    <w:lvl w:ilvl="0" w:tplc="DE6C79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26E6674"/>
    <w:multiLevelType w:val="hybridMultilevel"/>
    <w:tmpl w:val="38709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9231310">
    <w:abstractNumId w:val="2"/>
  </w:num>
  <w:num w:numId="2" w16cid:durableId="1882285627">
    <w:abstractNumId w:val="0"/>
  </w:num>
  <w:num w:numId="3" w16cid:durableId="191870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7"/>
    <w:rsid w:val="0018660F"/>
    <w:rsid w:val="003E3347"/>
    <w:rsid w:val="0042525B"/>
    <w:rsid w:val="007B07F2"/>
    <w:rsid w:val="00841AB8"/>
    <w:rsid w:val="00B13535"/>
    <w:rsid w:val="00D706B9"/>
    <w:rsid w:val="00DC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3EB9B5"/>
  <w15:chartTrackingRefBased/>
  <w15:docId w15:val="{558A66BE-9686-6646-A2DB-A4375CA0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100">
      <w:bodyDiv w:val="1"/>
      <w:marLeft w:val="0"/>
      <w:marRight w:val="0"/>
      <w:marTop w:val="0"/>
      <w:marBottom w:val="0"/>
      <w:divBdr>
        <w:top w:val="none" w:sz="0" w:space="0" w:color="auto"/>
        <w:left w:val="none" w:sz="0" w:space="0" w:color="auto"/>
        <w:bottom w:val="none" w:sz="0" w:space="0" w:color="auto"/>
        <w:right w:val="none" w:sz="0" w:space="0" w:color="auto"/>
      </w:divBdr>
      <w:divsChild>
        <w:div w:id="1171683180">
          <w:marLeft w:val="0"/>
          <w:marRight w:val="0"/>
          <w:marTop w:val="0"/>
          <w:marBottom w:val="0"/>
          <w:divBdr>
            <w:top w:val="none" w:sz="0" w:space="0" w:color="auto"/>
            <w:left w:val="none" w:sz="0" w:space="0" w:color="auto"/>
            <w:bottom w:val="none" w:sz="0" w:space="0" w:color="auto"/>
            <w:right w:val="none" w:sz="0" w:space="0" w:color="auto"/>
          </w:divBdr>
          <w:divsChild>
            <w:div w:id="465465637">
              <w:marLeft w:val="0"/>
              <w:marRight w:val="0"/>
              <w:marTop w:val="0"/>
              <w:marBottom w:val="0"/>
              <w:divBdr>
                <w:top w:val="none" w:sz="0" w:space="0" w:color="auto"/>
                <w:left w:val="none" w:sz="0" w:space="0" w:color="auto"/>
                <w:bottom w:val="none" w:sz="0" w:space="0" w:color="auto"/>
                <w:right w:val="none" w:sz="0" w:space="0" w:color="auto"/>
              </w:divBdr>
              <w:divsChild>
                <w:div w:id="16715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Mohanish : Barclays UK</dc:creator>
  <cp:keywords/>
  <dc:description/>
  <cp:lastModifiedBy>Mayank, Mohanish : Barclays UK</cp:lastModifiedBy>
  <cp:revision>1</cp:revision>
  <dcterms:created xsi:type="dcterms:W3CDTF">2023-04-11T13:14:00Z</dcterms:created>
  <dcterms:modified xsi:type="dcterms:W3CDTF">2023-04-11T14:51:00Z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etDate">
    <vt:lpwstr>2023-04-11T14:51:40Z</vt:lpwstr>
  </property>
  <property fmtid="{D5CDD505-2E9C-101B-9397-08002B2CF9AE}" pid="4" name="MSIP_Label_c754cbb2-29ed-4ffe-af90-a08465e0dd2c_Method">
    <vt:lpwstr>Privileged</vt:lpwstr>
  </property>
  <property fmtid="{D5CDD505-2E9C-101B-9397-08002B2CF9AE}" pid="5" name="MSIP_Label_c754cbb2-29ed-4ffe-af90-a08465e0dd2c_Name">
    <vt:lpwstr>Unrestricted</vt:lpwstr>
  </property>
  <property fmtid="{D5CDD505-2E9C-101B-9397-08002B2CF9AE}" pid="6" name="MSIP_Label_c754cbb2-29ed-4ffe-af90-a08465e0dd2c_SiteId">
    <vt:lpwstr>c4b62f1d-01e0-4107-a0cc-5ac886858b23</vt:lpwstr>
  </property>
  <property fmtid="{D5CDD505-2E9C-101B-9397-08002B2CF9AE}" pid="7" name="MSIP_Label_c754cbb2-29ed-4ffe-af90-a08465e0dd2c_ActionId">
    <vt:lpwstr>eae9c426-b280-4fac-bd65-179d418e63c1</vt:lpwstr>
  </property>
  <property fmtid="{D5CDD505-2E9C-101B-9397-08002B2CF9AE}" pid="8" name="MSIP_Label_c754cbb2-29ed-4ffe-af90-a08465e0dd2c_ContentBits">
    <vt:lpwstr>0</vt:lpwstr>
  </property>
</Properties>
</file>