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0F7" w:rsidRPr="00BA50F7" w:rsidRDefault="00BA50F7" w:rsidP="00BA50F7">
      <w:pPr>
        <w:pStyle w:val="BodyText"/>
        <w:spacing w:after="0" w:line="276" w:lineRule="auto"/>
        <w:jc w:val="center"/>
        <w:rPr>
          <w:b/>
          <w:color w:val="4472C4" w:themeColor="accent5"/>
          <w:sz w:val="48"/>
          <w:szCs w:val="48"/>
          <w:u w:val="single"/>
        </w:rPr>
      </w:pPr>
      <w:r w:rsidRPr="00BA50F7">
        <w:rPr>
          <w:b/>
          <w:color w:val="4472C4" w:themeColor="accent5"/>
          <w:sz w:val="48"/>
          <w:szCs w:val="48"/>
          <w:u w:val="single"/>
        </w:rPr>
        <w:t>Author</w:t>
      </w:r>
      <w:r w:rsidR="000017A0">
        <w:rPr>
          <w:b/>
          <w:color w:val="4472C4" w:themeColor="accent5"/>
          <w:sz w:val="48"/>
          <w:szCs w:val="48"/>
          <w:u w:val="single"/>
        </w:rPr>
        <w:t>(s)</w:t>
      </w:r>
      <w:r w:rsidRPr="00BA50F7">
        <w:rPr>
          <w:b/>
          <w:color w:val="4472C4" w:themeColor="accent5"/>
          <w:sz w:val="48"/>
          <w:szCs w:val="48"/>
          <w:u w:val="single"/>
        </w:rPr>
        <w:t xml:space="preserve"> Guidelines</w:t>
      </w:r>
    </w:p>
    <w:p w:rsidR="00BA50F7" w:rsidRDefault="00BA50F7" w:rsidP="00BA50F7">
      <w:pPr>
        <w:pStyle w:val="BodyText"/>
        <w:spacing w:after="0" w:line="276" w:lineRule="auto"/>
        <w:jc w:val="both"/>
        <w:rPr>
          <w:color w:val="auto"/>
          <w:sz w:val="32"/>
          <w:szCs w:val="32"/>
        </w:rPr>
      </w:pPr>
    </w:p>
    <w:p w:rsidR="00BA50F7" w:rsidRDefault="00BA50F7" w:rsidP="00BA50F7">
      <w:pPr>
        <w:pStyle w:val="BodyText"/>
        <w:spacing w:after="0" w:line="276" w:lineRule="auto"/>
        <w:jc w:val="both"/>
        <w:rPr>
          <w:color w:val="833C0B" w:themeColor="accent2" w:themeShade="80"/>
          <w:sz w:val="32"/>
          <w:szCs w:val="32"/>
        </w:rPr>
      </w:pPr>
      <w:r>
        <w:rPr>
          <w:color w:val="auto"/>
          <w:sz w:val="32"/>
          <w:szCs w:val="32"/>
        </w:rPr>
        <w:tab/>
      </w:r>
      <w:r w:rsidRPr="006A1993">
        <w:rPr>
          <w:color w:val="auto"/>
          <w:sz w:val="32"/>
          <w:szCs w:val="32"/>
        </w:rPr>
        <w:t xml:space="preserve">The </w:t>
      </w:r>
      <w:r>
        <w:rPr>
          <w:color w:val="auto"/>
          <w:sz w:val="32"/>
          <w:szCs w:val="32"/>
        </w:rPr>
        <w:t>author</w:t>
      </w:r>
      <w:r w:rsidR="000017A0">
        <w:rPr>
          <w:color w:val="auto"/>
          <w:sz w:val="32"/>
          <w:szCs w:val="32"/>
        </w:rPr>
        <w:t>(s)</w:t>
      </w:r>
      <w:r w:rsidRPr="006A1993">
        <w:rPr>
          <w:color w:val="auto"/>
          <w:sz w:val="32"/>
          <w:szCs w:val="32"/>
        </w:rPr>
        <w:t xml:space="preserve"> should submit an abstract of approximately 300 words with Times New Roman, 12 point, fonts in Windows-based Microsoft Word (.doc /.docx) document by attaching an e-mail to </w:t>
      </w:r>
      <w:bookmarkStart w:id="0" w:name="_GoBack"/>
      <w:bookmarkEnd w:id="0"/>
      <w:r w:rsidR="00B64655">
        <w:rPr>
          <w:rStyle w:val="Hyperlink"/>
          <w:b/>
          <w:bCs/>
          <w:sz w:val="32"/>
          <w:szCs w:val="32"/>
        </w:rPr>
        <w:fldChar w:fldCharType="begin"/>
      </w:r>
      <w:r w:rsidR="00B64655">
        <w:rPr>
          <w:rStyle w:val="Hyperlink"/>
          <w:b/>
          <w:bCs/>
          <w:sz w:val="32"/>
          <w:szCs w:val="32"/>
        </w:rPr>
        <w:instrText xml:space="preserve"> HYPERLINK "mailto:</w:instrText>
      </w:r>
      <w:r w:rsidR="00B64655" w:rsidRPr="00B64655">
        <w:rPr>
          <w:rStyle w:val="Hyperlink"/>
          <w:b/>
          <w:bCs/>
          <w:sz w:val="32"/>
          <w:szCs w:val="32"/>
        </w:rPr>
        <w:instrText>icmse2019@</w:instrText>
      </w:r>
      <w:r w:rsidR="00B64655">
        <w:rPr>
          <w:rStyle w:val="Hyperlink"/>
          <w:b/>
          <w:bCs/>
          <w:sz w:val="32"/>
          <w:szCs w:val="32"/>
        </w:rPr>
        <w:instrText xml:space="preserve">" </w:instrText>
      </w:r>
      <w:r w:rsidR="00B64655">
        <w:rPr>
          <w:rStyle w:val="Hyperlink"/>
          <w:b/>
          <w:bCs/>
          <w:sz w:val="32"/>
          <w:szCs w:val="32"/>
        </w:rPr>
        <w:fldChar w:fldCharType="separate"/>
      </w:r>
      <w:r w:rsidR="00B64655" w:rsidRPr="003155DF">
        <w:rPr>
          <w:rStyle w:val="Hyperlink"/>
          <w:b/>
          <w:bCs/>
          <w:sz w:val="32"/>
          <w:szCs w:val="32"/>
        </w:rPr>
        <w:t>icmse2019@</w:t>
      </w:r>
      <w:r w:rsidR="00B64655">
        <w:rPr>
          <w:rStyle w:val="Hyperlink"/>
          <w:b/>
          <w:bCs/>
          <w:sz w:val="32"/>
          <w:szCs w:val="32"/>
        </w:rPr>
        <w:fldChar w:fldCharType="end"/>
      </w:r>
      <w:r w:rsidRPr="006A1993">
        <w:rPr>
          <w:rStyle w:val="Hyperlink"/>
          <w:b/>
          <w:bCs/>
          <w:sz w:val="32"/>
          <w:szCs w:val="32"/>
        </w:rPr>
        <w:t>nitj.ac.in</w:t>
      </w:r>
      <w:r w:rsidRPr="006A1993">
        <w:rPr>
          <w:b/>
          <w:bCs/>
          <w:color w:val="auto"/>
          <w:sz w:val="32"/>
          <w:szCs w:val="32"/>
        </w:rPr>
        <w:t xml:space="preserve"> </w:t>
      </w:r>
      <w:r w:rsidRPr="006A1993">
        <w:rPr>
          <w:color w:val="auto"/>
          <w:sz w:val="32"/>
          <w:szCs w:val="32"/>
        </w:rPr>
        <w:t xml:space="preserve">by mentioning the </w:t>
      </w:r>
      <w:r w:rsidRPr="006A1993">
        <w:rPr>
          <w:b/>
          <w:bCs/>
          <w:color w:val="auto"/>
          <w:sz w:val="32"/>
          <w:szCs w:val="32"/>
        </w:rPr>
        <w:t xml:space="preserve">Track No. </w:t>
      </w:r>
      <w:r w:rsidRPr="006A1993">
        <w:rPr>
          <w:color w:val="auto"/>
          <w:sz w:val="32"/>
          <w:szCs w:val="32"/>
        </w:rPr>
        <w:t xml:space="preserve">and </w:t>
      </w:r>
      <w:r w:rsidRPr="006A1993">
        <w:rPr>
          <w:b/>
          <w:bCs/>
          <w:color w:val="auto"/>
          <w:sz w:val="32"/>
          <w:szCs w:val="32"/>
        </w:rPr>
        <w:t xml:space="preserve">Type of Presentation </w:t>
      </w:r>
      <w:r w:rsidRPr="006A1993">
        <w:rPr>
          <w:color w:val="auto"/>
          <w:sz w:val="32"/>
          <w:szCs w:val="32"/>
        </w:rPr>
        <w:t>(i.e., Oral or Poster) in the mail subject with other relevant details. The abstract shall be reviewed by a peer committee. Selected manuscripts will be accepted for either oral or poster presentation. All the templates and detailed guidelines are avai</w:t>
      </w:r>
      <w:r>
        <w:rPr>
          <w:color w:val="auto"/>
          <w:sz w:val="32"/>
          <w:szCs w:val="32"/>
        </w:rPr>
        <w:t xml:space="preserve">lable at </w:t>
      </w:r>
      <w:r w:rsidRPr="006A1993">
        <w:rPr>
          <w:color w:val="auto"/>
          <w:sz w:val="32"/>
          <w:szCs w:val="32"/>
        </w:rPr>
        <w:t xml:space="preserve">conference website: </w:t>
      </w:r>
      <w:r w:rsidRPr="006A1993">
        <w:rPr>
          <w:color w:val="833C0B" w:themeColor="accent2" w:themeShade="80"/>
          <w:sz w:val="32"/>
          <w:szCs w:val="32"/>
        </w:rPr>
        <w:t>(</w:t>
      </w:r>
      <w:r w:rsidR="00B64655">
        <w:rPr>
          <w:rStyle w:val="Hyperlink"/>
          <w:sz w:val="32"/>
          <w:szCs w:val="32"/>
        </w:rPr>
        <w:t>http://nitj.ac.in/icmse2019</w:t>
      </w:r>
      <w:r w:rsidRPr="006A1993">
        <w:rPr>
          <w:color w:val="833C0B" w:themeColor="accent2" w:themeShade="80"/>
          <w:sz w:val="32"/>
          <w:szCs w:val="32"/>
        </w:rPr>
        <w:t xml:space="preserve">). </w:t>
      </w:r>
    </w:p>
    <w:p w:rsidR="00BA50F7" w:rsidRDefault="00BA50F7" w:rsidP="00BA50F7">
      <w:pPr>
        <w:pStyle w:val="BodyText"/>
        <w:spacing w:after="0" w:line="276" w:lineRule="auto"/>
        <w:jc w:val="both"/>
        <w:rPr>
          <w:color w:val="833C0B" w:themeColor="accent2" w:themeShade="80"/>
          <w:sz w:val="32"/>
          <w:szCs w:val="32"/>
        </w:rPr>
      </w:pPr>
    </w:p>
    <w:p w:rsidR="00BA50F7" w:rsidRPr="006A1993" w:rsidRDefault="00BA50F7" w:rsidP="00BA50F7">
      <w:pPr>
        <w:pStyle w:val="BodyText"/>
        <w:spacing w:after="0" w:line="276" w:lineRule="auto"/>
        <w:jc w:val="both"/>
        <w:rPr>
          <w:color w:val="auto"/>
          <w:sz w:val="32"/>
          <w:szCs w:val="32"/>
        </w:rPr>
      </w:pPr>
      <w:r>
        <w:rPr>
          <w:color w:val="833C0B" w:themeColor="accent2" w:themeShade="80"/>
          <w:sz w:val="32"/>
          <w:szCs w:val="32"/>
        </w:rPr>
        <w:tab/>
      </w:r>
      <w:r w:rsidR="00B64655">
        <w:rPr>
          <w:color w:val="auto"/>
          <w:sz w:val="32"/>
          <w:szCs w:val="32"/>
        </w:rPr>
        <w:t>Selected Papers of 1st ICMS</w:t>
      </w:r>
      <w:r w:rsidRPr="006A1993">
        <w:rPr>
          <w:color w:val="auto"/>
          <w:sz w:val="32"/>
          <w:szCs w:val="32"/>
        </w:rPr>
        <w:t>E con</w:t>
      </w:r>
      <w:r w:rsidR="00B64655">
        <w:rPr>
          <w:color w:val="auto"/>
          <w:sz w:val="32"/>
          <w:szCs w:val="32"/>
        </w:rPr>
        <w:t>ference will be published in ICMS</w:t>
      </w:r>
      <w:r w:rsidRPr="006A1993">
        <w:rPr>
          <w:color w:val="auto"/>
          <w:sz w:val="32"/>
          <w:szCs w:val="32"/>
        </w:rPr>
        <w:t>E journals (Journal of Mechanics and Design, Journal of Thermo-fluid, Journal of Manufacturing Sciences) after conducting the review process of journals.</w:t>
      </w:r>
    </w:p>
    <w:p w:rsidR="00326D17" w:rsidRDefault="00326D17"/>
    <w:p w:rsidR="00C95BE4" w:rsidRDefault="00C95BE4">
      <w:pPr>
        <w:rPr>
          <w:b/>
          <w:sz w:val="36"/>
          <w:szCs w:val="36"/>
        </w:rPr>
      </w:pPr>
      <w:r>
        <w:rPr>
          <w:b/>
          <w:sz w:val="36"/>
          <w:szCs w:val="36"/>
        </w:rPr>
        <w:t>Additional Information:</w:t>
      </w:r>
    </w:p>
    <w:p w:rsidR="00C95BE4" w:rsidRPr="00C95BE4" w:rsidRDefault="00C95BE4" w:rsidP="006771E8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>
        <w:rPr>
          <w:sz w:val="36"/>
          <w:szCs w:val="36"/>
        </w:rPr>
        <w:t>All the papers will be submitted on EasyChair platform.</w:t>
      </w:r>
    </w:p>
    <w:p w:rsidR="006771E8" w:rsidRPr="00EB4A4A" w:rsidRDefault="00C95BE4" w:rsidP="006771E8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The Authors need to create an account on EasyChair platform before submitting Abstract/Full Length Paper.</w:t>
      </w:r>
    </w:p>
    <w:p w:rsidR="006771E8" w:rsidRPr="006771E8" w:rsidRDefault="004B186C" w:rsidP="006771E8">
      <w:pPr>
        <w:ind w:left="2552" w:hanging="425"/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1B46C3E" wp14:editId="21A93894">
            <wp:extent cx="2632364" cy="70052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sychair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123" cy="72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E8" w:rsidRPr="00C95BE4" w:rsidRDefault="006771E8" w:rsidP="006771E8">
      <w:pPr>
        <w:pStyle w:val="ListParagraph"/>
        <w:rPr>
          <w:sz w:val="36"/>
          <w:szCs w:val="36"/>
        </w:rPr>
      </w:pPr>
    </w:p>
    <w:sectPr w:rsidR="006771E8" w:rsidRPr="00C9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A3ACD"/>
    <w:multiLevelType w:val="hybridMultilevel"/>
    <w:tmpl w:val="94A04FA4"/>
    <w:lvl w:ilvl="0" w:tplc="C9A2C5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F7"/>
    <w:rsid w:val="000017A0"/>
    <w:rsid w:val="00326D17"/>
    <w:rsid w:val="004B186C"/>
    <w:rsid w:val="006771E8"/>
    <w:rsid w:val="00B64655"/>
    <w:rsid w:val="00BA50F7"/>
    <w:rsid w:val="00C95BE4"/>
    <w:rsid w:val="00DA4022"/>
    <w:rsid w:val="00E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B4F0A-662A-4593-AE76-5519C3C4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BA50F7"/>
    <w:pPr>
      <w:spacing w:after="240" w:line="240" w:lineRule="exact"/>
    </w:pPr>
    <w:rPr>
      <w:rFonts w:ascii="Arial" w:eastAsia="Times New Roman" w:hAnsi="Arial" w:cs="Arial"/>
      <w:color w:val="FF6600"/>
      <w:spacing w:val="-5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A50F7"/>
    <w:rPr>
      <w:rFonts w:ascii="Arial" w:eastAsia="Times New Roman" w:hAnsi="Arial" w:cs="Arial"/>
      <w:color w:val="FF6600"/>
      <w:spacing w:val="-5"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BA50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nitishkumarbtechcs@gmail.com</dc:creator>
  <cp:keywords/>
  <dc:description/>
  <cp:lastModifiedBy>saransh jain</cp:lastModifiedBy>
  <cp:revision>14</cp:revision>
  <cp:lastPrinted>2018-04-26T06:28:00Z</cp:lastPrinted>
  <dcterms:created xsi:type="dcterms:W3CDTF">2018-04-25T05:42:00Z</dcterms:created>
  <dcterms:modified xsi:type="dcterms:W3CDTF">2019-02-21T11:38:00Z</dcterms:modified>
</cp:coreProperties>
</file>