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0"/>
          <w:szCs w:val="30"/>
        </w:rPr>
      </w:pPr>
      <w:bookmarkStart w:colFirst="0" w:colLast="0" w:name="_tk5mc29s935s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Complete Data Collection Checklist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nk4cn695184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Environments / Surfaces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Outdoor grass (short)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Outdoor grass (long/tall)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Concrete/pavement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Dirt/soil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Sand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Gravel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Indoor tile floor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Indoor carpet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Rooftop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Landing pad/marker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Mixed terrain (grass + dirt)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te7xgu7tj7hu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Camera Heights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Very low (1-2m) - payload fills frame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Low (2-4m)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Medium (4-6m)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High (6-8m)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Very high (8-10m) - payload appears small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Extreme high (10-15m) - wide context view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w5c0dmukok8r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Camera Angles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Directly overhead (nadir/straight down)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Slightly tilted (15°)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Moderately tilted (30°)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Heavily tilted (45°)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Side view (60°)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wbtacgxut1v9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Horizontal Positions (Around Payload)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Front 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Front-right 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Right side 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Back-right 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Back-left 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Left side 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Front-left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kwuav8kd7fl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 Time of Day / Lighting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Early morning (soft light, long shadows)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Mid-morning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Midday (harsh overhead sun)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93c47d" w:val="clear"/>
        </w:rPr>
      </w:pPr>
      <w:r w:rsidDel="00000000" w:rsidR="00000000" w:rsidRPr="00000000">
        <w:rPr>
          <w:sz w:val="26"/>
          <w:szCs w:val="26"/>
          <w:shd w:fill="93c47d" w:val="clear"/>
          <w:rtl w:val="0"/>
        </w:rPr>
        <w:t xml:space="preserve">Afternoon (warm light)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Late afternoon/golden hour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Cloudy/overcast (diffused light)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Indoor artificial lighting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6jqq3xkf017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6. Weather Conditions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Clear sunny day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Partly cloudy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Fully overcast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rain (wet surfaces)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Light wind (grass movement)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Foggy/hazy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kk8y6xqxv0fp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7. Shadow Conditions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No shadows (overcast)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Light shadows (cloudy)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Strong shadows (sunny)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Payload in shadow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Payload partially in shadow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Payload in bright sunlight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ielyatqotkle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8. Payload States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Lid closed (standard)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Container empty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Container with contents visible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Different items inside (multiple recordings)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Different orientations (rotated)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47pp4ka00whr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9. Payload Occlusions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Fully visible (clear view)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Partially covered by grass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Partially covered by leaves/debris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One edge obscured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Multiple edges obscured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Glare on transparent lid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Reflections on 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irkba2b7pms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10. Background Variations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Clean background (just surface)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Objects nearby (rocks, sticks)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Other equipment visible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People in background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Vehicles in background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Buildings in background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Trees/vegetation nearby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Cluttered environment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s339zaekmul9" w:id="11"/>
      <w:bookmarkEnd w:id="1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11. Distance Variations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Very close (payload dominates frame)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Close (payload 50%+ of frame)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Medium (payload 20-50% of frame)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Far (payload 10-20% of frame)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Very far (payload &lt;10% of frame)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vxeg0ud4tpmq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12. Flight Patterns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Circular orbit (fixed height)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Circular orbit (ascending)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Circular orbit (descending)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Straight line approach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Grid pattern over area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Spiral pattern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Hover directly overhead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Landing approach sequence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1gtkrv8a0v7q" w:id="13"/>
      <w:bookmarkEnd w:id="1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13. Image Quality Scenarios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Sharp/clear images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Slight motion blur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Moderate motion blur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Camera shake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 of focus edges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Lens distortion visible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Lens flare present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Low contrast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High contrast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bw59wv2edieg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14. Scale References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Drone legs visible in frame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Known objects for scale (markers)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reference objects (payload only)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c8li9rg02zc9" w:id="15"/>
      <w:bookmarkEnd w:id="1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15. Payload Positions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Center of frame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Off-center (slight)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Edge of frame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Corner of frame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Partially out of frame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455rp7u29wdk" w:id="16"/>
      <w:bookmarkEnd w:id="1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16. Special Conditions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Dust in air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Water puddles nearby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Reflective surfaces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Bright sunlight + shadows 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Low light conditions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Artificial lighting at night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Twilight/dusk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ekzcgqatoovd" w:id="17"/>
      <w:bookmarkEnd w:id="1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17. Container Variations (if using multiple types)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  <w:shd w:fill="b6d7a8" w:val="clear"/>
        </w:rPr>
      </w:pP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Transparent container (current)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Opaque container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Different sizes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Different colors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Different shapes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identification markers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Without identification markers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sd3x8mnbwfci" w:id="18"/>
      <w:bookmarkEnd w:id="1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18. Additional Challenging Scenarios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Multiple payloads in view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Similar looking objects nearby (confusers)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Camouflaged (similar color to background)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Upside down container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Damaged/deformed container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Container with labels/stickers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Container with dirt/mud on it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