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BF24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F24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F24E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F24E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F24E9">
            <w:r>
              <w:t>Team ID</w:t>
            </w:r>
          </w:p>
        </w:tc>
        <w:tc>
          <w:tcPr>
            <w:tcW w:w="4508" w:type="dxa"/>
          </w:tcPr>
          <w:p w14:paraId="4641E007" w14:textId="0C3A0B97" w:rsidR="0058652E" w:rsidRDefault="00BF24E9">
            <w:r>
              <w:t>SWTIDI741337789146156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F24E9">
            <w:r>
              <w:t>Project Name</w:t>
            </w:r>
          </w:p>
        </w:tc>
        <w:tc>
          <w:tcPr>
            <w:tcW w:w="4508" w:type="dxa"/>
          </w:tcPr>
          <w:p w14:paraId="00C7E65A" w14:textId="43440094" w:rsidR="0058652E" w:rsidRDefault="00BF24E9">
            <w:r>
              <w:t>RhythmicTunes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F24E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F24E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F24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F2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F2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F24E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F24E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F24E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F24E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BF24E9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8AF33E-0775-4B56-922F-299DCDE2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2025-03-09T13:11:00Z</dcterms:created>
  <dcterms:modified xsi:type="dcterms:W3CDTF">2025-03-09T13:11:00Z</dcterms:modified>
</cp:coreProperties>
</file>