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7310" w14:textId="5546DCC4" w:rsidR="00542FF9" w:rsidRPr="00CD62B7" w:rsidRDefault="00542FF9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Sara O’Neal</w:t>
      </w:r>
    </w:p>
    <w:p w14:paraId="6EFA18A2" w14:textId="537E8B64" w:rsidR="00542FF9" w:rsidRPr="00CD62B7" w:rsidRDefault="008148D3" w:rsidP="00542FF9">
      <w:p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May</w:t>
      </w:r>
      <w:r w:rsidR="00542FF9" w:rsidRPr="00CD62B7">
        <w:rPr>
          <w:rFonts w:asciiTheme="minorHAnsi" w:hAnsiTheme="minorHAnsi"/>
          <w:szCs w:val="28"/>
        </w:rPr>
        <w:t xml:space="preserve"> </w:t>
      </w:r>
      <w:r w:rsidR="00BF5D5C">
        <w:rPr>
          <w:rFonts w:asciiTheme="minorHAnsi" w:hAnsiTheme="minorHAnsi"/>
          <w:szCs w:val="28"/>
        </w:rPr>
        <w:t>1</w:t>
      </w:r>
      <w:r w:rsidR="00395210">
        <w:rPr>
          <w:rFonts w:asciiTheme="minorHAnsi" w:hAnsiTheme="minorHAnsi"/>
          <w:szCs w:val="28"/>
        </w:rPr>
        <w:t>8</w:t>
      </w:r>
      <w:r w:rsidR="00542FF9" w:rsidRPr="00CD62B7">
        <w:rPr>
          <w:rFonts w:asciiTheme="minorHAnsi" w:hAnsiTheme="minorHAnsi"/>
          <w:szCs w:val="28"/>
        </w:rPr>
        <w:t>, 202</w:t>
      </w:r>
      <w:r w:rsidR="00F21D45" w:rsidRPr="00CD62B7">
        <w:rPr>
          <w:rFonts w:asciiTheme="minorHAnsi" w:hAnsiTheme="minorHAnsi"/>
          <w:szCs w:val="28"/>
        </w:rPr>
        <w:t>1</w:t>
      </w:r>
    </w:p>
    <w:p w14:paraId="0B8FE74E" w14:textId="5EF52AD7" w:rsidR="00542FF9" w:rsidRPr="00CD62B7" w:rsidRDefault="00542FF9" w:rsidP="00CD62B7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 xml:space="preserve">Foundations of </w:t>
      </w:r>
      <w:r w:rsidR="004D23ED">
        <w:rPr>
          <w:rFonts w:asciiTheme="minorHAnsi" w:hAnsiTheme="minorHAnsi"/>
          <w:szCs w:val="28"/>
        </w:rPr>
        <w:t xml:space="preserve">Python </w:t>
      </w:r>
      <w:r w:rsidRPr="00CD62B7">
        <w:rPr>
          <w:rFonts w:asciiTheme="minorHAnsi" w:hAnsiTheme="minorHAnsi"/>
          <w:szCs w:val="28"/>
        </w:rPr>
        <w:t xml:space="preserve">Programming </w:t>
      </w:r>
      <w:r w:rsidR="00E6071A" w:rsidRPr="00CD62B7">
        <w:rPr>
          <w:rFonts w:asciiTheme="minorHAnsi" w:hAnsiTheme="minorHAnsi"/>
          <w:szCs w:val="28"/>
        </w:rPr>
        <w:t>(IT FDN 1</w:t>
      </w:r>
      <w:r w:rsidR="001967AE">
        <w:rPr>
          <w:rFonts w:asciiTheme="minorHAnsi" w:hAnsiTheme="minorHAnsi"/>
          <w:szCs w:val="28"/>
        </w:rPr>
        <w:t>10</w:t>
      </w:r>
      <w:r w:rsidR="00E6071A" w:rsidRPr="00CD62B7">
        <w:rPr>
          <w:rFonts w:asciiTheme="minorHAnsi" w:hAnsiTheme="minorHAnsi"/>
          <w:szCs w:val="28"/>
        </w:rPr>
        <w:t xml:space="preserve"> A)</w:t>
      </w:r>
    </w:p>
    <w:p w14:paraId="62535BE6" w14:textId="24BAC409" w:rsidR="00382CC8" w:rsidRDefault="00542FF9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Assignment 0</w:t>
      </w:r>
      <w:r w:rsidR="0015230A">
        <w:rPr>
          <w:rFonts w:asciiTheme="minorHAnsi" w:hAnsiTheme="minorHAnsi"/>
          <w:szCs w:val="28"/>
        </w:rPr>
        <w:t>6</w:t>
      </w:r>
    </w:p>
    <w:p w14:paraId="194BA0A5" w14:textId="1F5EA408" w:rsidR="004A5ED9" w:rsidRDefault="005F7279" w:rsidP="00542FF9">
      <w:pPr>
        <w:rPr>
          <w:rFonts w:asciiTheme="minorHAnsi" w:hAnsiTheme="minorHAnsi"/>
          <w:szCs w:val="28"/>
        </w:rPr>
      </w:pPr>
      <w:r w:rsidRPr="00E55227">
        <w:rPr>
          <w:rFonts w:asciiTheme="minorHAnsi" w:hAnsiTheme="minorHAnsi"/>
          <w:szCs w:val="28"/>
        </w:rPr>
        <w:t>GitHub:</w:t>
      </w:r>
      <w:r w:rsidR="004A5ED9">
        <w:rPr>
          <w:rFonts w:asciiTheme="minorHAnsi" w:hAnsiTheme="minorHAnsi"/>
          <w:szCs w:val="28"/>
        </w:rPr>
        <w:t xml:space="preserve"> </w:t>
      </w:r>
      <w:hyperlink r:id="rId5" w:history="1">
        <w:r w:rsidR="00E55227" w:rsidRPr="009C1BA4">
          <w:rPr>
            <w:rStyle w:val="Hyperlink"/>
            <w:rFonts w:asciiTheme="minorHAnsi" w:hAnsiTheme="minorHAnsi"/>
            <w:szCs w:val="28"/>
          </w:rPr>
          <w:t>https://github.com/sarao3/IntroToProg-Python-Mod06</w:t>
        </w:r>
      </w:hyperlink>
    </w:p>
    <w:p w14:paraId="3204BDAF" w14:textId="3CF920BB" w:rsidR="00542FF9" w:rsidRPr="00A105B2" w:rsidRDefault="00706EB9" w:rsidP="00E55227">
      <w:pPr>
        <w:pStyle w:val="Heading1"/>
        <w:jc w:val="center"/>
        <w:rPr>
          <w:rFonts w:ascii="Times New Roman" w:hAnsi="Times New Roman"/>
          <w:color w:val="000000" w:themeColor="text1"/>
          <w:szCs w:val="40"/>
        </w:rPr>
      </w:pPr>
      <w:r>
        <w:rPr>
          <w:color w:val="000000" w:themeColor="text1"/>
          <w:sz w:val="40"/>
          <w:szCs w:val="40"/>
        </w:rPr>
        <w:t>Functions</w:t>
      </w:r>
      <w:r w:rsidR="00BF5D5C">
        <w:rPr>
          <w:color w:val="000000" w:themeColor="text1"/>
          <w:sz w:val="40"/>
          <w:szCs w:val="40"/>
        </w:rPr>
        <w:t xml:space="preserve"> in</w:t>
      </w:r>
      <w:r w:rsidR="000A064B">
        <w:rPr>
          <w:color w:val="000000" w:themeColor="text1"/>
          <w:sz w:val="40"/>
          <w:szCs w:val="40"/>
        </w:rPr>
        <w:t xml:space="preserve"> Python</w:t>
      </w:r>
    </w:p>
    <w:p w14:paraId="0BD77104" w14:textId="77777777" w:rsidR="00E55227" w:rsidRPr="003640A7" w:rsidRDefault="00E55227" w:rsidP="003640A7"/>
    <w:p w14:paraId="3102EFA1" w14:textId="3A5D8976" w:rsidR="00542FF9" w:rsidRPr="00596B95" w:rsidRDefault="00542FF9" w:rsidP="00542FF9">
      <w:pPr>
        <w:pStyle w:val="Heading2"/>
        <w:rPr>
          <w:color w:val="4472C4" w:themeColor="accent1"/>
          <w:sz w:val="28"/>
          <w:szCs w:val="28"/>
        </w:rPr>
      </w:pPr>
      <w:r w:rsidRPr="00596B95">
        <w:rPr>
          <w:color w:val="4472C4" w:themeColor="accent1"/>
          <w:sz w:val="28"/>
          <w:szCs w:val="28"/>
        </w:rPr>
        <w:t>Introduction</w:t>
      </w:r>
    </w:p>
    <w:p w14:paraId="68E1BB8A" w14:textId="2A3BAFE7" w:rsidR="00F86BBC" w:rsidRPr="000C2DF7" w:rsidRDefault="00F86BBC" w:rsidP="00E473BB">
      <w:pPr>
        <w:rPr>
          <w:rFonts w:asciiTheme="minorHAnsi" w:hAnsiTheme="minorHAnsi" w:cstheme="minorHAnsi"/>
        </w:rPr>
      </w:pPr>
      <w:r w:rsidRPr="000C2DF7">
        <w:rPr>
          <w:rFonts w:asciiTheme="minorHAnsi" w:hAnsiTheme="minorHAnsi" w:cstheme="minorHAnsi"/>
        </w:rPr>
        <w:t>The purpose of this paper is to provide a</w:t>
      </w:r>
      <w:r w:rsidR="009A1CDA">
        <w:rPr>
          <w:rFonts w:asciiTheme="minorHAnsi" w:hAnsiTheme="minorHAnsi" w:cstheme="minorHAnsi"/>
        </w:rPr>
        <w:t xml:space="preserve"> brief </w:t>
      </w:r>
      <w:r w:rsidRPr="000C2DF7">
        <w:rPr>
          <w:rFonts w:asciiTheme="minorHAnsi" w:hAnsiTheme="minorHAnsi" w:cstheme="minorHAnsi"/>
        </w:rPr>
        <w:t xml:space="preserve">overview of </w:t>
      </w:r>
      <w:r>
        <w:rPr>
          <w:rFonts w:asciiTheme="minorHAnsi" w:hAnsiTheme="minorHAnsi" w:cstheme="minorHAnsi"/>
        </w:rPr>
        <w:t xml:space="preserve">how to complete the </w:t>
      </w:r>
      <w:r w:rsidR="00E55227">
        <w:rPr>
          <w:rFonts w:asciiTheme="minorHAnsi" w:hAnsiTheme="minorHAnsi" w:cstheme="minorHAnsi"/>
        </w:rPr>
        <w:t>sixth</w:t>
      </w:r>
      <w:r>
        <w:rPr>
          <w:rFonts w:asciiTheme="minorHAnsi" w:hAnsiTheme="minorHAnsi" w:cstheme="minorHAnsi"/>
        </w:rPr>
        <w:t xml:space="preserve"> assignment in the Foundations of Python Programming course, which covers how to work with </w:t>
      </w:r>
      <w:r w:rsidR="00E55227">
        <w:rPr>
          <w:rFonts w:asciiTheme="minorHAnsi" w:hAnsiTheme="minorHAnsi" w:cstheme="minorHAnsi"/>
        </w:rPr>
        <w:t>functions and classes</w:t>
      </w:r>
      <w:r>
        <w:rPr>
          <w:rFonts w:asciiTheme="minorHAnsi" w:hAnsiTheme="minorHAnsi" w:cstheme="minorHAnsi"/>
        </w:rPr>
        <w:t xml:space="preserve"> in Python.</w:t>
      </w:r>
    </w:p>
    <w:p w14:paraId="087549F9" w14:textId="16A383D7" w:rsidR="00A74E6C" w:rsidRDefault="00A74E6C" w:rsidP="00803F53">
      <w:pPr>
        <w:rPr>
          <w:rFonts w:asciiTheme="minorHAnsi" w:hAnsiTheme="minorHAnsi" w:cstheme="minorHAnsi"/>
        </w:rPr>
      </w:pPr>
    </w:p>
    <w:p w14:paraId="1A05934B" w14:textId="691F1187" w:rsidR="00A74E6C" w:rsidRPr="00A74E6C" w:rsidRDefault="00A74E6C" w:rsidP="00A74E6C">
      <w:pPr>
        <w:pStyle w:val="Heading2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Working with </w:t>
      </w:r>
      <w:r w:rsidR="00E55227">
        <w:rPr>
          <w:color w:val="4472C4" w:themeColor="accent1"/>
          <w:sz w:val="28"/>
          <w:szCs w:val="28"/>
        </w:rPr>
        <w:t>Functions</w:t>
      </w:r>
    </w:p>
    <w:p w14:paraId="1DEBF34E" w14:textId="7CDBACC9" w:rsidR="009E7EEB" w:rsidRDefault="00C74126" w:rsidP="009A6C0B">
      <w:pPr>
        <w:rPr>
          <w:rFonts w:asciiTheme="minorHAnsi" w:hAnsiTheme="minorHAnsi"/>
        </w:rPr>
      </w:pPr>
      <w:r>
        <w:rPr>
          <w:rFonts w:asciiTheme="minorHAnsi" w:hAnsiTheme="minorHAnsi" w:cstheme="minorHAnsi"/>
        </w:rPr>
        <w:t>The following</w:t>
      </w:r>
      <w:r w:rsidR="00ED595A" w:rsidRPr="009A6C0B">
        <w:rPr>
          <w:rFonts w:asciiTheme="minorHAnsi" w:hAnsiTheme="minorHAnsi" w:cstheme="minorHAnsi"/>
        </w:rPr>
        <w:t xml:space="preserve"> </w:t>
      </w:r>
      <w:r w:rsidR="00ED595A" w:rsidRPr="009A6C0B">
        <w:rPr>
          <w:rFonts w:asciiTheme="minorHAnsi" w:hAnsiTheme="minorHAnsi"/>
        </w:rPr>
        <w:t xml:space="preserve">steps outline </w:t>
      </w:r>
      <w:r w:rsidR="009E7EEB">
        <w:rPr>
          <w:rFonts w:asciiTheme="minorHAnsi" w:hAnsiTheme="minorHAnsi"/>
        </w:rPr>
        <w:t xml:space="preserve">an example of </w:t>
      </w:r>
      <w:r>
        <w:rPr>
          <w:rFonts w:asciiTheme="minorHAnsi" w:hAnsiTheme="minorHAnsi"/>
        </w:rPr>
        <w:t xml:space="preserve">how </w:t>
      </w:r>
      <w:r w:rsidR="00ED595A" w:rsidRPr="009A6C0B">
        <w:rPr>
          <w:rFonts w:asciiTheme="minorHAnsi" w:hAnsiTheme="minorHAnsi"/>
        </w:rPr>
        <w:t xml:space="preserve">to </w:t>
      </w:r>
      <w:r w:rsidR="009E7EEB">
        <w:rPr>
          <w:rFonts w:asciiTheme="minorHAnsi" w:hAnsiTheme="minorHAnsi"/>
        </w:rPr>
        <w:t>define function and call a function within a Python script. When a function is called, the statements that are defined within it are executed.</w:t>
      </w:r>
    </w:p>
    <w:p w14:paraId="22594E59" w14:textId="571F698C" w:rsidR="009E7EEB" w:rsidRDefault="009E7EEB" w:rsidP="009A6C0B">
      <w:pPr>
        <w:rPr>
          <w:rFonts w:asciiTheme="minorHAnsi" w:hAnsiTheme="minorHAnsi"/>
        </w:rPr>
      </w:pPr>
    </w:p>
    <w:p w14:paraId="6B21090E" w14:textId="098177A9" w:rsidR="009E7EEB" w:rsidRPr="00333E97" w:rsidRDefault="009E7EEB" w:rsidP="009E7EEB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sz w:val="24"/>
        </w:rPr>
        <w:t>A function is defined by starting with the keyword “def” followed by the name of the function.</w:t>
      </w:r>
      <w:r w:rsidR="005D596F">
        <w:rPr>
          <w:rFonts w:cstheme="minorHAnsi"/>
          <w:sz w:val="24"/>
        </w:rPr>
        <w:t xml:space="preserve"> In Figure 1 below, the function is called “add_data_to_list.”</w:t>
      </w:r>
      <w:r>
        <w:rPr>
          <w:rFonts w:cstheme="minorHAnsi"/>
          <w:sz w:val="24"/>
        </w:rPr>
        <w:t xml:space="preserve"> After the name of the function, a programmer can pass values into the function for processing. These values are known as parameters</w:t>
      </w:r>
      <w:r w:rsidR="00B32B68">
        <w:rPr>
          <w:rFonts w:cstheme="minorHAnsi"/>
          <w:sz w:val="24"/>
        </w:rPr>
        <w:t xml:space="preserve"> and there is no limit as to how many parameters can be included.</w:t>
      </w:r>
      <w:r w:rsidR="00333E97">
        <w:rPr>
          <w:rFonts w:cstheme="minorHAnsi"/>
          <w:sz w:val="24"/>
        </w:rPr>
        <w:t xml:space="preserve"> Within the separation of concerns concept (Data, Processing, Presentation), the action of defining a function should be included within the Processing section. </w:t>
      </w:r>
    </w:p>
    <w:p w14:paraId="3893031B" w14:textId="7AEAEE09" w:rsidR="00333E97" w:rsidRDefault="00333E97" w:rsidP="00333E97">
      <w:pPr>
        <w:pStyle w:val="ListParagraph"/>
        <w:ind w:left="360"/>
        <w:rPr>
          <w:rFonts w:cstheme="minorHAnsi"/>
          <w:sz w:val="24"/>
        </w:rPr>
      </w:pPr>
    </w:p>
    <w:p w14:paraId="6F6997FD" w14:textId="77777777" w:rsidR="00333E97" w:rsidRDefault="00333E97" w:rsidP="00333E97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E171041" wp14:editId="75D74C1A">
            <wp:extent cx="5151967" cy="1025440"/>
            <wp:effectExtent l="12700" t="12700" r="4445" b="1651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2" b="-1"/>
                    <a:stretch/>
                  </pic:blipFill>
                  <pic:spPr bwMode="auto">
                    <a:xfrm>
                      <a:off x="0" y="0"/>
                      <a:ext cx="5208036" cy="103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B732" w14:textId="72841C8F" w:rsidR="00333E97" w:rsidRPr="00333E97" w:rsidRDefault="00333E97" w:rsidP="00333E97">
      <w:pPr>
        <w:ind w:left="360"/>
        <w:rPr>
          <w:rFonts w:asciiTheme="minorHAnsi" w:hAnsiTheme="minorHAnsi" w:cstheme="minorHAnsi"/>
        </w:rPr>
      </w:pPr>
      <w:r w:rsidRPr="009A6C0B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1</w:t>
      </w:r>
      <w:r w:rsidRPr="009A6C0B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A function called “add_data_to_list” is defined with parameters “task”, “priority” and “</w:t>
      </w:r>
      <w:proofErr w:type="spellStart"/>
      <w:r>
        <w:rPr>
          <w:rFonts w:asciiTheme="minorHAnsi" w:hAnsiTheme="minorHAnsi" w:cstheme="minorHAnsi"/>
        </w:rPr>
        <w:t>list_of_rows</w:t>
      </w:r>
      <w:proofErr w:type="spellEnd"/>
      <w:r>
        <w:rPr>
          <w:rFonts w:asciiTheme="minorHAnsi" w:hAnsiTheme="minorHAnsi" w:cstheme="minorHAnsi"/>
        </w:rPr>
        <w:t>”</w:t>
      </w:r>
      <w:r w:rsidR="005D596F">
        <w:rPr>
          <w:rFonts w:asciiTheme="minorHAnsi" w:hAnsiTheme="minorHAnsi" w:cstheme="minorHAnsi"/>
        </w:rPr>
        <w:t xml:space="preserve"> within the parentheses</w:t>
      </w:r>
    </w:p>
    <w:p w14:paraId="53D9A32C" w14:textId="77777777" w:rsidR="00333E97" w:rsidRPr="00333E97" w:rsidRDefault="00333E97" w:rsidP="00333E97">
      <w:pPr>
        <w:pStyle w:val="ListParagraph"/>
        <w:ind w:left="360"/>
        <w:rPr>
          <w:rFonts w:cstheme="minorHAnsi"/>
        </w:rPr>
      </w:pPr>
    </w:p>
    <w:p w14:paraId="42515953" w14:textId="0CC3EFED" w:rsidR="00333E97" w:rsidRPr="006412EF" w:rsidRDefault="006412EF" w:rsidP="009E7EEB">
      <w:pPr>
        <w:pStyle w:val="ListParagraph"/>
        <w:numPr>
          <w:ilvl w:val="0"/>
          <w:numId w:val="12"/>
        </w:numPr>
        <w:rPr>
          <w:rFonts w:cstheme="minorHAnsi"/>
          <w:sz w:val="24"/>
          <w:szCs w:val="28"/>
        </w:rPr>
      </w:pPr>
      <w:r w:rsidRPr="006412EF">
        <w:rPr>
          <w:rFonts w:cstheme="minorHAnsi"/>
          <w:sz w:val="24"/>
          <w:szCs w:val="28"/>
        </w:rPr>
        <w:t>It is important to note the difference between the term “parameter” and “argument”</w:t>
      </w:r>
      <w:r>
        <w:rPr>
          <w:rFonts w:cstheme="minorHAnsi"/>
          <w:sz w:val="24"/>
          <w:szCs w:val="28"/>
        </w:rPr>
        <w:t>. Both of these terms are used in the industry</w:t>
      </w:r>
      <w:r w:rsidRPr="006412EF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>However, a</w:t>
      </w:r>
      <w:r w:rsidRPr="006412EF">
        <w:rPr>
          <w:rFonts w:cstheme="minorHAnsi"/>
          <w:sz w:val="24"/>
          <w:szCs w:val="28"/>
        </w:rPr>
        <w:t xml:space="preserve"> parameter is the variable listed within the parentheses in </w:t>
      </w:r>
      <w:r>
        <w:rPr>
          <w:rFonts w:cstheme="minorHAnsi"/>
          <w:sz w:val="24"/>
          <w:szCs w:val="28"/>
        </w:rPr>
        <w:t xml:space="preserve">the definition of </w:t>
      </w:r>
      <w:r w:rsidRPr="006412EF">
        <w:rPr>
          <w:rFonts w:cstheme="minorHAnsi"/>
          <w:sz w:val="24"/>
          <w:szCs w:val="28"/>
        </w:rPr>
        <w:t>a function. Whereas an argument is the value that is sent to the function when it is called (External source</w:t>
      </w:r>
      <w:r>
        <w:rPr>
          <w:rFonts w:cstheme="minorHAnsi"/>
          <w:sz w:val="24"/>
          <w:szCs w:val="28"/>
        </w:rPr>
        <w:t>;</w:t>
      </w:r>
      <w:r w:rsidRPr="006412EF">
        <w:rPr>
          <w:rFonts w:cstheme="minorHAnsi"/>
          <w:sz w:val="24"/>
          <w:szCs w:val="28"/>
        </w:rPr>
        <w:t xml:space="preserve"> </w:t>
      </w:r>
      <w:hyperlink r:id="rId7" w:history="1">
        <w:r w:rsidRPr="006412EF">
          <w:rPr>
            <w:rStyle w:val="Hyperlink"/>
            <w:rFonts w:cstheme="minorHAnsi"/>
            <w:sz w:val="24"/>
            <w:szCs w:val="28"/>
          </w:rPr>
          <w:t>https://www.w3schools.com/python/python_functions.asp</w:t>
        </w:r>
      </w:hyperlink>
      <w:r w:rsidRPr="006412EF">
        <w:rPr>
          <w:rFonts w:cstheme="minorHAnsi"/>
          <w:sz w:val="24"/>
          <w:szCs w:val="28"/>
        </w:rPr>
        <w:t>)</w:t>
      </w:r>
    </w:p>
    <w:p w14:paraId="1B56053F" w14:textId="2B7D564F" w:rsidR="006412EF" w:rsidRDefault="006412EF" w:rsidP="006412EF">
      <w:pPr>
        <w:pStyle w:val="ListParagraph"/>
        <w:ind w:left="360"/>
        <w:rPr>
          <w:rFonts w:cstheme="minorHAnsi"/>
        </w:rPr>
      </w:pPr>
    </w:p>
    <w:p w14:paraId="0264CD80" w14:textId="21C9A1F5" w:rsidR="005C0A2E" w:rsidRDefault="005C0A2E" w:rsidP="006412EF">
      <w:pPr>
        <w:pStyle w:val="ListParagraph"/>
        <w:ind w:left="360"/>
        <w:rPr>
          <w:rFonts w:cstheme="minorHAnsi"/>
        </w:rPr>
      </w:pPr>
    </w:p>
    <w:p w14:paraId="4F56E9E0" w14:textId="54572737" w:rsidR="005C0A2E" w:rsidRDefault="005C0A2E" w:rsidP="006412EF">
      <w:pPr>
        <w:pStyle w:val="ListParagraph"/>
        <w:ind w:left="360"/>
        <w:rPr>
          <w:rFonts w:cstheme="minorHAnsi"/>
        </w:rPr>
      </w:pPr>
    </w:p>
    <w:p w14:paraId="2E8857F3" w14:textId="77777777" w:rsidR="005C0A2E" w:rsidRDefault="005C0A2E" w:rsidP="006412EF">
      <w:pPr>
        <w:pStyle w:val="ListParagraph"/>
        <w:ind w:left="360"/>
        <w:rPr>
          <w:rFonts w:cstheme="minorHAnsi"/>
        </w:rPr>
      </w:pPr>
    </w:p>
    <w:p w14:paraId="2DBE7059" w14:textId="7BEC6B38" w:rsidR="00333E97" w:rsidRPr="006412EF" w:rsidRDefault="00333E97" w:rsidP="009E7EEB">
      <w:pPr>
        <w:pStyle w:val="ListParagraph"/>
        <w:numPr>
          <w:ilvl w:val="0"/>
          <w:numId w:val="12"/>
        </w:numPr>
        <w:rPr>
          <w:rFonts w:cstheme="minorHAnsi"/>
          <w:sz w:val="24"/>
          <w:szCs w:val="28"/>
        </w:rPr>
      </w:pPr>
      <w:r w:rsidRPr="006412EF">
        <w:rPr>
          <w:rFonts w:cstheme="minorHAnsi"/>
          <w:sz w:val="24"/>
          <w:szCs w:val="28"/>
        </w:rPr>
        <w:lastRenderedPageBreak/>
        <w:t>Once a function has been defined, it can be called. A function is typically called within the main body of the Python script.</w:t>
      </w:r>
      <w:r w:rsidR="00964EC3">
        <w:rPr>
          <w:rFonts w:cstheme="minorHAnsi"/>
          <w:sz w:val="24"/>
          <w:szCs w:val="28"/>
        </w:rPr>
        <w:t xml:space="preserve"> In Figure 2, the “add_data_to_list” function is called in order for the user to add a new task to their to do list.</w:t>
      </w:r>
    </w:p>
    <w:p w14:paraId="00C06AB5" w14:textId="77777777" w:rsidR="009E7EEB" w:rsidRPr="009E7EEB" w:rsidRDefault="009E7EEB" w:rsidP="009E7EEB">
      <w:pPr>
        <w:pStyle w:val="ListParagraph"/>
        <w:ind w:left="360"/>
        <w:rPr>
          <w:rFonts w:cstheme="minorHAnsi"/>
        </w:rPr>
      </w:pPr>
    </w:p>
    <w:p w14:paraId="750FC03F" w14:textId="525C002C" w:rsidR="00333E97" w:rsidRDefault="00664A60" w:rsidP="00664A6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E7F8C20" wp14:editId="7258C5BE">
            <wp:extent cx="4072467" cy="1545884"/>
            <wp:effectExtent l="12700" t="12700" r="17145" b="1651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265" cy="1557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EFE9C" w14:textId="2FE9D47F" w:rsidR="00664A60" w:rsidRDefault="00664A60" w:rsidP="00664A60">
      <w:pPr>
        <w:ind w:left="360"/>
        <w:rPr>
          <w:rFonts w:asciiTheme="minorHAnsi" w:hAnsiTheme="minorHAnsi" w:cstheme="minorHAnsi"/>
        </w:rPr>
      </w:pPr>
      <w:r w:rsidRPr="009A6C0B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2</w:t>
      </w:r>
      <w:r w:rsidRPr="009A6C0B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function called “add_data_to_list” is </w:t>
      </w:r>
      <w:r>
        <w:rPr>
          <w:rFonts w:asciiTheme="minorHAnsi" w:hAnsiTheme="minorHAnsi" w:cstheme="minorHAnsi"/>
        </w:rPr>
        <w:t>called within the main body of the Python script</w:t>
      </w:r>
    </w:p>
    <w:p w14:paraId="4C3B7993" w14:textId="20B3CB61" w:rsidR="00EC6D0F" w:rsidRDefault="00EC6D0F" w:rsidP="00664A60">
      <w:pPr>
        <w:ind w:left="360"/>
        <w:rPr>
          <w:rFonts w:asciiTheme="minorHAnsi" w:hAnsiTheme="minorHAnsi" w:cstheme="minorHAnsi"/>
        </w:rPr>
      </w:pPr>
    </w:p>
    <w:p w14:paraId="2C8E0CF3" w14:textId="7F5C6286" w:rsidR="00EC6D0F" w:rsidRPr="00EC6D0F" w:rsidRDefault="00EC6D0F" w:rsidP="00EC6D0F">
      <w:pPr>
        <w:pStyle w:val="ListParagraph"/>
        <w:numPr>
          <w:ilvl w:val="0"/>
          <w:numId w:val="12"/>
        </w:numPr>
        <w:rPr>
          <w:rFonts w:cstheme="minorHAnsi"/>
          <w:sz w:val="24"/>
          <w:szCs w:val="28"/>
        </w:rPr>
      </w:pPr>
      <w:r w:rsidRPr="00EC6D0F">
        <w:rPr>
          <w:rFonts w:cstheme="minorHAnsi"/>
          <w:sz w:val="24"/>
          <w:szCs w:val="28"/>
        </w:rPr>
        <w:t xml:space="preserve">A programmer should note that the </w:t>
      </w:r>
      <w:r>
        <w:rPr>
          <w:rFonts w:cstheme="minorHAnsi"/>
          <w:sz w:val="24"/>
          <w:szCs w:val="28"/>
        </w:rPr>
        <w:t xml:space="preserve">“add_data_to_list” </w:t>
      </w:r>
      <w:r w:rsidRPr="00EC6D0F">
        <w:rPr>
          <w:rFonts w:cstheme="minorHAnsi"/>
          <w:sz w:val="24"/>
          <w:szCs w:val="28"/>
        </w:rPr>
        <w:t xml:space="preserve">function is preceded by the word “Processor.” The term “Processor” was defined </w:t>
      </w:r>
      <w:r>
        <w:rPr>
          <w:rFonts w:cstheme="minorHAnsi"/>
          <w:sz w:val="24"/>
          <w:szCs w:val="28"/>
        </w:rPr>
        <w:t>right after the Data section in order to group a set of processing functions that would be used later in the script.</w:t>
      </w:r>
      <w:r w:rsidRPr="00EC6D0F">
        <w:rPr>
          <w:rFonts w:cstheme="minorHAnsi"/>
          <w:sz w:val="24"/>
          <w:szCs w:val="28"/>
        </w:rPr>
        <w:t xml:space="preserve">  </w:t>
      </w:r>
    </w:p>
    <w:p w14:paraId="3C42B298" w14:textId="77777777" w:rsidR="00964EC3" w:rsidRDefault="00964EC3" w:rsidP="00964EC3">
      <w:pPr>
        <w:rPr>
          <w:rFonts w:asciiTheme="minorHAnsi" w:hAnsiTheme="minorHAnsi" w:cstheme="minorHAnsi"/>
        </w:rPr>
      </w:pPr>
    </w:p>
    <w:p w14:paraId="56C88BCE" w14:textId="64EAEE65" w:rsidR="00964EC3" w:rsidRDefault="00964EC3" w:rsidP="00664A6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3C88604" wp14:editId="69BE66BA">
            <wp:extent cx="4112646" cy="2115639"/>
            <wp:effectExtent l="12700" t="12700" r="15240" b="1841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864" cy="2132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1954E" w14:textId="6254E591" w:rsidR="00964EC3" w:rsidRPr="00964EC3" w:rsidRDefault="00964EC3" w:rsidP="00664A60">
      <w:pPr>
        <w:ind w:left="360"/>
        <w:rPr>
          <w:rFonts w:asciiTheme="minorHAnsi" w:hAnsiTheme="minorHAnsi" w:cstheme="minorHAnsi"/>
        </w:rPr>
      </w:pPr>
      <w:r w:rsidRPr="00964EC3">
        <w:rPr>
          <w:rFonts w:asciiTheme="minorHAnsi" w:hAnsiTheme="minorHAnsi" w:cstheme="minorHAnsi"/>
          <w:b/>
          <w:bCs/>
        </w:rPr>
        <w:t>Figure 3:</w:t>
      </w:r>
      <w:r>
        <w:rPr>
          <w:rFonts w:asciiTheme="minorHAnsi" w:hAnsiTheme="minorHAnsi" w:cstheme="minorHAnsi"/>
        </w:rPr>
        <w:t xml:space="preserve"> A class called “Processor” is defined for a group of processing tasks within the Python script </w:t>
      </w:r>
    </w:p>
    <w:p w14:paraId="0CD6C240" w14:textId="77777777" w:rsidR="00333E97" w:rsidRPr="009A6C0B" w:rsidRDefault="00333E97" w:rsidP="009A6C0B">
      <w:pPr>
        <w:rPr>
          <w:rFonts w:asciiTheme="minorHAnsi" w:hAnsiTheme="minorHAnsi" w:cstheme="minorHAnsi"/>
        </w:rPr>
      </w:pPr>
    </w:p>
    <w:p w14:paraId="17107AC3" w14:textId="72CD82F1" w:rsidR="00542FF9" w:rsidRPr="00596B95" w:rsidRDefault="00542FF9" w:rsidP="00542FF9">
      <w:pPr>
        <w:pStyle w:val="Heading2"/>
        <w:rPr>
          <w:color w:val="4472C4" w:themeColor="accent1"/>
          <w:sz w:val="28"/>
          <w:szCs w:val="28"/>
        </w:rPr>
      </w:pPr>
      <w:r w:rsidRPr="00596B95">
        <w:rPr>
          <w:color w:val="4472C4" w:themeColor="accent1"/>
          <w:sz w:val="28"/>
          <w:szCs w:val="28"/>
        </w:rPr>
        <w:t>Summary</w:t>
      </w:r>
    </w:p>
    <w:p w14:paraId="38219190" w14:textId="7823E70E" w:rsidR="0084642E" w:rsidRPr="0038034F" w:rsidRDefault="008B4E67">
      <w:pPr>
        <w:rPr>
          <w:rFonts w:asciiTheme="minorHAnsi" w:hAnsiTheme="minorHAnsi" w:cstheme="minorHAnsi"/>
        </w:rPr>
      </w:pPr>
      <w:r w:rsidRPr="0038034F">
        <w:rPr>
          <w:rFonts w:asciiTheme="minorHAnsi" w:hAnsiTheme="minorHAnsi" w:cstheme="minorHAnsi"/>
        </w:rPr>
        <w:t xml:space="preserve">This week, we learned how to </w:t>
      </w:r>
      <w:r w:rsidR="00574DF9">
        <w:rPr>
          <w:rFonts w:asciiTheme="minorHAnsi" w:hAnsiTheme="minorHAnsi" w:cstheme="minorHAnsi"/>
        </w:rPr>
        <w:t xml:space="preserve">work with </w:t>
      </w:r>
      <w:r w:rsidR="005C0A2E">
        <w:rPr>
          <w:rFonts w:asciiTheme="minorHAnsi" w:hAnsiTheme="minorHAnsi" w:cstheme="minorHAnsi"/>
        </w:rPr>
        <w:t>functions</w:t>
      </w:r>
      <w:r w:rsidR="00574DF9">
        <w:rPr>
          <w:rFonts w:asciiTheme="minorHAnsi" w:hAnsiTheme="minorHAnsi" w:cstheme="minorHAnsi"/>
        </w:rPr>
        <w:t xml:space="preserve"> in Python. </w:t>
      </w:r>
      <w:r w:rsidR="005C0A2E">
        <w:rPr>
          <w:rFonts w:asciiTheme="minorHAnsi" w:hAnsiTheme="minorHAnsi" w:cstheme="minorHAnsi"/>
        </w:rPr>
        <w:t>Functions are a great way for programmers to define a block of code or statement(s) that will be used throughout the Python script saving a programmer time and improving code readability.</w:t>
      </w:r>
    </w:p>
    <w:sectPr w:rsidR="0084642E" w:rsidRPr="0038034F" w:rsidSect="0021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38D8"/>
    <w:multiLevelType w:val="hybridMultilevel"/>
    <w:tmpl w:val="41443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E5E"/>
    <w:multiLevelType w:val="hybridMultilevel"/>
    <w:tmpl w:val="F7ECB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4EE4"/>
    <w:multiLevelType w:val="hybridMultilevel"/>
    <w:tmpl w:val="89BEE414"/>
    <w:lvl w:ilvl="0" w:tplc="77542E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37F3"/>
    <w:multiLevelType w:val="hybridMultilevel"/>
    <w:tmpl w:val="2FE247F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272C2E"/>
    <w:multiLevelType w:val="hybridMultilevel"/>
    <w:tmpl w:val="4A8EB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D057B"/>
    <w:multiLevelType w:val="hybridMultilevel"/>
    <w:tmpl w:val="D990E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B7CEF"/>
    <w:multiLevelType w:val="hybridMultilevel"/>
    <w:tmpl w:val="6E4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C55E5"/>
    <w:multiLevelType w:val="hybridMultilevel"/>
    <w:tmpl w:val="8F669F2C"/>
    <w:lvl w:ilvl="0" w:tplc="5A2CB452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D646500"/>
    <w:multiLevelType w:val="hybridMultilevel"/>
    <w:tmpl w:val="0F1A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23F9E"/>
    <w:multiLevelType w:val="hybridMultilevel"/>
    <w:tmpl w:val="C41A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7695A"/>
    <w:multiLevelType w:val="hybridMultilevel"/>
    <w:tmpl w:val="E3A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D"/>
    <w:rsid w:val="00001355"/>
    <w:rsid w:val="0001245C"/>
    <w:rsid w:val="00024867"/>
    <w:rsid w:val="00027AE6"/>
    <w:rsid w:val="00030617"/>
    <w:rsid w:val="0003256B"/>
    <w:rsid w:val="00033BED"/>
    <w:rsid w:val="00033DB0"/>
    <w:rsid w:val="000531DF"/>
    <w:rsid w:val="00053AE2"/>
    <w:rsid w:val="00053F49"/>
    <w:rsid w:val="00060056"/>
    <w:rsid w:val="00070FB4"/>
    <w:rsid w:val="000743A2"/>
    <w:rsid w:val="00077E49"/>
    <w:rsid w:val="00080D3F"/>
    <w:rsid w:val="00082794"/>
    <w:rsid w:val="000835CD"/>
    <w:rsid w:val="00090092"/>
    <w:rsid w:val="0009109B"/>
    <w:rsid w:val="000A064B"/>
    <w:rsid w:val="000A1529"/>
    <w:rsid w:val="000A52AC"/>
    <w:rsid w:val="000A6533"/>
    <w:rsid w:val="000B00AE"/>
    <w:rsid w:val="000B6BFB"/>
    <w:rsid w:val="000B6F38"/>
    <w:rsid w:val="000C2DF7"/>
    <w:rsid w:val="000D24A5"/>
    <w:rsid w:val="000D3FFB"/>
    <w:rsid w:val="000D40B6"/>
    <w:rsid w:val="000E07F7"/>
    <w:rsid w:val="000E0D73"/>
    <w:rsid w:val="000E4625"/>
    <w:rsid w:val="000F2245"/>
    <w:rsid w:val="000F6334"/>
    <w:rsid w:val="001010EC"/>
    <w:rsid w:val="001054F3"/>
    <w:rsid w:val="00120337"/>
    <w:rsid w:val="0013301B"/>
    <w:rsid w:val="001348C9"/>
    <w:rsid w:val="0014101B"/>
    <w:rsid w:val="001420CB"/>
    <w:rsid w:val="0014434D"/>
    <w:rsid w:val="00146BD8"/>
    <w:rsid w:val="0015230A"/>
    <w:rsid w:val="00160063"/>
    <w:rsid w:val="00162324"/>
    <w:rsid w:val="00167340"/>
    <w:rsid w:val="001674E3"/>
    <w:rsid w:val="001721D3"/>
    <w:rsid w:val="00172A9E"/>
    <w:rsid w:val="0018224D"/>
    <w:rsid w:val="00192C5B"/>
    <w:rsid w:val="0019489D"/>
    <w:rsid w:val="001967AE"/>
    <w:rsid w:val="001A3041"/>
    <w:rsid w:val="001A5D5B"/>
    <w:rsid w:val="001B0EFD"/>
    <w:rsid w:val="001B131A"/>
    <w:rsid w:val="001B2A0B"/>
    <w:rsid w:val="001B2A84"/>
    <w:rsid w:val="001B4EC9"/>
    <w:rsid w:val="001C26BF"/>
    <w:rsid w:val="001C5DBA"/>
    <w:rsid w:val="001D2274"/>
    <w:rsid w:val="001D7228"/>
    <w:rsid w:val="001F63E2"/>
    <w:rsid w:val="0021013F"/>
    <w:rsid w:val="00211DA6"/>
    <w:rsid w:val="00211E2E"/>
    <w:rsid w:val="00221D50"/>
    <w:rsid w:val="002241E0"/>
    <w:rsid w:val="00225942"/>
    <w:rsid w:val="002261BF"/>
    <w:rsid w:val="002263AB"/>
    <w:rsid w:val="002268FC"/>
    <w:rsid w:val="002312F5"/>
    <w:rsid w:val="00234780"/>
    <w:rsid w:val="00235A44"/>
    <w:rsid w:val="002371A5"/>
    <w:rsid w:val="002440B7"/>
    <w:rsid w:val="0024775E"/>
    <w:rsid w:val="0025476E"/>
    <w:rsid w:val="0025578D"/>
    <w:rsid w:val="00262753"/>
    <w:rsid w:val="00262A33"/>
    <w:rsid w:val="0026318B"/>
    <w:rsid w:val="00267CEB"/>
    <w:rsid w:val="00272EAA"/>
    <w:rsid w:val="00291FA6"/>
    <w:rsid w:val="002937D2"/>
    <w:rsid w:val="00296C48"/>
    <w:rsid w:val="002971A1"/>
    <w:rsid w:val="002A6140"/>
    <w:rsid w:val="002B0BEA"/>
    <w:rsid w:val="002B2757"/>
    <w:rsid w:val="002B62B9"/>
    <w:rsid w:val="002D1D92"/>
    <w:rsid w:val="002D3B47"/>
    <w:rsid w:val="002E570A"/>
    <w:rsid w:val="002F7ECF"/>
    <w:rsid w:val="00303C3C"/>
    <w:rsid w:val="003126AE"/>
    <w:rsid w:val="00313FC4"/>
    <w:rsid w:val="00322326"/>
    <w:rsid w:val="00325EF7"/>
    <w:rsid w:val="00333E97"/>
    <w:rsid w:val="00340132"/>
    <w:rsid w:val="003423D1"/>
    <w:rsid w:val="003461BD"/>
    <w:rsid w:val="003548E4"/>
    <w:rsid w:val="00354A67"/>
    <w:rsid w:val="003640A7"/>
    <w:rsid w:val="00364A6F"/>
    <w:rsid w:val="0038034F"/>
    <w:rsid w:val="00382CC8"/>
    <w:rsid w:val="00392B80"/>
    <w:rsid w:val="0039401E"/>
    <w:rsid w:val="00395210"/>
    <w:rsid w:val="003973B0"/>
    <w:rsid w:val="00397480"/>
    <w:rsid w:val="003B7535"/>
    <w:rsid w:val="003C00C8"/>
    <w:rsid w:val="003C0F4B"/>
    <w:rsid w:val="003C1D28"/>
    <w:rsid w:val="003D5E1E"/>
    <w:rsid w:val="003E0213"/>
    <w:rsid w:val="003E2783"/>
    <w:rsid w:val="003F2955"/>
    <w:rsid w:val="003F40FB"/>
    <w:rsid w:val="00412D1A"/>
    <w:rsid w:val="004130ED"/>
    <w:rsid w:val="004263B2"/>
    <w:rsid w:val="00426410"/>
    <w:rsid w:val="00451187"/>
    <w:rsid w:val="00452EEC"/>
    <w:rsid w:val="0045441D"/>
    <w:rsid w:val="00455261"/>
    <w:rsid w:val="00455AF6"/>
    <w:rsid w:val="00466E21"/>
    <w:rsid w:val="00470F07"/>
    <w:rsid w:val="0047206B"/>
    <w:rsid w:val="004818FB"/>
    <w:rsid w:val="00486BEE"/>
    <w:rsid w:val="00491B74"/>
    <w:rsid w:val="0049647E"/>
    <w:rsid w:val="004A3A2D"/>
    <w:rsid w:val="004A55E4"/>
    <w:rsid w:val="004A5ED9"/>
    <w:rsid w:val="004C7D56"/>
    <w:rsid w:val="004D008F"/>
    <w:rsid w:val="004D23ED"/>
    <w:rsid w:val="004D5ED1"/>
    <w:rsid w:val="004D6267"/>
    <w:rsid w:val="004D794C"/>
    <w:rsid w:val="004E47DA"/>
    <w:rsid w:val="004F7EB6"/>
    <w:rsid w:val="005001E9"/>
    <w:rsid w:val="00501113"/>
    <w:rsid w:val="00502FC3"/>
    <w:rsid w:val="00513902"/>
    <w:rsid w:val="005152B8"/>
    <w:rsid w:val="00521A36"/>
    <w:rsid w:val="005267BE"/>
    <w:rsid w:val="005308C4"/>
    <w:rsid w:val="00530D15"/>
    <w:rsid w:val="00531C2A"/>
    <w:rsid w:val="00542FF9"/>
    <w:rsid w:val="005500A3"/>
    <w:rsid w:val="0055053D"/>
    <w:rsid w:val="005521A9"/>
    <w:rsid w:val="005522AB"/>
    <w:rsid w:val="005571B5"/>
    <w:rsid w:val="00570B69"/>
    <w:rsid w:val="00571E95"/>
    <w:rsid w:val="00573F3E"/>
    <w:rsid w:val="00574DF9"/>
    <w:rsid w:val="00585132"/>
    <w:rsid w:val="00586609"/>
    <w:rsid w:val="00594EEE"/>
    <w:rsid w:val="00596B95"/>
    <w:rsid w:val="005A08FC"/>
    <w:rsid w:val="005A3243"/>
    <w:rsid w:val="005B54BD"/>
    <w:rsid w:val="005C0167"/>
    <w:rsid w:val="005C0A2E"/>
    <w:rsid w:val="005C7303"/>
    <w:rsid w:val="005C7692"/>
    <w:rsid w:val="005D596F"/>
    <w:rsid w:val="005F7279"/>
    <w:rsid w:val="00600A04"/>
    <w:rsid w:val="006040D2"/>
    <w:rsid w:val="00610610"/>
    <w:rsid w:val="006109BB"/>
    <w:rsid w:val="006220AB"/>
    <w:rsid w:val="00637A0E"/>
    <w:rsid w:val="006412EF"/>
    <w:rsid w:val="0065202F"/>
    <w:rsid w:val="00652902"/>
    <w:rsid w:val="006545EF"/>
    <w:rsid w:val="0066107D"/>
    <w:rsid w:val="00664A60"/>
    <w:rsid w:val="006701F6"/>
    <w:rsid w:val="00671924"/>
    <w:rsid w:val="00673CDF"/>
    <w:rsid w:val="006772F4"/>
    <w:rsid w:val="006803E2"/>
    <w:rsid w:val="0068688D"/>
    <w:rsid w:val="00691241"/>
    <w:rsid w:val="006A3E5D"/>
    <w:rsid w:val="006B30CC"/>
    <w:rsid w:val="006B7050"/>
    <w:rsid w:val="006B70D4"/>
    <w:rsid w:val="006B7535"/>
    <w:rsid w:val="006C2A94"/>
    <w:rsid w:val="006C736E"/>
    <w:rsid w:val="006D3D61"/>
    <w:rsid w:val="006E132E"/>
    <w:rsid w:val="006E5EC7"/>
    <w:rsid w:val="006F0624"/>
    <w:rsid w:val="006F6204"/>
    <w:rsid w:val="006F721C"/>
    <w:rsid w:val="006F777F"/>
    <w:rsid w:val="00703C52"/>
    <w:rsid w:val="00706A3F"/>
    <w:rsid w:val="00706EB9"/>
    <w:rsid w:val="00725533"/>
    <w:rsid w:val="00727E86"/>
    <w:rsid w:val="007519DD"/>
    <w:rsid w:val="00751E54"/>
    <w:rsid w:val="00752A46"/>
    <w:rsid w:val="00757285"/>
    <w:rsid w:val="00760181"/>
    <w:rsid w:val="00760F83"/>
    <w:rsid w:val="007621A7"/>
    <w:rsid w:val="00762A36"/>
    <w:rsid w:val="00765205"/>
    <w:rsid w:val="007848CA"/>
    <w:rsid w:val="00785063"/>
    <w:rsid w:val="007906FD"/>
    <w:rsid w:val="00794705"/>
    <w:rsid w:val="00795C76"/>
    <w:rsid w:val="007A41E5"/>
    <w:rsid w:val="007A67B8"/>
    <w:rsid w:val="007B7DC5"/>
    <w:rsid w:val="007C1525"/>
    <w:rsid w:val="007C1900"/>
    <w:rsid w:val="007C2336"/>
    <w:rsid w:val="007C5E0A"/>
    <w:rsid w:val="007C76A3"/>
    <w:rsid w:val="007D742C"/>
    <w:rsid w:val="007E2704"/>
    <w:rsid w:val="007F67F6"/>
    <w:rsid w:val="0080117B"/>
    <w:rsid w:val="00801951"/>
    <w:rsid w:val="00803F53"/>
    <w:rsid w:val="00812E31"/>
    <w:rsid w:val="008148D3"/>
    <w:rsid w:val="00815491"/>
    <w:rsid w:val="0082093A"/>
    <w:rsid w:val="00830749"/>
    <w:rsid w:val="00831810"/>
    <w:rsid w:val="00834CF5"/>
    <w:rsid w:val="0084171D"/>
    <w:rsid w:val="0084202E"/>
    <w:rsid w:val="00843845"/>
    <w:rsid w:val="0084642E"/>
    <w:rsid w:val="008474A3"/>
    <w:rsid w:val="008475F4"/>
    <w:rsid w:val="00851E9A"/>
    <w:rsid w:val="00852485"/>
    <w:rsid w:val="008538A0"/>
    <w:rsid w:val="0086178C"/>
    <w:rsid w:val="00861F42"/>
    <w:rsid w:val="008643C6"/>
    <w:rsid w:val="00871853"/>
    <w:rsid w:val="0087231E"/>
    <w:rsid w:val="00873D95"/>
    <w:rsid w:val="008841D2"/>
    <w:rsid w:val="00891384"/>
    <w:rsid w:val="008A01EE"/>
    <w:rsid w:val="008A0C6B"/>
    <w:rsid w:val="008A17B3"/>
    <w:rsid w:val="008B2483"/>
    <w:rsid w:val="008B2BA9"/>
    <w:rsid w:val="008B347A"/>
    <w:rsid w:val="008B4E67"/>
    <w:rsid w:val="008C65B7"/>
    <w:rsid w:val="008D147C"/>
    <w:rsid w:val="008D58A0"/>
    <w:rsid w:val="008D5A62"/>
    <w:rsid w:val="008E1596"/>
    <w:rsid w:val="008E2DA0"/>
    <w:rsid w:val="008F79D2"/>
    <w:rsid w:val="009018C1"/>
    <w:rsid w:val="00905C3F"/>
    <w:rsid w:val="00927D2B"/>
    <w:rsid w:val="00930703"/>
    <w:rsid w:val="00952594"/>
    <w:rsid w:val="0095443D"/>
    <w:rsid w:val="00962245"/>
    <w:rsid w:val="00964EC3"/>
    <w:rsid w:val="009652B1"/>
    <w:rsid w:val="009661D8"/>
    <w:rsid w:val="00966269"/>
    <w:rsid w:val="009756D1"/>
    <w:rsid w:val="009762E9"/>
    <w:rsid w:val="009818E1"/>
    <w:rsid w:val="00981D52"/>
    <w:rsid w:val="00984DB3"/>
    <w:rsid w:val="0098649A"/>
    <w:rsid w:val="0098797E"/>
    <w:rsid w:val="00994789"/>
    <w:rsid w:val="009A1CDA"/>
    <w:rsid w:val="009A6C0B"/>
    <w:rsid w:val="009B035D"/>
    <w:rsid w:val="009C247B"/>
    <w:rsid w:val="009D3431"/>
    <w:rsid w:val="009E72A1"/>
    <w:rsid w:val="009E7EEB"/>
    <w:rsid w:val="00A03A35"/>
    <w:rsid w:val="00A05F9B"/>
    <w:rsid w:val="00A105B2"/>
    <w:rsid w:val="00A16267"/>
    <w:rsid w:val="00A2194C"/>
    <w:rsid w:val="00A254EF"/>
    <w:rsid w:val="00A25AD1"/>
    <w:rsid w:val="00A36C83"/>
    <w:rsid w:val="00A37DD6"/>
    <w:rsid w:val="00A42FD4"/>
    <w:rsid w:val="00A43A66"/>
    <w:rsid w:val="00A45835"/>
    <w:rsid w:val="00A46894"/>
    <w:rsid w:val="00A50545"/>
    <w:rsid w:val="00A526C2"/>
    <w:rsid w:val="00A55985"/>
    <w:rsid w:val="00A643ED"/>
    <w:rsid w:val="00A7081C"/>
    <w:rsid w:val="00A7145E"/>
    <w:rsid w:val="00A74E6C"/>
    <w:rsid w:val="00AA0E7D"/>
    <w:rsid w:val="00AA27C9"/>
    <w:rsid w:val="00AA76A6"/>
    <w:rsid w:val="00AB526A"/>
    <w:rsid w:val="00AC2AF4"/>
    <w:rsid w:val="00AC2B42"/>
    <w:rsid w:val="00AD0976"/>
    <w:rsid w:val="00AD39A4"/>
    <w:rsid w:val="00AD7D71"/>
    <w:rsid w:val="00AE4FFF"/>
    <w:rsid w:val="00AE7EBC"/>
    <w:rsid w:val="00AF2ADD"/>
    <w:rsid w:val="00AF494E"/>
    <w:rsid w:val="00AF713D"/>
    <w:rsid w:val="00AF7CFD"/>
    <w:rsid w:val="00B028A5"/>
    <w:rsid w:val="00B07DDB"/>
    <w:rsid w:val="00B10588"/>
    <w:rsid w:val="00B12EE9"/>
    <w:rsid w:val="00B15BE4"/>
    <w:rsid w:val="00B243E7"/>
    <w:rsid w:val="00B26CF4"/>
    <w:rsid w:val="00B31F80"/>
    <w:rsid w:val="00B32B68"/>
    <w:rsid w:val="00B33806"/>
    <w:rsid w:val="00B371D9"/>
    <w:rsid w:val="00B43B91"/>
    <w:rsid w:val="00B517DA"/>
    <w:rsid w:val="00B5215E"/>
    <w:rsid w:val="00B62780"/>
    <w:rsid w:val="00B63E3D"/>
    <w:rsid w:val="00B668F6"/>
    <w:rsid w:val="00B71482"/>
    <w:rsid w:val="00B717F2"/>
    <w:rsid w:val="00B766F8"/>
    <w:rsid w:val="00B84C34"/>
    <w:rsid w:val="00B85CD5"/>
    <w:rsid w:val="00B91D68"/>
    <w:rsid w:val="00BA4CD5"/>
    <w:rsid w:val="00BA62F9"/>
    <w:rsid w:val="00BA6B04"/>
    <w:rsid w:val="00BB16F5"/>
    <w:rsid w:val="00BB6E9F"/>
    <w:rsid w:val="00BB7EBA"/>
    <w:rsid w:val="00BC2CC0"/>
    <w:rsid w:val="00BC4E04"/>
    <w:rsid w:val="00BD038E"/>
    <w:rsid w:val="00BD0EFB"/>
    <w:rsid w:val="00BD368C"/>
    <w:rsid w:val="00BD398C"/>
    <w:rsid w:val="00BF3C05"/>
    <w:rsid w:val="00BF5D5C"/>
    <w:rsid w:val="00C14870"/>
    <w:rsid w:val="00C15DBD"/>
    <w:rsid w:val="00C26AA7"/>
    <w:rsid w:val="00C325EA"/>
    <w:rsid w:val="00C33A73"/>
    <w:rsid w:val="00C35C02"/>
    <w:rsid w:val="00C37CC7"/>
    <w:rsid w:val="00C40456"/>
    <w:rsid w:val="00C43146"/>
    <w:rsid w:val="00C56C15"/>
    <w:rsid w:val="00C56C78"/>
    <w:rsid w:val="00C574F5"/>
    <w:rsid w:val="00C6235C"/>
    <w:rsid w:val="00C74126"/>
    <w:rsid w:val="00C8091C"/>
    <w:rsid w:val="00C80923"/>
    <w:rsid w:val="00C8125E"/>
    <w:rsid w:val="00C847DA"/>
    <w:rsid w:val="00C854A6"/>
    <w:rsid w:val="00C86D6E"/>
    <w:rsid w:val="00C922AD"/>
    <w:rsid w:val="00C94F9E"/>
    <w:rsid w:val="00C94FEE"/>
    <w:rsid w:val="00CA224D"/>
    <w:rsid w:val="00CA3859"/>
    <w:rsid w:val="00CB015D"/>
    <w:rsid w:val="00CB4E7D"/>
    <w:rsid w:val="00CC1576"/>
    <w:rsid w:val="00CC287B"/>
    <w:rsid w:val="00CC5107"/>
    <w:rsid w:val="00CD09E3"/>
    <w:rsid w:val="00CD2E3F"/>
    <w:rsid w:val="00CD37DE"/>
    <w:rsid w:val="00CD4574"/>
    <w:rsid w:val="00CD62B7"/>
    <w:rsid w:val="00CD6DAB"/>
    <w:rsid w:val="00CD6E9C"/>
    <w:rsid w:val="00CE4F29"/>
    <w:rsid w:val="00CE6AEE"/>
    <w:rsid w:val="00CF6FB8"/>
    <w:rsid w:val="00D1334F"/>
    <w:rsid w:val="00D20963"/>
    <w:rsid w:val="00D241C5"/>
    <w:rsid w:val="00D2707A"/>
    <w:rsid w:val="00D37DDC"/>
    <w:rsid w:val="00D40838"/>
    <w:rsid w:val="00D43CB3"/>
    <w:rsid w:val="00D44C6D"/>
    <w:rsid w:val="00D45160"/>
    <w:rsid w:val="00D651C0"/>
    <w:rsid w:val="00D65F5C"/>
    <w:rsid w:val="00D67848"/>
    <w:rsid w:val="00D73D97"/>
    <w:rsid w:val="00D80A81"/>
    <w:rsid w:val="00D80B05"/>
    <w:rsid w:val="00D92387"/>
    <w:rsid w:val="00D94399"/>
    <w:rsid w:val="00DA522A"/>
    <w:rsid w:val="00DB60FE"/>
    <w:rsid w:val="00DC797D"/>
    <w:rsid w:val="00DE1B9A"/>
    <w:rsid w:val="00DE5425"/>
    <w:rsid w:val="00DE7F10"/>
    <w:rsid w:val="00DF653B"/>
    <w:rsid w:val="00E004EE"/>
    <w:rsid w:val="00E05243"/>
    <w:rsid w:val="00E1072D"/>
    <w:rsid w:val="00E128DD"/>
    <w:rsid w:val="00E146B3"/>
    <w:rsid w:val="00E15615"/>
    <w:rsid w:val="00E22A71"/>
    <w:rsid w:val="00E30E4F"/>
    <w:rsid w:val="00E30F77"/>
    <w:rsid w:val="00E473BB"/>
    <w:rsid w:val="00E50CB7"/>
    <w:rsid w:val="00E55227"/>
    <w:rsid w:val="00E6001F"/>
    <w:rsid w:val="00E6071A"/>
    <w:rsid w:val="00E6166E"/>
    <w:rsid w:val="00E7185D"/>
    <w:rsid w:val="00E73EB1"/>
    <w:rsid w:val="00E74E0A"/>
    <w:rsid w:val="00E84C6F"/>
    <w:rsid w:val="00E8568D"/>
    <w:rsid w:val="00E93CDA"/>
    <w:rsid w:val="00E94A7D"/>
    <w:rsid w:val="00EA6991"/>
    <w:rsid w:val="00EA751B"/>
    <w:rsid w:val="00EA7AB1"/>
    <w:rsid w:val="00EB3023"/>
    <w:rsid w:val="00EB7504"/>
    <w:rsid w:val="00EB7803"/>
    <w:rsid w:val="00EC48E8"/>
    <w:rsid w:val="00EC5785"/>
    <w:rsid w:val="00EC6D0F"/>
    <w:rsid w:val="00ED0A8D"/>
    <w:rsid w:val="00ED2A32"/>
    <w:rsid w:val="00ED315A"/>
    <w:rsid w:val="00ED41FA"/>
    <w:rsid w:val="00ED595A"/>
    <w:rsid w:val="00EE7813"/>
    <w:rsid w:val="00EE7874"/>
    <w:rsid w:val="00EF415D"/>
    <w:rsid w:val="00F07579"/>
    <w:rsid w:val="00F12F35"/>
    <w:rsid w:val="00F1431E"/>
    <w:rsid w:val="00F165DC"/>
    <w:rsid w:val="00F17962"/>
    <w:rsid w:val="00F21D45"/>
    <w:rsid w:val="00F27EBE"/>
    <w:rsid w:val="00F404B6"/>
    <w:rsid w:val="00F41E39"/>
    <w:rsid w:val="00F435B0"/>
    <w:rsid w:val="00F443C4"/>
    <w:rsid w:val="00F4785F"/>
    <w:rsid w:val="00F500DB"/>
    <w:rsid w:val="00F56BA0"/>
    <w:rsid w:val="00F61FA0"/>
    <w:rsid w:val="00F622BB"/>
    <w:rsid w:val="00F64CF5"/>
    <w:rsid w:val="00F65A97"/>
    <w:rsid w:val="00F65D90"/>
    <w:rsid w:val="00F76E94"/>
    <w:rsid w:val="00F76F51"/>
    <w:rsid w:val="00F86BBC"/>
    <w:rsid w:val="00F90F9C"/>
    <w:rsid w:val="00F91EEB"/>
    <w:rsid w:val="00FA1114"/>
    <w:rsid w:val="00FA54E2"/>
    <w:rsid w:val="00FA6862"/>
    <w:rsid w:val="00FB10A8"/>
    <w:rsid w:val="00FB10C0"/>
    <w:rsid w:val="00FB16EA"/>
    <w:rsid w:val="00FB4129"/>
    <w:rsid w:val="00FB784D"/>
    <w:rsid w:val="00FC5AE2"/>
    <w:rsid w:val="00FD2029"/>
    <w:rsid w:val="00FD230F"/>
    <w:rsid w:val="00FD3D5B"/>
    <w:rsid w:val="00F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FEC7"/>
  <w15:chartTrackingRefBased/>
  <w15:docId w15:val="{58DBB45D-35DA-484A-B1F5-2CB61732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F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4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1D3"/>
    <w:pPr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72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1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2753"/>
  </w:style>
  <w:style w:type="character" w:styleId="FollowedHyperlink">
    <w:name w:val="FollowedHyperlink"/>
    <w:basedOn w:val="DefaultParagraphFont"/>
    <w:uiPriority w:val="99"/>
    <w:semiHidden/>
    <w:unhideWhenUsed/>
    <w:rsid w:val="00A105B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11E2E"/>
    <w:rPr>
      <w:b/>
      <w:bCs/>
      <w:i/>
      <w:iCs/>
    </w:rPr>
  </w:style>
  <w:style w:type="character" w:customStyle="1" w:styleId="crayon-e">
    <w:name w:val="crayon-e"/>
    <w:basedOn w:val="DefaultParagraphFont"/>
    <w:rsid w:val="00E74E0A"/>
  </w:style>
  <w:style w:type="character" w:customStyle="1" w:styleId="crayon-t">
    <w:name w:val="crayon-t"/>
    <w:basedOn w:val="DefaultParagraphFont"/>
    <w:rsid w:val="00E74E0A"/>
  </w:style>
  <w:style w:type="character" w:customStyle="1" w:styleId="crayon-h">
    <w:name w:val="crayon-h"/>
    <w:basedOn w:val="DefaultParagraphFont"/>
    <w:rsid w:val="00E74E0A"/>
  </w:style>
  <w:style w:type="character" w:customStyle="1" w:styleId="crayon-sy">
    <w:name w:val="crayon-sy"/>
    <w:basedOn w:val="DefaultParagraphFont"/>
    <w:rsid w:val="00E74E0A"/>
  </w:style>
  <w:style w:type="character" w:customStyle="1" w:styleId="crayon-st">
    <w:name w:val="crayon-st"/>
    <w:basedOn w:val="DefaultParagraphFont"/>
    <w:rsid w:val="00E74E0A"/>
  </w:style>
  <w:style w:type="character" w:customStyle="1" w:styleId="crayon-i">
    <w:name w:val="crayon-i"/>
    <w:basedOn w:val="DefaultParagraphFont"/>
    <w:rsid w:val="00E74E0A"/>
  </w:style>
  <w:style w:type="character" w:customStyle="1" w:styleId="crayon-v">
    <w:name w:val="crayon-v"/>
    <w:basedOn w:val="DefaultParagraphFont"/>
    <w:rsid w:val="00E74E0A"/>
  </w:style>
  <w:style w:type="character" w:customStyle="1" w:styleId="crayon-o">
    <w:name w:val="crayon-o"/>
    <w:basedOn w:val="DefaultParagraphFont"/>
    <w:rsid w:val="00E74E0A"/>
  </w:style>
  <w:style w:type="character" w:customStyle="1" w:styleId="crayon-s">
    <w:name w:val="crayon-s"/>
    <w:basedOn w:val="DefaultParagraphFont"/>
    <w:rsid w:val="00E74E0A"/>
  </w:style>
  <w:style w:type="table" w:styleId="TableGrid">
    <w:name w:val="Table Grid"/>
    <w:basedOn w:val="TableNormal"/>
    <w:uiPriority w:val="39"/>
    <w:rsid w:val="00864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function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rao3/IntroToProg-Python-Mod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O'Neal</dc:creator>
  <cp:keywords/>
  <dc:description/>
  <cp:lastModifiedBy>Sara O'Neal</cp:lastModifiedBy>
  <cp:revision>473</cp:revision>
  <dcterms:created xsi:type="dcterms:W3CDTF">2021-01-16T22:25:00Z</dcterms:created>
  <dcterms:modified xsi:type="dcterms:W3CDTF">2021-05-19T02:37:00Z</dcterms:modified>
</cp:coreProperties>
</file>