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E4322" w14:textId="77777777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La psicologia del lavoro per comprendere e spiegare la mente ed il comportamento umano usa il metodo:</w:t>
      </w:r>
    </w:p>
    <w:p w14:paraId="755BCE99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E11C774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psicodinamico</w:t>
      </w:r>
    </w:p>
    <w:p w14:paraId="6B1DA15A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AC3EF55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tradizionale</w:t>
      </w:r>
    </w:p>
    <w:p w14:paraId="79C1709C" w14:textId="77777777" w:rsidR="002F13AC" w:rsidRPr="00733CF8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733CF8">
        <w:rPr>
          <w:b/>
          <w:bCs/>
          <w:sz w:val="16"/>
          <w:szCs w:val="16"/>
          <w:u w:val="single"/>
        </w:rPr>
        <w:t>C</w:t>
      </w:r>
    </w:p>
    <w:p w14:paraId="0D09FD9F" w14:textId="77777777" w:rsidR="002F13AC" w:rsidRPr="00733CF8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733CF8">
        <w:rPr>
          <w:b/>
          <w:bCs/>
          <w:sz w:val="16"/>
          <w:szCs w:val="16"/>
          <w:u w:val="single"/>
        </w:rPr>
        <w:t>scientifico</w:t>
      </w:r>
    </w:p>
    <w:p w14:paraId="5353746F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3A69E97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costruttivista</w:t>
      </w:r>
    </w:p>
    <w:p w14:paraId="3D76A026" w14:textId="6210F37A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La psicologia della salute occupazionale all'interno della psicologia del lavoro rappresenta:</w:t>
      </w:r>
    </w:p>
    <w:p w14:paraId="0AEA982A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4DC4C3C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uno dei metodi di ricerca</w:t>
      </w:r>
    </w:p>
    <w:p w14:paraId="726596D9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E59091B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approccio al lavoro basato sulla psicoanalisi</w:t>
      </w:r>
    </w:p>
    <w:p w14:paraId="78BF1776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5F41515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approccio esclusivamente basato sulla gestione delle risorse umane</w:t>
      </w:r>
    </w:p>
    <w:p w14:paraId="0FD9B35A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D</w:t>
      </w:r>
    </w:p>
    <w:p w14:paraId="2DC24CAD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lo studio delle questioni relative all'ambiente di lavoro e al benessere dei lavoratori</w:t>
      </w:r>
    </w:p>
    <w:p w14:paraId="12045F8B" w14:textId="77777777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La psicologia del lavoro contribuisce all'efficienza delle organizzazioni:</w:t>
      </w:r>
    </w:p>
    <w:p w14:paraId="31E499A8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A</w:t>
      </w:r>
    </w:p>
    <w:p w14:paraId="29E78086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coniugando efficienza con qualità, innovazione e sensibilità verso gli utenti/clienti finali</w:t>
      </w:r>
    </w:p>
    <w:p w14:paraId="313A5AE4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6BD97E0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riducendo la qualità dei beni e dei servizi</w:t>
      </w:r>
    </w:p>
    <w:p w14:paraId="527824F2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62E3712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ignorando completamente l'efficienza</w:t>
      </w:r>
    </w:p>
    <w:p w14:paraId="1603A19B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45B78A6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concentrandosi solo sulla riduzione dei costi</w:t>
      </w:r>
    </w:p>
    <w:p w14:paraId="64303AC4" w14:textId="77777777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L'argomento principale delle critiche di Friedman nel 1946 alla psicologia del lavoro era:</w:t>
      </w:r>
    </w:p>
    <w:p w14:paraId="49344F0A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6C8FF0F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eccessiva attenzione alla psicologia dei dipendenti</w:t>
      </w:r>
    </w:p>
    <w:p w14:paraId="17EDC6C8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7EFA287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mancanza di attenzione alle esigenze economiche</w:t>
      </w:r>
    </w:p>
    <w:p w14:paraId="5F3ACD8A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C</w:t>
      </w:r>
    </w:p>
    <w:p w14:paraId="6DEBFF52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limitata attenzione alle esigenze dei lavoratori</w:t>
      </w:r>
    </w:p>
    <w:p w14:paraId="11AEE4FA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D930BC8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nessuna critica significativa</w:t>
      </w:r>
    </w:p>
    <w:p w14:paraId="0D37E402" w14:textId="77777777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La vocazione applicativa della psicologia del lavoro nei suoi primi decenni negli Stati Uniti era rivolta alla:</w:t>
      </w:r>
    </w:p>
    <w:p w14:paraId="1B09B754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ECAC0F2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risoluzione dei problemi concreti nelle pubblicità</w:t>
      </w:r>
    </w:p>
    <w:p w14:paraId="2358DCEE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3206836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risoluzione dei problemi concreti nell'industria e nelle grandi istituzioni</w:t>
      </w:r>
    </w:p>
    <w:p w14:paraId="2D4A999D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C</w:t>
      </w:r>
    </w:p>
    <w:p w14:paraId="21F3E624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sviluppo di teorie astratte senza applicazione pratica</w:t>
      </w:r>
    </w:p>
    <w:p w14:paraId="24D0BF35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7441CB5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concentrazione esclusiva sulla psicologia sperimentale</w:t>
      </w:r>
    </w:p>
    <w:p w14:paraId="0B0E3E66" w14:textId="77777777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6. L'approccio costruttivista nella psicologia del lavoro si contraddistingue da:</w:t>
      </w:r>
    </w:p>
    <w:p w14:paraId="0F29F2C6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7533E77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focalizzazione su teorie, misurazioni e sperimentazioni</w:t>
      </w:r>
    </w:p>
    <w:p w14:paraId="2F903F56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B</w:t>
      </w:r>
    </w:p>
    <w:p w14:paraId="4BDA937E" w14:textId="77777777" w:rsidR="002F13AC" w:rsidRPr="00DE702B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DE702B">
        <w:rPr>
          <w:b/>
          <w:bCs/>
          <w:sz w:val="16"/>
          <w:szCs w:val="16"/>
          <w:u w:val="single"/>
        </w:rPr>
        <w:t>generazione di teorie attraverso analisi clinica, resoconto etnografico, studio di documenti</w:t>
      </w:r>
    </w:p>
    <w:p w14:paraId="1B592D08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72140BB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approccio psicoanalitico, cognitivo-comportamentale, umanistico</w:t>
      </w:r>
    </w:p>
    <w:p w14:paraId="61BD21F2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FCC1CDA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esclusione di qualsiasi approccio teorico</w:t>
      </w:r>
    </w:p>
    <w:p w14:paraId="447BAC2A" w14:textId="77777777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7. L'interesse per la psicologia del lavoro in Italia è evidente attraverso la presenza di sezioni dedicate nelle associazioni professionali come:</w:t>
      </w:r>
    </w:p>
    <w:p w14:paraId="2F7C4F0C" w14:textId="3A8789AC" w:rsidR="002F13AC" w:rsidRPr="00733CF8" w:rsidRDefault="00DE702B" w:rsidP="00874BEC">
      <w:pPr>
        <w:spacing w:after="0"/>
        <w:rPr>
          <w:sz w:val="16"/>
          <w:szCs w:val="16"/>
        </w:rPr>
      </w:pPr>
      <w:r>
        <w:rPr>
          <w:sz w:val="16"/>
          <w:szCs w:val="16"/>
        </w:rPr>
        <w:t>A</w:t>
      </w:r>
    </w:p>
    <w:p w14:paraId="4EF15B98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CGIL</w:t>
      </w:r>
    </w:p>
    <w:p w14:paraId="1C53C710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508796B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Confindustria</w:t>
      </w:r>
    </w:p>
    <w:p w14:paraId="4126D816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A3C9225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Associazione Lavoratori Italiani</w:t>
      </w:r>
    </w:p>
    <w:p w14:paraId="50BF5A3A" w14:textId="77777777" w:rsidR="002F13AC" w:rsidRPr="00322297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322297">
        <w:rPr>
          <w:b/>
          <w:bCs/>
          <w:sz w:val="16"/>
          <w:szCs w:val="16"/>
          <w:u w:val="single"/>
        </w:rPr>
        <w:t>D</w:t>
      </w:r>
    </w:p>
    <w:p w14:paraId="57F5332B" w14:textId="77777777" w:rsidR="002F13AC" w:rsidRPr="00322297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322297">
        <w:rPr>
          <w:b/>
          <w:bCs/>
          <w:sz w:val="16"/>
          <w:szCs w:val="16"/>
          <w:u w:val="single"/>
        </w:rPr>
        <w:lastRenderedPageBreak/>
        <w:t>Associazione Italiana di Psicologia</w:t>
      </w:r>
    </w:p>
    <w:p w14:paraId="74B8D920" w14:textId="0EEBE49B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8. Lo psicolo</w:t>
      </w:r>
      <w:r w:rsidR="009C47B8">
        <w:rPr>
          <w:b/>
          <w:bCs/>
          <w:sz w:val="16"/>
          <w:szCs w:val="16"/>
        </w:rPr>
        <w:t>go</w:t>
      </w:r>
      <w:r w:rsidRPr="00733CF8">
        <w:rPr>
          <w:b/>
          <w:bCs/>
          <w:sz w:val="16"/>
          <w:szCs w:val="16"/>
        </w:rPr>
        <w:t xml:space="preserve"> del lavoro che si occupa del "job design" lavora in sinergia con:</w:t>
      </w:r>
    </w:p>
    <w:p w14:paraId="18D7B9DE" w14:textId="77777777" w:rsidR="002F13AC" w:rsidRPr="009C47B8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A</w:t>
      </w:r>
    </w:p>
    <w:p w14:paraId="270249E6" w14:textId="77777777" w:rsidR="002F13AC" w:rsidRPr="009C47B8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ingegneri ed ergonomi</w:t>
      </w:r>
    </w:p>
    <w:p w14:paraId="1DD9C4A3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6597103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lavora in maniera autonoma</w:t>
      </w:r>
    </w:p>
    <w:p w14:paraId="70516B16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E861383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architetto</w:t>
      </w:r>
    </w:p>
    <w:p w14:paraId="78A797C6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0768BA1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direttore del personale</w:t>
      </w:r>
    </w:p>
    <w:p w14:paraId="6ED76D56" w14:textId="77777777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9. Il "Journal of Applied </w:t>
      </w:r>
      <w:proofErr w:type="spellStart"/>
      <w:r w:rsidRPr="00733CF8">
        <w:rPr>
          <w:b/>
          <w:bCs/>
          <w:sz w:val="16"/>
          <w:szCs w:val="16"/>
        </w:rPr>
        <w:t>Psychology</w:t>
      </w:r>
      <w:proofErr w:type="spellEnd"/>
      <w:r w:rsidRPr="00733CF8">
        <w:rPr>
          <w:b/>
          <w:bCs/>
          <w:sz w:val="16"/>
          <w:szCs w:val="16"/>
        </w:rPr>
        <w:t>" è stato fondato nel:</w:t>
      </w:r>
    </w:p>
    <w:p w14:paraId="2F3FA579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7BBD98A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1990</w:t>
      </w:r>
    </w:p>
    <w:p w14:paraId="3C956105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9B7C725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1965</w:t>
      </w:r>
    </w:p>
    <w:p w14:paraId="2A5FB77A" w14:textId="77777777" w:rsidR="002F13AC" w:rsidRPr="009C47B8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C</w:t>
      </w:r>
    </w:p>
    <w:p w14:paraId="350E7F6A" w14:textId="77777777" w:rsidR="002F13AC" w:rsidRPr="009C47B8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1917</w:t>
      </w:r>
    </w:p>
    <w:p w14:paraId="083AD2EA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3BA0079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2008</w:t>
      </w:r>
    </w:p>
    <w:p w14:paraId="21B0F4E8" w14:textId="77777777" w:rsidR="002F13AC" w:rsidRPr="00733CF8" w:rsidRDefault="002F13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10. La "serendipità" nella psicologia del lavoro rappresenta:</w:t>
      </w:r>
    </w:p>
    <w:p w14:paraId="2B95CE1B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D10B3EE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scoperte scientifiche pianificate</w:t>
      </w:r>
    </w:p>
    <w:p w14:paraId="74D38E4B" w14:textId="77777777" w:rsidR="002F13AC" w:rsidRPr="009C47B8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B</w:t>
      </w:r>
    </w:p>
    <w:p w14:paraId="7306D578" w14:textId="77777777" w:rsidR="002F13AC" w:rsidRPr="009C47B8" w:rsidRDefault="002F13AC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scoperte scientifiche non pianificate, intraprese con curiosità, coraggio, intraprendenza ed immaginazione</w:t>
      </w:r>
    </w:p>
    <w:p w14:paraId="6838511B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38C6408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analisi rigorosa dei dati scientifici</w:t>
      </w:r>
    </w:p>
    <w:p w14:paraId="4BE65DF9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FAFF5D8" w14:textId="77777777" w:rsidR="002F13AC" w:rsidRPr="00733CF8" w:rsidRDefault="002F13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fede cieca nelle intuizioni personali</w:t>
      </w:r>
    </w:p>
    <w:p w14:paraId="59FC5170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La prospettiva di studio basata sull'analisi di grandi quantità di dati è:</w:t>
      </w:r>
    </w:p>
    <w:p w14:paraId="3D180ED5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EFDC38A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psicologia delle organizzazioni</w:t>
      </w:r>
    </w:p>
    <w:p w14:paraId="48436DE2" w14:textId="77777777" w:rsidR="00DD7AA0" w:rsidRPr="009C47B8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B</w:t>
      </w:r>
    </w:p>
    <w:p w14:paraId="5DDB4E64" w14:textId="77777777" w:rsidR="00DD7AA0" w:rsidRPr="009C47B8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 xml:space="preserve">people </w:t>
      </w:r>
      <w:proofErr w:type="spellStart"/>
      <w:r w:rsidRPr="009C47B8">
        <w:rPr>
          <w:b/>
          <w:bCs/>
          <w:sz w:val="16"/>
          <w:szCs w:val="16"/>
          <w:u w:val="single"/>
        </w:rPr>
        <w:t>analytics</w:t>
      </w:r>
      <w:proofErr w:type="spellEnd"/>
    </w:p>
    <w:p w14:paraId="415B439F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53DF6D0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livello di analisi di gruppo</w:t>
      </w:r>
    </w:p>
    <w:p w14:paraId="1532716B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B35BFE8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machine learning</w:t>
      </w:r>
    </w:p>
    <w:p w14:paraId="680FFD4C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L'obiettivo principale delle analisi basate sui big data nella psicologia del lavoro riguarda:</w:t>
      </w:r>
    </w:p>
    <w:p w14:paraId="545338CA" w14:textId="77777777" w:rsidR="00DD7AA0" w:rsidRPr="009C47B8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A</w:t>
      </w:r>
    </w:p>
    <w:p w14:paraId="17B67EDE" w14:textId="77777777" w:rsidR="00DD7AA0" w:rsidRPr="009C47B8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9C47B8">
        <w:rPr>
          <w:b/>
          <w:bCs/>
          <w:sz w:val="16"/>
          <w:szCs w:val="16"/>
          <w:u w:val="single"/>
        </w:rPr>
        <w:t>prevedere relazioni tra variabili organizzative</w:t>
      </w:r>
    </w:p>
    <w:p w14:paraId="4F2DCA30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AB26E7A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ottimizzare le risorse umane</w:t>
      </w:r>
    </w:p>
    <w:p w14:paraId="1A450C66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5F962DE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identificare modelli mentali condivisi nei gruppi di lavoro</w:t>
      </w:r>
    </w:p>
    <w:p w14:paraId="2B52D93C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4648C92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migliorare la cultura organizzativa</w:t>
      </w:r>
    </w:p>
    <w:p w14:paraId="4071723D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Lo studio delle culture organizzative e della distribuzione del potere tra diverse coalizioni organizzative si riferisce al:</w:t>
      </w:r>
    </w:p>
    <w:p w14:paraId="2F17502D" w14:textId="77777777" w:rsidR="009C47B8" w:rsidRDefault="009C47B8" w:rsidP="00874BEC">
      <w:pPr>
        <w:spacing w:after="0"/>
        <w:rPr>
          <w:sz w:val="16"/>
          <w:szCs w:val="16"/>
        </w:rPr>
      </w:pPr>
      <w:r>
        <w:rPr>
          <w:sz w:val="16"/>
          <w:szCs w:val="16"/>
        </w:rPr>
        <w:t>A</w:t>
      </w:r>
    </w:p>
    <w:p w14:paraId="70F2C2D7" w14:textId="5088E71E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livello di analisi </w:t>
      </w:r>
      <w:proofErr w:type="spellStart"/>
      <w:r w:rsidRPr="00733CF8">
        <w:rPr>
          <w:sz w:val="16"/>
          <w:szCs w:val="16"/>
        </w:rPr>
        <w:t>intrasoggettivo</w:t>
      </w:r>
      <w:proofErr w:type="spellEnd"/>
    </w:p>
    <w:p w14:paraId="2C299FF4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3EA1234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livello di analisi soggetto-compito</w:t>
      </w:r>
    </w:p>
    <w:p w14:paraId="55C9486E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5EC8140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livello di analisi di gruppo</w:t>
      </w:r>
    </w:p>
    <w:p w14:paraId="7D272D31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D</w:t>
      </w:r>
    </w:p>
    <w:p w14:paraId="62FDB2CD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livello di analisi organizzativo</w:t>
      </w:r>
    </w:p>
    <w:p w14:paraId="39C14202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Con "</w:t>
      </w:r>
      <w:proofErr w:type="spellStart"/>
      <w:r w:rsidRPr="00733CF8">
        <w:rPr>
          <w:b/>
          <w:bCs/>
          <w:sz w:val="16"/>
          <w:szCs w:val="16"/>
        </w:rPr>
        <w:t>Meaning</w:t>
      </w:r>
      <w:proofErr w:type="spellEnd"/>
      <w:r w:rsidRPr="00733CF8">
        <w:rPr>
          <w:b/>
          <w:bCs/>
          <w:sz w:val="16"/>
          <w:szCs w:val="16"/>
        </w:rPr>
        <w:t xml:space="preserve"> of Work" indichiamo:</w:t>
      </w:r>
    </w:p>
    <w:p w14:paraId="24AB6761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EA9B892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modello di analisi organizzativa</w:t>
      </w:r>
    </w:p>
    <w:p w14:paraId="301AAC0E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A4767F6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un'analisi basata sui big data</w:t>
      </w:r>
    </w:p>
    <w:p w14:paraId="706BF7CB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90E261F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prospettiva di studio sulla psicologia delle organizzazioni</w:t>
      </w:r>
    </w:p>
    <w:p w14:paraId="2ED96B60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D</w:t>
      </w:r>
    </w:p>
    <w:p w14:paraId="65F8FBF1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lastRenderedPageBreak/>
        <w:t>una ricerca sul significato attribuito al lavoro in diversi contesti economici</w:t>
      </w:r>
    </w:p>
    <w:p w14:paraId="1BE643FD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La tripartizione adottata nell'ambito della psicologia del lavoro in ambito europea comprende:</w:t>
      </w:r>
    </w:p>
    <w:p w14:paraId="6721E833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AD5DBA6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psicologia del lavoro, psicologia delle organizzazioni, psicologia industriale</w:t>
      </w:r>
    </w:p>
    <w:p w14:paraId="19583118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B</w:t>
      </w:r>
    </w:p>
    <w:p w14:paraId="67602BA0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psicologia del lavoro, psicologia delle risorse umane, psicologia delle organizzazioni</w:t>
      </w:r>
    </w:p>
    <w:p w14:paraId="6F768505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0DA003C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psicologia industriale, psicologia sociale, psicologia delle organizzazioni</w:t>
      </w:r>
    </w:p>
    <w:p w14:paraId="3647DB88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DBDD329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psicologia del lavoro, psicologia clinica, psicologia cognitiva</w:t>
      </w:r>
    </w:p>
    <w:p w14:paraId="765AB52A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6. Secondo lo studio di Cascio e </w:t>
      </w:r>
      <w:proofErr w:type="spellStart"/>
      <w:r w:rsidRPr="00733CF8">
        <w:rPr>
          <w:b/>
          <w:bCs/>
          <w:sz w:val="16"/>
          <w:szCs w:val="16"/>
        </w:rPr>
        <w:t>Aguinis</w:t>
      </w:r>
      <w:proofErr w:type="spellEnd"/>
      <w:r w:rsidRPr="00733CF8">
        <w:rPr>
          <w:b/>
          <w:bCs/>
          <w:sz w:val="16"/>
          <w:szCs w:val="16"/>
        </w:rPr>
        <w:t xml:space="preserve"> del 2008, i temi particolarmente presenti nella psicologia del lavoro sono:</w:t>
      </w:r>
    </w:p>
    <w:p w14:paraId="3F4C8EE8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A</w:t>
      </w:r>
    </w:p>
    <w:p w14:paraId="77132BCD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temi metodologici e professionali legati all'esperienza lavorativa</w:t>
      </w:r>
    </w:p>
    <w:p w14:paraId="3584494A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EFC726D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temi sociali e culturali</w:t>
      </w:r>
    </w:p>
    <w:p w14:paraId="25BE9192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AE35CF1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temi legati all'analisi organizzativa</w:t>
      </w:r>
    </w:p>
    <w:p w14:paraId="1F71474B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7C8D57F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temi basati sull'analisi dei </w:t>
      </w:r>
      <w:proofErr w:type="spellStart"/>
      <w:r w:rsidRPr="00733CF8">
        <w:rPr>
          <w:sz w:val="16"/>
          <w:szCs w:val="16"/>
        </w:rPr>
        <w:t>macroprocessi</w:t>
      </w:r>
      <w:proofErr w:type="spellEnd"/>
      <w:r w:rsidRPr="00733CF8">
        <w:rPr>
          <w:sz w:val="16"/>
          <w:szCs w:val="16"/>
        </w:rPr>
        <w:t xml:space="preserve"> socioeconomici</w:t>
      </w:r>
    </w:p>
    <w:p w14:paraId="4EB34D64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7. L'area di indagine che esplora come le persone costruiscano script, mappe cognitive e modelli mentali della situazione di lavoro rientra nel:</w:t>
      </w:r>
    </w:p>
    <w:p w14:paraId="33C833F7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27E66AB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livello di analisi </w:t>
      </w:r>
      <w:proofErr w:type="spellStart"/>
      <w:r w:rsidRPr="00733CF8">
        <w:rPr>
          <w:sz w:val="16"/>
          <w:szCs w:val="16"/>
        </w:rPr>
        <w:t>intrasoggettivo</w:t>
      </w:r>
      <w:proofErr w:type="spellEnd"/>
    </w:p>
    <w:p w14:paraId="66358316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DF2E272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livello di analisi di gruppo</w:t>
      </w:r>
    </w:p>
    <w:p w14:paraId="59E60821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C</w:t>
      </w:r>
    </w:p>
    <w:p w14:paraId="68D2B639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livello di analisi soggetto-compito</w:t>
      </w:r>
    </w:p>
    <w:p w14:paraId="76A5998C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A007ED4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livello di analisi sociale</w:t>
      </w:r>
    </w:p>
    <w:p w14:paraId="100E654F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8. Nel modello delle 5 V per descrivere la natura dei big data non è previsto:</w:t>
      </w:r>
    </w:p>
    <w:p w14:paraId="2DA2E72B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D8B2D18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valore</w:t>
      </w:r>
    </w:p>
    <w:p w14:paraId="3F4DCEB5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6FFB931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volume</w:t>
      </w:r>
    </w:p>
    <w:p w14:paraId="3B70528F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F1C15E8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velocità</w:t>
      </w:r>
    </w:p>
    <w:p w14:paraId="53815CF1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D</w:t>
      </w:r>
    </w:p>
    <w:p w14:paraId="24D76677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1800FE">
        <w:rPr>
          <w:b/>
          <w:bCs/>
          <w:sz w:val="16"/>
          <w:szCs w:val="16"/>
          <w:u w:val="single"/>
        </w:rPr>
        <w:t>vettorialità</w:t>
      </w:r>
      <w:proofErr w:type="spellEnd"/>
    </w:p>
    <w:p w14:paraId="76829FB2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9. Nel contesto degli studi e degli interventi di psicologia del lavoro, è possibile identificare schematicamente almeno:</w:t>
      </w:r>
    </w:p>
    <w:p w14:paraId="76AD2503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A</w:t>
      </w:r>
    </w:p>
    <w:p w14:paraId="6B71ED35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highlight w:val="yellow"/>
          <w:u w:val="single"/>
        </w:rPr>
        <w:t>cinque diversi ambiti di analisi</w:t>
      </w:r>
    </w:p>
    <w:p w14:paraId="0CA5F3AE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5822391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tre diversi ambiti di analisi</w:t>
      </w:r>
    </w:p>
    <w:p w14:paraId="7C9B44D8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BAD0422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otto diversi ambiti di analisi</w:t>
      </w:r>
    </w:p>
    <w:p w14:paraId="67847B51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07BD313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due diversi ambiti di analisi</w:t>
      </w:r>
    </w:p>
    <w:p w14:paraId="095D7B63" w14:textId="77777777" w:rsidR="00DD7AA0" w:rsidRPr="00733CF8" w:rsidRDefault="00DD7AA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10. A livello di analisi </w:t>
      </w:r>
      <w:proofErr w:type="spellStart"/>
      <w:r w:rsidRPr="00733CF8">
        <w:rPr>
          <w:b/>
          <w:bCs/>
          <w:sz w:val="16"/>
          <w:szCs w:val="16"/>
        </w:rPr>
        <w:t>intrasoggettivo</w:t>
      </w:r>
      <w:proofErr w:type="spellEnd"/>
      <w:r w:rsidRPr="00733CF8">
        <w:rPr>
          <w:b/>
          <w:bCs/>
          <w:sz w:val="16"/>
          <w:szCs w:val="16"/>
        </w:rPr>
        <w:t xml:space="preserve"> la psicologia del lavoro si focalizza:</w:t>
      </w:r>
    </w:p>
    <w:p w14:paraId="2FA301F6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B8F175B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sull'interazione tra la persona e il compito lavorativo</w:t>
      </w:r>
    </w:p>
    <w:p w14:paraId="5B7FC17E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B</w:t>
      </w:r>
    </w:p>
    <w:p w14:paraId="4F2EEAE5" w14:textId="77777777" w:rsidR="00DD7AA0" w:rsidRPr="001800FE" w:rsidRDefault="00DD7AA0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sui processi intrapsichici del singolo individuo</w:t>
      </w:r>
    </w:p>
    <w:p w14:paraId="55F63127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0C87677" w14:textId="77777777" w:rsidR="00DD7AA0" w:rsidRPr="00733CF8" w:rsidRDefault="00DD7AA0" w:rsidP="00874BEC">
      <w:pPr>
        <w:spacing w:after="0"/>
        <w:rPr>
          <w:sz w:val="16"/>
          <w:szCs w:val="16"/>
        </w:rPr>
      </w:pPr>
      <w:proofErr w:type="gramStart"/>
      <w:r w:rsidRPr="00733CF8">
        <w:rPr>
          <w:sz w:val="16"/>
          <w:szCs w:val="16"/>
        </w:rPr>
        <w:t>sui team altamente specializzati</w:t>
      </w:r>
      <w:proofErr w:type="gramEnd"/>
      <w:r w:rsidRPr="00733CF8">
        <w:rPr>
          <w:sz w:val="16"/>
          <w:szCs w:val="16"/>
        </w:rPr>
        <w:t xml:space="preserve"> che operano in modo integrato</w:t>
      </w:r>
    </w:p>
    <w:p w14:paraId="05759025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A2797EA" w14:textId="77777777" w:rsidR="00DD7AA0" w:rsidRPr="00733CF8" w:rsidRDefault="00DD7AA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sull'organizzazione intesa come ampio aggregato sociale e come entità di analisi</w:t>
      </w:r>
    </w:p>
    <w:p w14:paraId="573E1B39" w14:textId="77777777" w:rsidR="000B76A7" w:rsidRPr="00733CF8" w:rsidRDefault="000B76A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Quando Hugo Munsterberg ha coniato il termine "psicologia industriale":</w:t>
      </w:r>
    </w:p>
    <w:p w14:paraId="20DB2C38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33C208F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1863</w:t>
      </w:r>
    </w:p>
    <w:p w14:paraId="04B9DAFB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B</w:t>
      </w:r>
    </w:p>
    <w:p w14:paraId="6912782B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1912</w:t>
      </w:r>
    </w:p>
    <w:p w14:paraId="0498F12D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A68FFDF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1921</w:t>
      </w:r>
    </w:p>
    <w:p w14:paraId="292CF484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D</w:t>
      </w:r>
    </w:p>
    <w:p w14:paraId="3CAD3203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1944</w:t>
      </w:r>
    </w:p>
    <w:p w14:paraId="5B64708F" w14:textId="77777777" w:rsidR="000B76A7" w:rsidRPr="00733CF8" w:rsidRDefault="000B76A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2. In che modo l'uso dei test psicologici durante la </w:t>
      </w:r>
      <w:proofErr w:type="gramStart"/>
      <w:r w:rsidRPr="00733CF8">
        <w:rPr>
          <w:b/>
          <w:bCs/>
          <w:sz w:val="16"/>
          <w:szCs w:val="16"/>
        </w:rPr>
        <w:t>prima guerra mondiale</w:t>
      </w:r>
      <w:proofErr w:type="gramEnd"/>
      <w:r w:rsidRPr="00733CF8">
        <w:rPr>
          <w:b/>
          <w:bCs/>
          <w:sz w:val="16"/>
          <w:szCs w:val="16"/>
        </w:rPr>
        <w:t xml:space="preserve"> ha influenzato la psicologia del lavoro dopo la guerra:</w:t>
      </w:r>
    </w:p>
    <w:p w14:paraId="07B47B0A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1E0DD04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ha portato a una diminuzione dell'interesse per la psicologia del lavoro</w:t>
      </w:r>
    </w:p>
    <w:p w14:paraId="1A8BA6A4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A84A04A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ha dimostrato l'inutilità dei test psicologici nelle organizzazioni</w:t>
      </w:r>
    </w:p>
    <w:p w14:paraId="4D06385C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C</w:t>
      </w:r>
    </w:p>
    <w:p w14:paraId="02ACF678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ha contribuito a diffondere la pratica della valutazione delle abilità mentali</w:t>
      </w:r>
    </w:p>
    <w:p w14:paraId="4078134A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988D27A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ha causato la chiusura dei laboratori di psicologia</w:t>
      </w:r>
    </w:p>
    <w:p w14:paraId="70FF85EF" w14:textId="77777777" w:rsidR="000B76A7" w:rsidRPr="00733CF8" w:rsidRDefault="000B76A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 era l'obiettivo principale del modello di Taylor per migliorare l'organizzazione del lavoro umano:</w:t>
      </w:r>
    </w:p>
    <w:p w14:paraId="4F70089A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806E5E6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aumentare il benessere dei lavoratori</w:t>
      </w:r>
    </w:p>
    <w:p w14:paraId="5BAE55E3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B</w:t>
      </w:r>
    </w:p>
    <w:p w14:paraId="4A21BB2F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semplificare i compiti, ridurre i tempi di esecuzione e motivare le persone attraverso premi di produzione</w:t>
      </w:r>
    </w:p>
    <w:p w14:paraId="0B16CC20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4A19722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introdurre complessità nei compiti lavorativi</w:t>
      </w:r>
    </w:p>
    <w:p w14:paraId="462FACF9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E0B9A16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eliminare il sistema premiale</w:t>
      </w:r>
    </w:p>
    <w:p w14:paraId="0E22F85D" w14:textId="77777777" w:rsidR="000B76A7" w:rsidRPr="00733CF8" w:rsidRDefault="000B76A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Chi è considerato il pioniere del movimento delle relazioni umane:</w:t>
      </w:r>
    </w:p>
    <w:p w14:paraId="5D5FCA08" w14:textId="77777777" w:rsidR="000B76A7" w:rsidRPr="00733CF8" w:rsidRDefault="000B76A7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A</w:t>
      </w:r>
    </w:p>
    <w:p w14:paraId="3ED685AC" w14:textId="77777777" w:rsidR="000B76A7" w:rsidRPr="00733CF8" w:rsidRDefault="000B76A7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Sigmund Freud</w:t>
      </w:r>
    </w:p>
    <w:p w14:paraId="46D2FF7C" w14:textId="77777777" w:rsidR="000B76A7" w:rsidRPr="00733CF8" w:rsidRDefault="000B76A7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B</w:t>
      </w:r>
    </w:p>
    <w:p w14:paraId="27A01662" w14:textId="77777777" w:rsidR="000B76A7" w:rsidRPr="00733CF8" w:rsidRDefault="000B76A7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Frederick Taylor</w:t>
      </w:r>
    </w:p>
    <w:p w14:paraId="43877B61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1800FE">
        <w:rPr>
          <w:b/>
          <w:bCs/>
          <w:sz w:val="16"/>
          <w:szCs w:val="16"/>
          <w:u w:val="single"/>
          <w:lang w:val="en-US"/>
        </w:rPr>
        <w:t>C</w:t>
      </w:r>
    </w:p>
    <w:p w14:paraId="3F95008B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1800FE">
        <w:rPr>
          <w:b/>
          <w:bCs/>
          <w:sz w:val="16"/>
          <w:szCs w:val="16"/>
          <w:u w:val="single"/>
          <w:lang w:val="en-US"/>
        </w:rPr>
        <w:t>Elton George Mayo</w:t>
      </w:r>
    </w:p>
    <w:p w14:paraId="5242B933" w14:textId="77777777" w:rsidR="000B76A7" w:rsidRPr="00733CF8" w:rsidRDefault="000B76A7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D</w:t>
      </w:r>
    </w:p>
    <w:p w14:paraId="64C7B829" w14:textId="77777777" w:rsidR="000B76A7" w:rsidRPr="00733CF8" w:rsidRDefault="000B76A7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Kurt Lewin</w:t>
      </w:r>
    </w:p>
    <w:p w14:paraId="5CF0E68B" w14:textId="77777777" w:rsidR="000B76A7" w:rsidRPr="00733CF8" w:rsidRDefault="000B76A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sottolineò la Carta del Lavoro del 1927 riguardo alla formazione tecnica per i lavoratori:</w:t>
      </w:r>
    </w:p>
    <w:p w14:paraId="63C33969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37E680E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l'importanza della riduzione delle ore lavorative</w:t>
      </w:r>
    </w:p>
    <w:p w14:paraId="336AC50B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215F650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necessità di preservare le pratiche manageriali tradizionali</w:t>
      </w:r>
    </w:p>
    <w:p w14:paraId="3F972132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3E1559B" w14:textId="77777777" w:rsidR="000B76A7" w:rsidRPr="00733CF8" w:rsidRDefault="000B76A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promozione della produzione su larga scala</w:t>
      </w:r>
    </w:p>
    <w:p w14:paraId="169DD801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D</w:t>
      </w:r>
    </w:p>
    <w:p w14:paraId="407456C9" w14:textId="77777777" w:rsidR="000B76A7" w:rsidRPr="001800FE" w:rsidRDefault="000B76A7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l'importanza della formazione tecnica per i lavoratori</w:t>
      </w:r>
    </w:p>
    <w:p w14:paraId="45F59B54" w14:textId="77777777" w:rsidR="00B2232E" w:rsidRPr="00733CF8" w:rsidRDefault="00B2232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Cosa caratterizza i megatrend rispetto alle tendenze o mode comuni:</w:t>
      </w:r>
    </w:p>
    <w:p w14:paraId="215A6AEE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4C4ED93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durata più breve</w:t>
      </w:r>
    </w:p>
    <w:p w14:paraId="31DAF453" w14:textId="77777777" w:rsidR="00B2232E" w:rsidRPr="001800FE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B</w:t>
      </w:r>
    </w:p>
    <w:p w14:paraId="37DBD86A" w14:textId="77777777" w:rsidR="00B2232E" w:rsidRPr="001800FE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influenza su larga scala sulla vita sociale e lavorativa e maggiore durata</w:t>
      </w:r>
    </w:p>
    <w:p w14:paraId="080A2032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781CECC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minore impatto economico</w:t>
      </w:r>
    </w:p>
    <w:p w14:paraId="19E7172B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17082CB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dipendenza da fattori contingenti</w:t>
      </w:r>
    </w:p>
    <w:p w14:paraId="64568C19" w14:textId="77777777" w:rsidR="00B2232E" w:rsidRPr="00733CF8" w:rsidRDefault="00B2232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Quanti lavoratori di diverse coorti di età convivono attualmente nel contesto lavorativo:</w:t>
      </w:r>
    </w:p>
    <w:p w14:paraId="08C98B64" w14:textId="77777777" w:rsidR="00B2232E" w:rsidRPr="001800FE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A</w:t>
      </w:r>
    </w:p>
    <w:p w14:paraId="36F53B65" w14:textId="77777777" w:rsidR="00B2232E" w:rsidRPr="001800FE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quattro generazioni</w:t>
      </w:r>
    </w:p>
    <w:p w14:paraId="78F450C7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FCBE03F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tre generazioni</w:t>
      </w:r>
    </w:p>
    <w:p w14:paraId="5B66B7C3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EA49CBE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due generazioni</w:t>
      </w:r>
    </w:p>
    <w:p w14:paraId="5C1DE3E3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1BC6485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cinque generazioni</w:t>
      </w:r>
    </w:p>
    <w:p w14:paraId="3368E8C1" w14:textId="77777777" w:rsidR="00B2232E" w:rsidRPr="00733CF8" w:rsidRDefault="00B2232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Come la globalizzazione può influenzare la sicurezza del lavoro:</w:t>
      </w:r>
    </w:p>
    <w:p w14:paraId="164D864A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7259595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della sicurezza del lavoro</w:t>
      </w:r>
    </w:p>
    <w:p w14:paraId="37E840A8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4054A77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diminuzione delle disuguaglianze interne</w:t>
      </w:r>
    </w:p>
    <w:p w14:paraId="3A06A47A" w14:textId="77777777" w:rsidR="00B2232E" w:rsidRPr="001800FE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>C</w:t>
      </w:r>
    </w:p>
    <w:p w14:paraId="2BE0AFB8" w14:textId="77777777" w:rsidR="00B2232E" w:rsidRPr="001800FE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1800FE">
        <w:rPr>
          <w:b/>
          <w:bCs/>
          <w:sz w:val="16"/>
          <w:szCs w:val="16"/>
          <w:u w:val="single"/>
        </w:rPr>
        <w:t xml:space="preserve">crescita della job </w:t>
      </w:r>
      <w:proofErr w:type="spellStart"/>
      <w:r w:rsidRPr="001800FE">
        <w:rPr>
          <w:b/>
          <w:bCs/>
          <w:sz w:val="16"/>
          <w:szCs w:val="16"/>
          <w:u w:val="single"/>
        </w:rPr>
        <w:t>insecurity</w:t>
      </w:r>
      <w:proofErr w:type="spellEnd"/>
    </w:p>
    <w:p w14:paraId="65C1DFB0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D</w:t>
      </w:r>
    </w:p>
    <w:p w14:paraId="59AF4578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della speranza di vita</w:t>
      </w:r>
    </w:p>
    <w:p w14:paraId="3408E0F7" w14:textId="77777777" w:rsidR="00B2232E" w:rsidRPr="00733CF8" w:rsidRDefault="00B2232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 è stato identificato come il principale megatrend nelle fonti analizzate:</w:t>
      </w:r>
    </w:p>
    <w:p w14:paraId="68AE3B01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F1A94F6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cambiamento climatico</w:t>
      </w:r>
    </w:p>
    <w:p w14:paraId="39D1AE62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C1BB9BF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cambiamento demografico</w:t>
      </w:r>
    </w:p>
    <w:p w14:paraId="0EB1AD8E" w14:textId="77777777" w:rsidR="00B2232E" w:rsidRPr="00C014A1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C</w:t>
      </w:r>
    </w:p>
    <w:p w14:paraId="515BD9E8" w14:textId="77777777" w:rsidR="00B2232E" w:rsidRPr="00C014A1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velocità degli sviluppi tecnologici</w:t>
      </w:r>
    </w:p>
    <w:p w14:paraId="4BC37166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3E220E9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globalizzazione</w:t>
      </w:r>
    </w:p>
    <w:p w14:paraId="35154FBB" w14:textId="77777777" w:rsidR="00B2232E" w:rsidRPr="00733CF8" w:rsidRDefault="00B2232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sottolinea la prospettiva sociotecnica riguardo alla tecnologia nei contesti lavorativi:</w:t>
      </w:r>
    </w:p>
    <w:p w14:paraId="61236A85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6BA49DC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tecnologia è un elemento esterno con effetti uniformi</w:t>
      </w:r>
    </w:p>
    <w:p w14:paraId="53B032B8" w14:textId="77777777" w:rsidR="00B2232E" w:rsidRPr="00C014A1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B</w:t>
      </w:r>
    </w:p>
    <w:p w14:paraId="2996A6B8" w14:textId="77777777" w:rsidR="00B2232E" w:rsidRPr="00C014A1" w:rsidRDefault="00B2232E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le dinamiche tra persone e tecnologia sono bidirezionali e influenzano il funzionamento dell'organizzazione</w:t>
      </w:r>
    </w:p>
    <w:p w14:paraId="1386AD93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0BD93E1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tecnologia è un "monolite" con impatti uniformi</w:t>
      </w:r>
    </w:p>
    <w:p w14:paraId="73DEF068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AB9C589" w14:textId="77777777" w:rsidR="00B2232E" w:rsidRPr="00733CF8" w:rsidRDefault="00B2232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persone non sono influenzate dall'uso delle macchine</w:t>
      </w:r>
    </w:p>
    <w:p w14:paraId="4CE78325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Quali sono alcuni dei propulsori dell'innovazione tecnologica tipici della IV rivoluzione industriale:</w:t>
      </w:r>
    </w:p>
    <w:p w14:paraId="378BB8F5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6435AD6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tecnologie dell'informazione e della comunicazione</w:t>
      </w:r>
    </w:p>
    <w:p w14:paraId="61007053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8E1FCE9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meccanizzazione ad acqua e vapore</w:t>
      </w:r>
    </w:p>
    <w:p w14:paraId="40B071E7" w14:textId="77777777" w:rsidR="00DC0D07" w:rsidRPr="00C014A1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C</w:t>
      </w:r>
    </w:p>
    <w:p w14:paraId="4C0E7D0A" w14:textId="77777777" w:rsidR="00DC0D07" w:rsidRPr="00C014A1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robotica di ultima generazione, intelligenza artificiale, cloud computing</w:t>
      </w:r>
    </w:p>
    <w:p w14:paraId="62DFC578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DA76875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produzione di massa attraverso automazione</w:t>
      </w:r>
    </w:p>
    <w:p w14:paraId="5A5F1E81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In che modo la robotica avanzata, guidata dall'intelligenza artificiale, ha impatto nel contesto industriale, come nella produzione:</w:t>
      </w:r>
    </w:p>
    <w:p w14:paraId="4D02693E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08C4F47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aumentando lo sforzo fisico richiesto dai lavoratori</w:t>
      </w:r>
    </w:p>
    <w:p w14:paraId="51CA5C3D" w14:textId="77777777" w:rsidR="00DC0D07" w:rsidRPr="00C014A1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B</w:t>
      </w:r>
    </w:p>
    <w:p w14:paraId="5B417D54" w14:textId="77777777" w:rsidR="00DC0D07" w:rsidRPr="00C014A1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alleggerendo compiti fisicamente impegnativi e consentendo una gestione precisa e sicura delle operazioni</w:t>
      </w:r>
    </w:p>
    <w:p w14:paraId="7A71F24D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0697EAB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rendendo più complesse e rischiose le operazioni</w:t>
      </w:r>
    </w:p>
    <w:p w14:paraId="6A2D21FD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07DC5C5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limitando l'uso di sensori interconnessi</w:t>
      </w:r>
    </w:p>
    <w:p w14:paraId="5418FD24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si intende per "</w:t>
      </w:r>
      <w:proofErr w:type="spellStart"/>
      <w:r w:rsidRPr="00733CF8">
        <w:rPr>
          <w:b/>
          <w:bCs/>
          <w:sz w:val="16"/>
          <w:szCs w:val="16"/>
        </w:rPr>
        <w:t>globotica</w:t>
      </w:r>
      <w:proofErr w:type="spellEnd"/>
      <w:r w:rsidRPr="00733CF8">
        <w:rPr>
          <w:b/>
          <w:bCs/>
          <w:sz w:val="16"/>
          <w:szCs w:val="16"/>
        </w:rPr>
        <w:t>":</w:t>
      </w:r>
    </w:p>
    <w:p w14:paraId="674067F1" w14:textId="77777777" w:rsidR="00DC0D07" w:rsidRPr="00C014A1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A</w:t>
      </w:r>
    </w:p>
    <w:p w14:paraId="2CE0701A" w14:textId="77777777" w:rsidR="00DC0D07" w:rsidRPr="00C014A1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integrazione tra globalizzazione e rivoluzione tecnologica</w:t>
      </w:r>
    </w:p>
    <w:p w14:paraId="39397056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B975361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delle disuguaglianze sociali</w:t>
      </w:r>
    </w:p>
    <w:p w14:paraId="27669CA9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694D2F1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competizione leale tra nazioni</w:t>
      </w:r>
    </w:p>
    <w:p w14:paraId="366D2F55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5BDAA2C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crescita esponenziale di efficienza e produttività</w:t>
      </w:r>
    </w:p>
    <w:p w14:paraId="283608BE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In che modo la Terza Rivoluzione Industriale ha influenzato il mondo del lavoro:</w:t>
      </w:r>
    </w:p>
    <w:p w14:paraId="05EB2D6A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A39F222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integrazione di lavoro umano con utensili manuali</w:t>
      </w:r>
    </w:p>
    <w:p w14:paraId="0C0AC5CA" w14:textId="77777777" w:rsidR="00DC0D07" w:rsidRPr="00C014A1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B</w:t>
      </w:r>
    </w:p>
    <w:p w14:paraId="14529C25" w14:textId="77777777" w:rsidR="00DC0D07" w:rsidRPr="00C014A1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C014A1">
        <w:rPr>
          <w:b/>
          <w:bCs/>
          <w:sz w:val="16"/>
          <w:szCs w:val="16"/>
          <w:u w:val="single"/>
        </w:rPr>
        <w:t>diffusione di computer ed elettronica</w:t>
      </w:r>
    </w:p>
    <w:p w14:paraId="403CEF0A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CAB23ED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uso intensivo dell'energia elettrica</w:t>
      </w:r>
    </w:p>
    <w:p w14:paraId="4C8E3E5F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7FBA559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adozione di "catene di montaggio"</w:t>
      </w:r>
    </w:p>
    <w:p w14:paraId="5C02EAD9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Quali sono alcuni costi potenziali del lavoro a distanza per le aziende:</w:t>
      </w:r>
    </w:p>
    <w:p w14:paraId="323131B1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44C1E75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dei benefici derivanti dal lavoro di squadra</w:t>
      </w:r>
    </w:p>
    <w:p w14:paraId="1739291A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6EA7F93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minore impegno nella pianificazione e coordinamento</w:t>
      </w:r>
    </w:p>
    <w:p w14:paraId="6D2CD58F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C09C0C3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migliore controllo e motivazione dei dipendenti meno impegnati</w:t>
      </w:r>
    </w:p>
    <w:p w14:paraId="4D34F5BF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lastRenderedPageBreak/>
        <w:t>D</w:t>
      </w:r>
    </w:p>
    <w:p w14:paraId="03C47270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aumento degli sforzi per garantire una connettività efficace e integrare socialmente i collaboratori</w:t>
      </w:r>
    </w:p>
    <w:p w14:paraId="369D14C7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Cosa caratterizza la gig-economy, secondo il testo:</w:t>
      </w:r>
    </w:p>
    <w:p w14:paraId="11C35617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0DCA6F4C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sistema di intermediazione attraverso piattaforme online e algoritmi</w:t>
      </w:r>
    </w:p>
    <w:p w14:paraId="2A1C8044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2717963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gestione tradizionale del lavoro</w:t>
      </w:r>
    </w:p>
    <w:p w14:paraId="764A85C8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3FB3A0D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organizzazione delle attività principalmente offline</w:t>
      </w:r>
    </w:p>
    <w:p w14:paraId="77EEC9E1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EC3AFAE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lavoro a tempo pieno fisso</w:t>
      </w:r>
    </w:p>
    <w:p w14:paraId="54377243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Quali sono alcuni dei potenziali rischi psicosociali derivanti dall'uso eccessivo o disfunzionale delle nuove tecnologie sul lavoro:</w:t>
      </w:r>
    </w:p>
    <w:p w14:paraId="77089432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F2A3E9F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incremento della produttività</w:t>
      </w:r>
    </w:p>
    <w:p w14:paraId="32B1285D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1664004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diminuzione della domanda lavorativa</w:t>
      </w:r>
    </w:p>
    <w:p w14:paraId="5AB2B730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152A8F32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decrementi nella salute e nel benessere dei lavoratori</w:t>
      </w:r>
    </w:p>
    <w:p w14:paraId="1CC43414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E0E9E9C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del controllo delle risorse occupazionali</w:t>
      </w:r>
    </w:p>
    <w:p w14:paraId="01E79B1F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Secondo l'indagine basata sui compiti in 21 paesi dell'OCSE, qual è la percentuale dei posti di lavoro che risultava effettivamente automatizzabile:</w:t>
      </w:r>
    </w:p>
    <w:p w14:paraId="2321829B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79C3E90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21%</w:t>
      </w:r>
    </w:p>
    <w:p w14:paraId="2018F461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863ED73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53%</w:t>
      </w:r>
    </w:p>
    <w:p w14:paraId="2C99482B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0F7268F9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9%</w:t>
      </w:r>
    </w:p>
    <w:p w14:paraId="3331D9A5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A7769D5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75%</w:t>
      </w:r>
    </w:p>
    <w:p w14:paraId="7223D084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caratterizza il lavoro a chiamata tramite App:</w:t>
      </w:r>
    </w:p>
    <w:p w14:paraId="0F62EA6C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0C7F904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coinvolge solo prestazioni professionali di tipo intellettuale</w:t>
      </w:r>
    </w:p>
    <w:p w14:paraId="72A8E8BD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4F59624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coinvolge lavoro fisico</w:t>
      </w:r>
    </w:p>
    <w:p w14:paraId="6C8DCA1A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68F3E49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è facilitato dalle tecnologie digitali</w:t>
      </w:r>
    </w:p>
    <w:p w14:paraId="10552D4C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2EB7679F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coinvolge prestazioni di carattere fisico basate sulla posizione</w:t>
      </w:r>
    </w:p>
    <w:p w14:paraId="4D0EFC47" w14:textId="77777777" w:rsidR="00DC0D07" w:rsidRPr="00733CF8" w:rsidRDefault="00DC0D0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una delle conseguenze della polarizzazione tra lavori considerati "</w:t>
      </w:r>
      <w:proofErr w:type="spellStart"/>
      <w:r w:rsidRPr="00733CF8">
        <w:rPr>
          <w:b/>
          <w:bCs/>
          <w:sz w:val="16"/>
          <w:szCs w:val="16"/>
        </w:rPr>
        <w:t>bad</w:t>
      </w:r>
      <w:proofErr w:type="spellEnd"/>
      <w:r w:rsidRPr="00733CF8">
        <w:rPr>
          <w:b/>
          <w:bCs/>
          <w:sz w:val="16"/>
          <w:szCs w:val="16"/>
        </w:rPr>
        <w:t>" e "good":</w:t>
      </w:r>
    </w:p>
    <w:p w14:paraId="04C6351F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2F099F6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delle disparità salariali</w:t>
      </w:r>
    </w:p>
    <w:p w14:paraId="234F58F2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361408F1" w14:textId="77777777" w:rsidR="00DC0D07" w:rsidRPr="00106A36" w:rsidRDefault="00DC0D0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aumento delle disuguaglianze sociali e disparità salariali</w:t>
      </w:r>
    </w:p>
    <w:p w14:paraId="39A7D4E7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69F631A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stabilità occupazionale</w:t>
      </w:r>
    </w:p>
    <w:p w14:paraId="5BA9DDB2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EAADC3E" w14:textId="77777777" w:rsidR="00DC0D07" w:rsidRPr="00733CF8" w:rsidRDefault="00DC0D0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valorizzazione dei lavori poco qualificati</w:t>
      </w:r>
    </w:p>
    <w:p w14:paraId="56F5E584" w14:textId="77777777" w:rsidR="00A420A3" w:rsidRPr="00733CF8" w:rsidRDefault="00A420A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 è la distinzione principale tra le imprese orientate all'innovazione e quelle orientate al contenimento dei costi:</w:t>
      </w:r>
    </w:p>
    <w:p w14:paraId="461BB1C1" w14:textId="77777777" w:rsidR="00106A36" w:rsidRDefault="00106A36" w:rsidP="00874BEC">
      <w:pPr>
        <w:spacing w:after="0"/>
        <w:rPr>
          <w:sz w:val="16"/>
          <w:szCs w:val="16"/>
        </w:rPr>
      </w:pPr>
      <w:r>
        <w:rPr>
          <w:sz w:val="16"/>
          <w:szCs w:val="16"/>
        </w:rPr>
        <w:t>A</w:t>
      </w:r>
    </w:p>
    <w:p w14:paraId="56335020" w14:textId="1744D13C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entrambe investono notevolmente nelle innovazioni tecnologiche</w:t>
      </w:r>
    </w:p>
    <w:p w14:paraId="0995C50E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1B54D00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imprese orientate all'innovazione si concentrano sulla riduzione dei costi, mentre imprese orientate al contenimento dei costi investono nelle innovazioni tecnologiche</w:t>
      </w:r>
    </w:p>
    <w:p w14:paraId="3357EB91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4EF4E919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imprese orientate all'innovazione investono notevolmente nelle innovazioni tecnologiche per aumentare la loro capacità produttiva, mentre imprese orientate al contenimento dei costi sono riluttanti nell'adozione di innovazioni</w:t>
      </w:r>
    </w:p>
    <w:p w14:paraId="249F529A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F30B4B7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entrambe sono riluttanti nell'adozione di innovazioni tecnologiche</w:t>
      </w:r>
    </w:p>
    <w:p w14:paraId="5A9190FE" w14:textId="77777777" w:rsidR="00A420A3" w:rsidRPr="00733CF8" w:rsidRDefault="00A420A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rappresenta una sfida significativa nella gestione delle persone con disabilità nel contesto lavorativo:</w:t>
      </w:r>
    </w:p>
    <w:p w14:paraId="11280237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46E9BAAB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sfida della sensibilizzazione, educazione dei datori di lavoro e dei colleghi</w:t>
      </w:r>
    </w:p>
    <w:p w14:paraId="0FAAFEED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E02848B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elevato tasso di occupazione</w:t>
      </w:r>
    </w:p>
    <w:p w14:paraId="31A3960C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BC0241F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mancanza di opportunità di lavoro</w:t>
      </w:r>
    </w:p>
    <w:p w14:paraId="4536AA54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D313619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 numero di iscritti alle liste del collocamento mirato</w:t>
      </w:r>
    </w:p>
    <w:p w14:paraId="43F55844" w14:textId="77777777" w:rsidR="00A420A3" w:rsidRPr="00733CF8" w:rsidRDefault="00A420A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Quali sono alcune delle trasformazioni nei contesti lavorativi derivanti dalla "</w:t>
      </w:r>
      <w:proofErr w:type="spellStart"/>
      <w:r w:rsidRPr="00733CF8">
        <w:rPr>
          <w:b/>
          <w:bCs/>
          <w:sz w:val="16"/>
          <w:szCs w:val="16"/>
        </w:rPr>
        <w:t>lean</w:t>
      </w:r>
      <w:proofErr w:type="spellEnd"/>
      <w:r w:rsidRPr="00733CF8">
        <w:rPr>
          <w:b/>
          <w:bCs/>
          <w:sz w:val="16"/>
          <w:szCs w:val="16"/>
        </w:rPr>
        <w:t xml:space="preserve"> production" nelle grandi imprese industriali e manifatturiere:</w:t>
      </w:r>
    </w:p>
    <w:p w14:paraId="0162F985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D0B1871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dell'innovazione tecnologica</w:t>
      </w:r>
    </w:p>
    <w:p w14:paraId="3DB57893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75DF7651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highlight w:val="yellow"/>
          <w:u w:val="single"/>
        </w:rPr>
        <w:t>aumento dell'automazione avanzata e ottimizzazione dei processi produttivi</w:t>
      </w:r>
    </w:p>
    <w:p w14:paraId="18CAF63E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D5562E5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diminuzione delle dimensioni aziendali</w:t>
      </w:r>
    </w:p>
    <w:p w14:paraId="0FBFB1C7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813D6D1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esclusione delle tecnologie emergenti</w:t>
      </w:r>
    </w:p>
    <w:p w14:paraId="3C24DA41" w14:textId="77777777" w:rsidR="00A420A3" w:rsidRPr="00733CF8" w:rsidRDefault="00A420A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può contribuire a una maggiore inclinazione dei lavoratori anziani a continuare a lavorare:</w:t>
      </w:r>
    </w:p>
    <w:p w14:paraId="61B22C65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B5E129C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dell'orario di lavoro</w:t>
      </w:r>
    </w:p>
    <w:p w14:paraId="32FC9E13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049099C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miglioramento delle condizioni fisiche</w:t>
      </w:r>
    </w:p>
    <w:p w14:paraId="2D025CD2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EAFB224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opportunità di apprendimento continuo</w:t>
      </w:r>
    </w:p>
    <w:p w14:paraId="4551DE5A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70CC0346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concessioni pensionistiche</w:t>
      </w:r>
    </w:p>
    <w:p w14:paraId="5DA699CD" w14:textId="77777777" w:rsidR="00A420A3" w:rsidRPr="00733CF8" w:rsidRDefault="00A420A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Quali contesti lavorativi richiedono competenze difficili da automatizzare:</w:t>
      </w:r>
    </w:p>
    <w:p w14:paraId="21336487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BA450C1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lavori legati alla gig-economy</w:t>
      </w:r>
    </w:p>
    <w:p w14:paraId="79BAE16A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11668F87" w14:textId="77777777" w:rsidR="00A420A3" w:rsidRPr="00106A36" w:rsidRDefault="00A420A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professioni altamente qualificate nel settore sanitario, dell'istruzione e gestionali</w:t>
      </w:r>
    </w:p>
    <w:p w14:paraId="269CF6CD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EB4D842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lavori basati sulla "</w:t>
      </w:r>
      <w:proofErr w:type="spellStart"/>
      <w:r w:rsidRPr="00733CF8">
        <w:rPr>
          <w:sz w:val="16"/>
          <w:szCs w:val="16"/>
        </w:rPr>
        <w:t>lean</w:t>
      </w:r>
      <w:proofErr w:type="spellEnd"/>
      <w:r w:rsidRPr="00733CF8">
        <w:rPr>
          <w:sz w:val="16"/>
          <w:szCs w:val="16"/>
        </w:rPr>
        <w:t xml:space="preserve"> production"</w:t>
      </w:r>
    </w:p>
    <w:p w14:paraId="2AD94840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CB584DB" w14:textId="77777777" w:rsidR="00A420A3" w:rsidRPr="00733CF8" w:rsidRDefault="00A420A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occupazioni tradizionali nell'industria manifatturiera</w:t>
      </w:r>
    </w:p>
    <w:p w14:paraId="4EB259FC" w14:textId="77777777" w:rsidR="00945E1A" w:rsidRPr="00733CF8" w:rsidRDefault="00945E1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Cosa possono portare gli accordi personalizzati (i-deal) con i singoli lavoratori</w:t>
      </w:r>
    </w:p>
    <w:p w14:paraId="5C83D1E5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48181FD3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tensioni nei gruppi di lavoro</w:t>
      </w:r>
    </w:p>
    <w:p w14:paraId="6089AF20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D1057C9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della soddisfazione lavorativa</w:t>
      </w:r>
    </w:p>
    <w:p w14:paraId="170488D9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402A39B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stabilità nel contesto lavorativo</w:t>
      </w:r>
    </w:p>
    <w:p w14:paraId="144B42AF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649F118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dell'impegno lavorativo</w:t>
      </w:r>
    </w:p>
    <w:p w14:paraId="7DB2DE10" w14:textId="77777777" w:rsidR="00945E1A" w:rsidRPr="00733CF8" w:rsidRDefault="00945E1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2. Secondo De Meulenaere, Boone e </w:t>
      </w:r>
      <w:proofErr w:type="spellStart"/>
      <w:r w:rsidRPr="00733CF8">
        <w:rPr>
          <w:b/>
          <w:bCs/>
          <w:sz w:val="16"/>
          <w:szCs w:val="16"/>
        </w:rPr>
        <w:t>Buyl</w:t>
      </w:r>
      <w:proofErr w:type="spellEnd"/>
      <w:r w:rsidRPr="00733CF8">
        <w:rPr>
          <w:b/>
          <w:bCs/>
          <w:sz w:val="16"/>
          <w:szCs w:val="16"/>
        </w:rPr>
        <w:t xml:space="preserve"> (2016), quale ruolo gioca la varietà delle età nella gestione della diversità legata all'età</w:t>
      </w:r>
    </w:p>
    <w:p w14:paraId="17C9E21A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6F3C6A1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ha alcun ruolo significativo</w:t>
      </w:r>
    </w:p>
    <w:p w14:paraId="4117D765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AAF0D6A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aumenta il rischio di pregiudizi reciproci</w:t>
      </w:r>
    </w:p>
    <w:p w14:paraId="38A27F8A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4D03976A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gioca un ruolo chiave nella riduzione degli effetti negativi</w:t>
      </w:r>
    </w:p>
    <w:p w14:paraId="1DD4A5E3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1ECA9EB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induce polarizzazione nelle dinamiche organizzative</w:t>
      </w:r>
    </w:p>
    <w:p w14:paraId="6F3F558A" w14:textId="77777777" w:rsidR="00945E1A" w:rsidRPr="00733CF8" w:rsidRDefault="00945E1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Secondo le indagini dell'EU-OSHA del 2022, quali sono alcune delle preoccupazioni dei lavoratori europei</w:t>
      </w:r>
    </w:p>
    <w:p w14:paraId="794BFA05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2C37A7D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eccessiva sicurezza nei settori dell'edilizia e dell'industria pesante</w:t>
      </w:r>
    </w:p>
    <w:p w14:paraId="503F042C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C8FE214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dello stress percepito tra i lavoratori</w:t>
      </w:r>
    </w:p>
    <w:p w14:paraId="56E0E7CA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D291803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soddisfazione dei lavoratori rispetto alle trasformazioni attuali del lavoro</w:t>
      </w:r>
    </w:p>
    <w:p w14:paraId="7C8AE694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77BCC482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intensificazione del lavoro</w:t>
      </w:r>
    </w:p>
    <w:p w14:paraId="1FCB9C1A" w14:textId="77777777" w:rsidR="00945E1A" w:rsidRPr="00733CF8" w:rsidRDefault="00945E1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potrebbe favorire la rivitalizzazione del sindacato</w:t>
      </w:r>
    </w:p>
    <w:p w14:paraId="1363A853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13D2E53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delle strategie per promuovere una nuova etica del lavoro</w:t>
      </w:r>
    </w:p>
    <w:p w14:paraId="53270C81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B</w:t>
      </w:r>
    </w:p>
    <w:p w14:paraId="1C178F80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diminuzione dell'attenzione verso la sicurezza e la salute dei lavoratori</w:t>
      </w:r>
    </w:p>
    <w:p w14:paraId="4EE8E4C9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579DD134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ampliamento delle strategie per promuovere una nuova etica del lavoro, sicurezza e salute, nonché i diritti economici e sociali di tutti i cittadini</w:t>
      </w:r>
    </w:p>
    <w:p w14:paraId="5C6F9E17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110CF44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concentrazione esclusiva sugli interessi dei lavoratori più anziani</w:t>
      </w:r>
    </w:p>
    <w:p w14:paraId="3CEC47A8" w14:textId="77777777" w:rsidR="00945E1A" w:rsidRPr="00733CF8" w:rsidRDefault="00945E1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Perché è importante l'analisi delle domande sociali nel contesto lavorativo contemporaneo</w:t>
      </w:r>
    </w:p>
    <w:p w14:paraId="5D975540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1AE52B1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 promuovere un ambiente lavorativo individualista</w:t>
      </w:r>
    </w:p>
    <w:p w14:paraId="67A70CFE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0EAA4B10" w14:textId="77777777" w:rsidR="00945E1A" w:rsidRPr="00106A36" w:rsidRDefault="00945E1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per facilitare la cooperazione e la collaborazione</w:t>
      </w:r>
    </w:p>
    <w:p w14:paraId="360E4FAC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E134F6D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 migliorare la progettazione dei compiti</w:t>
      </w:r>
    </w:p>
    <w:p w14:paraId="25DAEF8D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B24BDBA" w14:textId="77777777" w:rsidR="00945E1A" w:rsidRPr="00733CF8" w:rsidRDefault="00945E1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 aumentare la competitività tra i lavoratori</w:t>
      </w:r>
    </w:p>
    <w:p w14:paraId="7A9E172D" w14:textId="77777777" w:rsidR="00A02AB6" w:rsidRPr="00733CF8" w:rsidRDefault="00A02AB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Perché la salute psicofisica è considerata una risorsa personale fondamentale nel contesto lavorativo</w:t>
      </w:r>
    </w:p>
    <w:p w14:paraId="1DEC2039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69CDC63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perché influisce sulle opportunità di carriera</w:t>
      </w:r>
    </w:p>
    <w:p w14:paraId="4ABF85D9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07EC567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poiché è un potenziale bersaglio di effetti negativi derivanti da un lavoro stressante</w:t>
      </w:r>
    </w:p>
    <w:p w14:paraId="0A67C5A8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A166B36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perché influisce sulla condizione complessiva dei lavoratori</w:t>
      </w:r>
    </w:p>
    <w:p w14:paraId="591BE4C3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1E23E721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perché influenza le scelte, l'impegno e la qualità del lavoro</w:t>
      </w:r>
    </w:p>
    <w:p w14:paraId="6266B21B" w14:textId="77777777" w:rsidR="00A02AB6" w:rsidRPr="00733CF8" w:rsidRDefault="00A02AB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Secondo Blustein (2006), quali sono le tre funzioni chiave che abbracciano il range delle possibili esperienze soggettive legate al lavoro</w:t>
      </w:r>
    </w:p>
    <w:p w14:paraId="18CB9CD6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64C8E37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guadagno, socializzazione e valori personali</w:t>
      </w:r>
    </w:p>
    <w:p w14:paraId="51F8B0F7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4CA9DD87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sostentamento, connessioni sociali, autodeterminazione</w:t>
      </w:r>
    </w:p>
    <w:p w14:paraId="2BA4702B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E6FD937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prestigio sociale, competenze tecniche, autonomia</w:t>
      </w:r>
    </w:p>
    <w:p w14:paraId="03ED0AA5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7BE127D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successo, riconoscimenti, efficacia personale</w:t>
      </w:r>
    </w:p>
    <w:p w14:paraId="11D8283E" w14:textId="77777777" w:rsidR="00A02AB6" w:rsidRPr="00733CF8" w:rsidRDefault="00A02AB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Quali tra questi bisogni vengono menzionati come parte della sfida complessa per l'individuo nel processo di autoregolazione della propria storia lavorativa, secondo Ashforth (2001)</w:t>
      </w:r>
    </w:p>
    <w:p w14:paraId="2C8C9C67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958F901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bisogni di divertimento e intrattenimento</w:t>
      </w:r>
    </w:p>
    <w:p w14:paraId="5555702E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9BD863A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bisogni di controllo, influenza sulla situazione</w:t>
      </w:r>
    </w:p>
    <w:p w14:paraId="06D34008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14C2807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bisogni di sonno e relax</w:t>
      </w:r>
    </w:p>
    <w:p w14:paraId="11A88C6E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0A20236B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bisogni di riconoscimento da parte della comunità lavorativa</w:t>
      </w:r>
    </w:p>
    <w:p w14:paraId="0DFB6FFA" w14:textId="77777777" w:rsidR="00A02AB6" w:rsidRPr="00733CF8" w:rsidRDefault="00A02AB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Quali sono alcune strategie comportamentali attraverso le quali la persona manifesta l'intenzione di intervenire attivamente nel proprio percorso di inserimento, secondo Feij et al. (1995)</w:t>
      </w:r>
    </w:p>
    <w:p w14:paraId="020394D4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E7135AC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consumo di contenuti online e partecipazione a eventi sociali</w:t>
      </w:r>
    </w:p>
    <w:p w14:paraId="3824EB38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7B6084C1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sviluppo di nuove competenze e conoscenze</w:t>
      </w:r>
    </w:p>
    <w:p w14:paraId="40D1CFE8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C21D16B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osservazione passiva dell'ambiente lavorativo</w:t>
      </w:r>
    </w:p>
    <w:p w14:paraId="486BE36B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E0048C6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rifiuto delle richieste organizzative</w:t>
      </w:r>
    </w:p>
    <w:p w14:paraId="1BF4CA05" w14:textId="77777777" w:rsidR="00A02AB6" w:rsidRPr="00733CF8" w:rsidRDefault="00A02AB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5. Quali sono tre aspetti comuni alle varie declinazioni del costrutto di </w:t>
      </w:r>
      <w:proofErr w:type="spellStart"/>
      <w:r w:rsidRPr="00733CF8">
        <w:rPr>
          <w:b/>
          <w:bCs/>
          <w:sz w:val="16"/>
          <w:szCs w:val="16"/>
        </w:rPr>
        <w:t>employability</w:t>
      </w:r>
      <w:proofErr w:type="spellEnd"/>
    </w:p>
    <w:p w14:paraId="18F6DF7C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1E85E54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competenze, adattabilità e fattori interni</w:t>
      </w:r>
    </w:p>
    <w:p w14:paraId="5A77A4E4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AFD99A4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punti di forza, adattabilità delle risorse e fattori esterni</w:t>
      </w:r>
    </w:p>
    <w:p w14:paraId="2DFC081D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38D00AB7" w14:textId="77777777" w:rsidR="00A02AB6" w:rsidRPr="00106A36" w:rsidRDefault="00A02AB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punti di forza, adattabilità delle risorse e fattori interni ed esterni</w:t>
      </w:r>
    </w:p>
    <w:p w14:paraId="2037E194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AD5AF1A" w14:textId="77777777" w:rsidR="00A02AB6" w:rsidRPr="00733CF8" w:rsidRDefault="00A02AB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solo motivazioni, adattabilità delle risorse e punti di forza</w:t>
      </w:r>
    </w:p>
    <w:p w14:paraId="4A48BB68" w14:textId="77777777" w:rsidR="00585E6F" w:rsidRPr="00733CF8" w:rsidRDefault="00585E6F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Cosa indica Renato Rozzi con il concetto di "lavoro apparente":</w:t>
      </w:r>
    </w:p>
    <w:p w14:paraId="3764A834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B9591FB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forma di occupazione nominale che contribuisce significativamente alla collettività</w:t>
      </w:r>
    </w:p>
    <w:p w14:paraId="240E21C7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D328FBB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forma di occupazione con un valore aggiunto</w:t>
      </w:r>
    </w:p>
    <w:p w14:paraId="27C0DADE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2C9939A3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una forma di occupazione che fornisce ampie prospettive di crescita</w:t>
      </w:r>
    </w:p>
    <w:p w14:paraId="0D44E488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6FFDF5E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forma di occupazione formalmente strutturata</w:t>
      </w:r>
    </w:p>
    <w:p w14:paraId="4128E833" w14:textId="77777777" w:rsidR="00585E6F" w:rsidRPr="00733CF8" w:rsidRDefault="00585E6F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2. Come viene descritta la motivazione al lavoro nella teoria dell'autodeterminazione di </w:t>
      </w:r>
      <w:proofErr w:type="spellStart"/>
      <w:r w:rsidRPr="00733CF8">
        <w:rPr>
          <w:b/>
          <w:bCs/>
          <w:sz w:val="16"/>
          <w:szCs w:val="16"/>
        </w:rPr>
        <w:t>Deci</w:t>
      </w:r>
      <w:proofErr w:type="spellEnd"/>
      <w:r w:rsidRPr="00733CF8">
        <w:rPr>
          <w:b/>
          <w:bCs/>
          <w:sz w:val="16"/>
          <w:szCs w:val="16"/>
        </w:rPr>
        <w:t xml:space="preserve"> e Ryan (1985):</w:t>
      </w:r>
    </w:p>
    <w:p w14:paraId="6E878E43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1698557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 tratto statico che non varia in base alle circostanze</w:t>
      </w:r>
    </w:p>
    <w:p w14:paraId="282D551D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E2712B3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 processo dinamico che può variare in base alle circostanze e che è favorito quando le persone sperimentano autonomia, competenza e relazioni connesse</w:t>
      </w:r>
    </w:p>
    <w:p w14:paraId="6C053CB5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FF6EA4F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 fenomeno completamente indipendente dalle esperienze lavorative delle persone</w:t>
      </w:r>
    </w:p>
    <w:p w14:paraId="5E87AA98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15A87784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come una forza costante che non è influenzata dalle caratteristiche specifiche della situazione lavorativa</w:t>
      </w:r>
    </w:p>
    <w:p w14:paraId="7AFDC4D0" w14:textId="77777777" w:rsidR="00585E6F" w:rsidRPr="00733CF8" w:rsidRDefault="00585E6F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Quali sono le tre dimensioni della motivazione al lavoro secondo Kanfer, Chen e Pritchard (2008) e Pinder (2008):</w:t>
      </w:r>
    </w:p>
    <w:p w14:paraId="2D996A66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7193A27E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direzione, intensità, persistenza</w:t>
      </w:r>
    </w:p>
    <w:p w14:paraId="47CDBB00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A8BD953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impegno, intensità, azione</w:t>
      </w:r>
    </w:p>
    <w:p w14:paraId="221D1554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0C7F8A1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selezione degli obiettivi, investimento di energie, azione</w:t>
      </w:r>
    </w:p>
    <w:p w14:paraId="229A0C69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ADADC68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aspettativa, azione, persistenza</w:t>
      </w:r>
    </w:p>
    <w:p w14:paraId="09464778" w14:textId="77777777" w:rsidR="00585E6F" w:rsidRPr="00733CF8" w:rsidRDefault="00585E6F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 è la differenza principale tra i fattori igienici e i fattori motivazionali secondo Herzberg:</w:t>
      </w:r>
    </w:p>
    <w:p w14:paraId="265A9B21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CFDF728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fattori igienici sono legati all'ambiente sociale, mentre i fattori motivazionali sono neurobiologici</w:t>
      </w:r>
    </w:p>
    <w:p w14:paraId="35FFC63F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0653D86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fattori igienici sono legati al piacere, mentre i fattori motivazionali sono legati al disagio</w:t>
      </w:r>
    </w:p>
    <w:p w14:paraId="36F600F7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168FE1EB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 fattori igienici possono prevenire il disagio, mentre i fattori motivazionali innescano la motivazione intrinseca</w:t>
      </w:r>
    </w:p>
    <w:p w14:paraId="28DAB436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9404C2A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fattori igienici sono culturali, mentre i fattori motivazionali sono relazionali</w:t>
      </w:r>
    </w:p>
    <w:p w14:paraId="62B6CB36" w14:textId="77777777" w:rsidR="00585E6F" w:rsidRPr="00733CF8" w:rsidRDefault="00585E6F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caratterizza le "motivazioni generative" in età avanzata:</w:t>
      </w:r>
    </w:p>
    <w:p w14:paraId="79AA75BD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B73D477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concentrazione sull'acquisizione di nuove responsabilità</w:t>
      </w:r>
    </w:p>
    <w:p w14:paraId="45AA95FF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3C493D64" w14:textId="77777777" w:rsidR="00585E6F" w:rsidRPr="00106A36" w:rsidRDefault="00585E6F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l'orientamento verso la crescita personale</w:t>
      </w:r>
    </w:p>
    <w:p w14:paraId="60C4F26D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E953C46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fornire aiuto agli altri e trasferire competenze</w:t>
      </w:r>
    </w:p>
    <w:p w14:paraId="3E365339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5238D0B" w14:textId="77777777" w:rsidR="00585E6F" w:rsidRPr="00733CF8" w:rsidRDefault="00585E6F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ricerca di nuove conoscenze</w:t>
      </w:r>
    </w:p>
    <w:p w14:paraId="46243169" w14:textId="77777777" w:rsidR="00E60E61" w:rsidRPr="00733CF8" w:rsidRDefault="00E60E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Secondo la teoria dell'autodeterminazione, qual è l'obiettivo in merito alla motivazione estrinseca nel tempo:</w:t>
      </w:r>
    </w:p>
    <w:p w14:paraId="0E4CB813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303E5B3D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sostituire la motivazione estrinseca con la motivazione intrinseca</w:t>
      </w:r>
    </w:p>
    <w:p w14:paraId="633EFEB0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2BD8361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rendere la motivazione estrinseca più dominante</w:t>
      </w:r>
    </w:p>
    <w:p w14:paraId="3B65C0C2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9A0A5E0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mantenere la motivazione estrinseca costante</w:t>
      </w:r>
    </w:p>
    <w:p w14:paraId="33085339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16D8B2B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eliminare la motivazione estrinseca</w:t>
      </w:r>
    </w:p>
    <w:p w14:paraId="4280EC2E" w14:textId="77777777" w:rsidR="00E60E61" w:rsidRPr="00733CF8" w:rsidRDefault="00E60E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caratterizza la figura del lavoratore medio secondo la Teoria Y:</w:t>
      </w:r>
    </w:p>
    <w:p w14:paraId="563CC452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4445B26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indifferenza agli scopi dell'organizzazione e resistenza al cambiamento</w:t>
      </w:r>
    </w:p>
    <w:p w14:paraId="7D69A714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593BA838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amore per il lavoro, ambizione e desiderio di assumersi responsabilità</w:t>
      </w:r>
    </w:p>
    <w:p w14:paraId="60B15338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DD2743F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rifiuto di opinioni, suggerimenti e critiche</w:t>
      </w:r>
    </w:p>
    <w:p w14:paraId="5DC253C0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D</w:t>
      </w:r>
    </w:p>
    <w:p w14:paraId="0313D5CE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tendenza a faticare il meno possibile e ingenuità</w:t>
      </w:r>
    </w:p>
    <w:p w14:paraId="2AFDE647" w14:textId="77777777" w:rsidR="00E60E61" w:rsidRPr="00733CF8" w:rsidRDefault="00E60E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caratterizza la Teoria X di McGregor:</w:t>
      </w:r>
    </w:p>
    <w:p w14:paraId="38AEC4B7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3BD712E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dipendenti sono attivi, desiderosi di assumersi responsabilità e inclini a condividere gli obiettivi organizzativi</w:t>
      </w:r>
    </w:p>
    <w:p w14:paraId="35ABBD3D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887AA99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lavoratori sono mossi da bisogni più elevati della scala di Maslow, come quelli legati all'autorealizzazione</w:t>
      </w:r>
    </w:p>
    <w:p w14:paraId="27A87677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04D586A1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 dipendenti sono considerati intrinsecamente pigri, poco ambiziosi e resistenti al cambiamento</w:t>
      </w:r>
    </w:p>
    <w:p w14:paraId="0E9A8856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96D0769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gestione si concentra sulla motivazione intrinseca attraverso l'arricchimento dei compiti</w:t>
      </w:r>
    </w:p>
    <w:p w14:paraId="46C21B84" w14:textId="77777777" w:rsidR="00E60E61" w:rsidRPr="00733CF8" w:rsidRDefault="00E60E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suggerisce la teoria della valutazione cognitiva riguardo all'effetto dei benefici esterni sulla motivazione intrinseca:</w:t>
      </w:r>
    </w:p>
    <w:p w14:paraId="4C8A4CB7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0ADE1B8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teoria sostiene che i benefici esterni aumentano la motivazione intrinseca</w:t>
      </w:r>
    </w:p>
    <w:p w14:paraId="59B9367F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16C7A48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teoria suggerisce che i benefici esterni non hanno alcun effetto sulla motivazione intrinseca</w:t>
      </w:r>
    </w:p>
    <w:p w14:paraId="299BF553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5F1F2A79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teoria suggerisce che i benefici esterni tendono a diminuire la motivazione intrinseca</w:t>
      </w:r>
    </w:p>
    <w:p w14:paraId="49AD3C13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5E66FC2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teoria afferma che la motivazione intrinseca ed estrinseca sono indipendenti</w:t>
      </w:r>
    </w:p>
    <w:p w14:paraId="445A2A8F" w14:textId="77777777" w:rsidR="00E60E61" w:rsidRPr="00733CF8" w:rsidRDefault="00E60E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Quali sono i tre stati motivazionali generali secondo la SDT:</w:t>
      </w:r>
    </w:p>
    <w:p w14:paraId="2C60B30B" w14:textId="77777777" w:rsidR="00106A36" w:rsidRDefault="00106A36" w:rsidP="00874BEC">
      <w:pPr>
        <w:spacing w:after="0"/>
        <w:rPr>
          <w:sz w:val="16"/>
          <w:szCs w:val="16"/>
        </w:rPr>
      </w:pPr>
      <w:r>
        <w:rPr>
          <w:sz w:val="16"/>
          <w:szCs w:val="16"/>
        </w:rPr>
        <w:t>A</w:t>
      </w:r>
    </w:p>
    <w:p w14:paraId="1797F805" w14:textId="53C44A3C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motivazione estrinseca, motivazione intrinseca, e demotivazione</w:t>
      </w:r>
    </w:p>
    <w:p w14:paraId="3C128D9E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ECFA9E9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motivazione esterna, motivazione interna, e motivazione ambivalente</w:t>
      </w:r>
    </w:p>
    <w:p w14:paraId="6FB61C5E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86B425A" w14:textId="77777777" w:rsidR="00E60E61" w:rsidRPr="00733CF8" w:rsidRDefault="00E60E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motivazione controllata, motivazione autonoma, e motivazione integrata</w:t>
      </w:r>
    </w:p>
    <w:p w14:paraId="05DD4872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1530F769" w14:textId="77777777" w:rsidR="00E60E61" w:rsidRPr="00106A36" w:rsidRDefault="00E60E61" w:rsidP="00874BEC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106A36">
        <w:rPr>
          <w:b/>
          <w:bCs/>
          <w:sz w:val="16"/>
          <w:szCs w:val="16"/>
          <w:u w:val="single"/>
        </w:rPr>
        <w:t>amotivazione</w:t>
      </w:r>
      <w:proofErr w:type="spellEnd"/>
      <w:r w:rsidRPr="00106A36">
        <w:rPr>
          <w:b/>
          <w:bCs/>
          <w:sz w:val="16"/>
          <w:szCs w:val="16"/>
          <w:u w:val="single"/>
        </w:rPr>
        <w:t>, motivazione intrinseca e motivazione estrinseca</w:t>
      </w:r>
    </w:p>
    <w:p w14:paraId="76B8C6C2" w14:textId="77777777" w:rsidR="007533E7" w:rsidRPr="00733CF8" w:rsidRDefault="007533E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1. Qual è uno degli aspetti </w:t>
      </w:r>
      <w:proofErr w:type="spellStart"/>
      <w:r w:rsidRPr="00733CF8">
        <w:rPr>
          <w:b/>
          <w:bCs/>
          <w:sz w:val="16"/>
          <w:szCs w:val="16"/>
        </w:rPr>
        <w:t>macroorganizzativi</w:t>
      </w:r>
      <w:proofErr w:type="spellEnd"/>
      <w:r w:rsidRPr="00733CF8">
        <w:rPr>
          <w:b/>
          <w:bCs/>
          <w:sz w:val="16"/>
          <w:szCs w:val="16"/>
        </w:rPr>
        <w:t xml:space="preserve"> che può influenzare la motivazione dei lavoratori:</w:t>
      </w:r>
    </w:p>
    <w:p w14:paraId="14769849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4BCF4A6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numero di dipendenti nell'organizzazione</w:t>
      </w:r>
    </w:p>
    <w:p w14:paraId="00024CC4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7347A11D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rotazione delle mansioni</w:t>
      </w:r>
    </w:p>
    <w:p w14:paraId="1DFCD24B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71C5926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colore delle pareti negli uffici</w:t>
      </w:r>
    </w:p>
    <w:p w14:paraId="6594A85F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30C2CBD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livello di competizione tra i dipendenti</w:t>
      </w:r>
    </w:p>
    <w:p w14:paraId="551D1B89" w14:textId="77777777" w:rsidR="007533E7" w:rsidRPr="00733CF8" w:rsidRDefault="007533E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è uno degli elementi che caratterizza il job design:</w:t>
      </w:r>
    </w:p>
    <w:p w14:paraId="628A4A4A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6E50D305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struttura gerarchica</w:t>
      </w:r>
    </w:p>
    <w:p w14:paraId="2DBC545D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CFD3CD7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prezzo del prodotto</w:t>
      </w:r>
    </w:p>
    <w:p w14:paraId="0A13E1C5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7C8F7FE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condizioni meteorologiche</w:t>
      </w:r>
    </w:p>
    <w:p w14:paraId="33DE924E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C9F9BAA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dimensioni del magazzino</w:t>
      </w:r>
    </w:p>
    <w:p w14:paraId="1223C717" w14:textId="77777777" w:rsidR="007533E7" w:rsidRPr="00733CF8" w:rsidRDefault="007533E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Secondo il JCM, quali sono alcune caratteristiche individuali importanti da considerare nella progettazione del lavoro:</w:t>
      </w:r>
    </w:p>
    <w:p w14:paraId="77FA5C7E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ABB571E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orari di lavoro flessibili</w:t>
      </w:r>
    </w:p>
    <w:p w14:paraId="6009FD54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A485AC6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preferenza per compiti monotoni</w:t>
      </w:r>
    </w:p>
    <w:p w14:paraId="44CF6746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3B9C052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assenza di feedback</w:t>
      </w:r>
    </w:p>
    <w:p w14:paraId="6813E619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5E6F44E4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bisogno di crescita personale e professionale</w:t>
      </w:r>
    </w:p>
    <w:p w14:paraId="6DB2C9AC" w14:textId="77777777" w:rsidR="007533E7" w:rsidRPr="00733CF8" w:rsidRDefault="007533E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4. Qual è uno dei risultati confermati dalla </w:t>
      </w:r>
      <w:proofErr w:type="gramStart"/>
      <w:r w:rsidRPr="00733CF8">
        <w:rPr>
          <w:b/>
          <w:bCs/>
          <w:sz w:val="16"/>
          <w:szCs w:val="16"/>
        </w:rPr>
        <w:t>meta-analisi</w:t>
      </w:r>
      <w:proofErr w:type="gramEnd"/>
      <w:r w:rsidRPr="00733CF8">
        <w:rPr>
          <w:b/>
          <w:bCs/>
          <w:sz w:val="16"/>
          <w:szCs w:val="16"/>
        </w:rPr>
        <w:t xml:space="preserve"> di Humphrey, Nahrgang e Morgeson (2007) sul JCM:</w:t>
      </w:r>
    </w:p>
    <w:p w14:paraId="5082AF64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08F6CEA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assenza di relazione tra le caratteristiche motivazionali del job e la soddisfazione e la motivazione al lavoro</w:t>
      </w:r>
    </w:p>
    <w:p w14:paraId="595221D3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EE88D2B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relazione negativa tra la struttura del lavoro e la soddisfazione lavorativa</w:t>
      </w:r>
    </w:p>
    <w:p w14:paraId="7A7C8B93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17038842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relazione positiva tra le cinque caratteristiche motivazionali del job e la soddisfazione e la motivazione al lavoro</w:t>
      </w:r>
    </w:p>
    <w:p w14:paraId="7D8EF735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D</w:t>
      </w:r>
    </w:p>
    <w:p w14:paraId="70AEA509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mancanza di interesse continuo nel modello di Hackman e Oldham</w:t>
      </w:r>
    </w:p>
    <w:p w14:paraId="76FE42FA" w14:textId="77777777" w:rsidR="007533E7" w:rsidRPr="00733CF8" w:rsidRDefault="007533E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Secondo Parker e Ohly (2008), quale relazione esiste tra flessibilità degli orari di lavoro e soddisfazione/produttività:</w:t>
      </w:r>
    </w:p>
    <w:p w14:paraId="5A40DDC1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5882D74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nessuna relazione</w:t>
      </w:r>
    </w:p>
    <w:p w14:paraId="544463AD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EB0C7F3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relazione negativa</w:t>
      </w:r>
    </w:p>
    <w:p w14:paraId="3EF3A8E4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4A31716" w14:textId="77777777" w:rsidR="007533E7" w:rsidRPr="00733CF8" w:rsidRDefault="007533E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variazione in base al tipo di lavoro</w:t>
      </w:r>
    </w:p>
    <w:p w14:paraId="1FB95BD2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25043CF1" w14:textId="77777777" w:rsidR="007533E7" w:rsidRPr="00106A36" w:rsidRDefault="007533E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relazione positiva</w:t>
      </w:r>
    </w:p>
    <w:p w14:paraId="53C62233" w14:textId="77777777" w:rsidR="00BD6DF2" w:rsidRPr="00733CF8" w:rsidRDefault="00BD6DF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Nel modello dell'azione motivata che cosa coinvolge la fase di pianificazione degli obiettivi secondo la struttura euristica:</w:t>
      </w:r>
    </w:p>
    <w:p w14:paraId="66FCCA8D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0AF37FD5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definizione dei limiti di tempo</w:t>
      </w:r>
    </w:p>
    <w:p w14:paraId="3A7BC47A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92D5BB4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l'azione diretta per raggiungere lo scopo</w:t>
      </w:r>
    </w:p>
    <w:p w14:paraId="1C23EB00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8FB13FA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valutazione degli esiti</w:t>
      </w:r>
    </w:p>
    <w:p w14:paraId="433A2168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820667A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selezione di un corso d'azione basato su preferenze personali</w:t>
      </w:r>
    </w:p>
    <w:p w14:paraId="7E082C09" w14:textId="77777777" w:rsidR="00BD6DF2" w:rsidRPr="00733CF8" w:rsidRDefault="00BD6DF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Secondo il modello VIE di Vroom, cosa rappresenta la variabile "Valenza" (V):</w:t>
      </w:r>
    </w:p>
    <w:p w14:paraId="6046E227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1A5ED91F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preferenza, la desiderabilità e l'attrattività di un certo risultato</w:t>
      </w:r>
    </w:p>
    <w:p w14:paraId="43BC43C4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8809750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relazione tra l'azione intrapresa e il conseguimento dei benefici attesi</w:t>
      </w:r>
    </w:p>
    <w:p w14:paraId="68399B1F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500E3E9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probabilità percepita che lo sforzo e l'impegno possano tradursi nella performance desiderata</w:t>
      </w:r>
    </w:p>
    <w:p w14:paraId="0E34077D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D0FEF78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percezione di quanto lo sforzo possa portare ai risultati desiderati</w:t>
      </w:r>
    </w:p>
    <w:p w14:paraId="6762BD1C" w14:textId="77777777" w:rsidR="00BD6DF2" w:rsidRPr="00733CF8" w:rsidRDefault="00BD6DF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 è l'equazione che rappresenta la forza motivazionale nel modello VIE:</w:t>
      </w:r>
    </w:p>
    <w:p w14:paraId="1262C8B9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2BB1F9F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 = V + I + E</w:t>
      </w:r>
    </w:p>
    <w:p w14:paraId="0FB8FC5E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6B66150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 = V - I - E</w:t>
      </w:r>
    </w:p>
    <w:p w14:paraId="5DC0189F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2D7D6E72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M = V × I × E</w:t>
      </w:r>
    </w:p>
    <w:p w14:paraId="4002C75B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5A6D3E3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 = V / I / E</w:t>
      </w:r>
    </w:p>
    <w:p w14:paraId="2C1B7F89" w14:textId="77777777" w:rsidR="00BD6DF2" w:rsidRPr="00733CF8" w:rsidRDefault="00BD6DF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Secondo il modello VIE, cosa può annullare il livello di motivazione:</w:t>
      </w:r>
    </w:p>
    <w:p w14:paraId="18DEF38A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C31A683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l'assenza di valenza</w:t>
      </w:r>
    </w:p>
    <w:p w14:paraId="57CDBDF7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AFD866C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l'assenza di strumentalità</w:t>
      </w:r>
    </w:p>
    <w:p w14:paraId="3B1AA0F8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79E2BBB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l'assenza di aspettativa</w:t>
      </w:r>
    </w:p>
    <w:p w14:paraId="5A004C0B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58723B27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l'assenza di uno qualsiasi dei tre fattori (VIE)</w:t>
      </w:r>
    </w:p>
    <w:p w14:paraId="31543C5B" w14:textId="77777777" w:rsidR="00BD6DF2" w:rsidRPr="00733CF8" w:rsidRDefault="00BD6DF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Secondo la teoria del goal setting di Locke e Latham, cosa rende un obiettivo motivante:</w:t>
      </w:r>
    </w:p>
    <w:p w14:paraId="1223EB8A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70FCAA7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sua difficoltà inaccessibile rispetto alle abilità della persona</w:t>
      </w:r>
    </w:p>
    <w:p w14:paraId="03DE2105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BA560B4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sua facilità eccessiva rispetto alle competenze della persona</w:t>
      </w:r>
    </w:p>
    <w:p w14:paraId="127BD9D2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4600DA7" w14:textId="77777777" w:rsidR="00BD6DF2" w:rsidRPr="00733CF8" w:rsidRDefault="00BD6DF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deve essere vago e generico per lasciare spazio alla creatività</w:t>
      </w:r>
    </w:p>
    <w:p w14:paraId="63F89AA1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5350FFF5" w14:textId="77777777" w:rsidR="00BD6DF2" w:rsidRPr="00106A36" w:rsidRDefault="00BD6DF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deve essere sfidante ma realizzabile</w:t>
      </w:r>
    </w:p>
    <w:p w14:paraId="65C5D808" w14:textId="77777777" w:rsidR="00F42F63" w:rsidRPr="00733CF8" w:rsidRDefault="00F42F6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Che rapporto c'è tra forme emergenti di lavoro autonomo e autoregolazione:</w:t>
      </w:r>
    </w:p>
    <w:p w14:paraId="2A60D0F1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5F3C7BD9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le forme emergenti di lavoro autonomo richiedono la capacità di autodeterminare tempi e modalità per realizzare impegni</w:t>
      </w:r>
    </w:p>
    <w:p w14:paraId="2E682CEB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D8FFB3A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forme emergenti di lavoro autonomo escludono la necessità di autoregolazione poiché sono meno strutturate</w:t>
      </w:r>
    </w:p>
    <w:p w14:paraId="47A5C154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CF684AA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forme emergenti di lavoro autonomo richiedono una maggiore supervisione e controllo esterno</w:t>
      </w:r>
    </w:p>
    <w:p w14:paraId="584C3CBB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D</w:t>
      </w:r>
    </w:p>
    <w:p w14:paraId="7FC2BD01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forme emergenti di lavoro autonomo riducono la flessibilità nel modo in cui i compiti devono essere eseguiti</w:t>
      </w:r>
    </w:p>
    <w:p w14:paraId="6CD9BEDB" w14:textId="77777777" w:rsidR="00F42F63" w:rsidRPr="00733CF8" w:rsidRDefault="00F42F6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è il ruolo dell'autoefficacia percepita nei processi di autoregolazione:</w:t>
      </w:r>
    </w:p>
    <w:p w14:paraId="3DEF552E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1A3942A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l'autoefficacia percepita non influisce sui processi di autoregolazione</w:t>
      </w:r>
    </w:p>
    <w:p w14:paraId="1B77C98E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D7C0C33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l'autoefficacia percepita è solo una risorsa, ma non è influenzata dalle esperienze della persona</w:t>
      </w:r>
    </w:p>
    <w:p w14:paraId="7AECE288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6CBB6BB9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l'autoefficacia percepita gioca un ruolo significativo favorendo un orientamento aperto alla sfida e controllando la realizzabilità dei progetti</w:t>
      </w:r>
    </w:p>
    <w:p w14:paraId="6D207CD5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261F57D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l'autoefficacia percepita è un risultato indipendente dai processi regolativi</w:t>
      </w:r>
    </w:p>
    <w:p w14:paraId="5313647F" w14:textId="77777777" w:rsidR="00F42F63" w:rsidRPr="00733CF8" w:rsidRDefault="00F42F6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Come la gestione dell'equità influenza un ambiente lavorativo:</w:t>
      </w:r>
    </w:p>
    <w:p w14:paraId="59401DB9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BC12437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gestione dell'equità non ha alcun impatto sull'ambiente lavorativo</w:t>
      </w:r>
    </w:p>
    <w:p w14:paraId="0B971BF0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3F178461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gestione dell'equità contribuisce a promuovere un ambiente lavorativo sano e motivante</w:t>
      </w:r>
    </w:p>
    <w:p w14:paraId="043E4DF1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540BBB7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gestione dell'equità è importante solo in contesti di lavoro caratterizzati da elevata competizione</w:t>
      </w:r>
    </w:p>
    <w:p w14:paraId="7F6E38EA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28A5641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gestione dell'equità è importante solo per gli alti livelli gerarchici</w:t>
      </w:r>
    </w:p>
    <w:p w14:paraId="501BCF28" w14:textId="77777777" w:rsidR="00F42F63" w:rsidRPr="00733CF8" w:rsidRDefault="00F42F6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Quali sono le tre dimensioni principali della giustizia organizzativa secondo la teoria della giustizia organizzativa:</w:t>
      </w:r>
    </w:p>
    <w:p w14:paraId="1EB70A23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F0CB5D5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giustizia finanziaria, giustizia decisionale, giustizia etica</w:t>
      </w:r>
    </w:p>
    <w:p w14:paraId="55A89368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F2BCD54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giustizia distributiva, giustizia relazionale, giustizia economica</w:t>
      </w:r>
    </w:p>
    <w:p w14:paraId="0E70F379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1E392846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giustizia distributiva, giustizia procedurale, giustizia interpersonale</w:t>
      </w:r>
    </w:p>
    <w:p w14:paraId="11CACB91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BF02DC1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giustizia organizzativa, giustizia personale, giustizia sociale</w:t>
      </w:r>
    </w:p>
    <w:p w14:paraId="381801CE" w14:textId="77777777" w:rsidR="00F42F63" w:rsidRPr="00733CF8" w:rsidRDefault="00F42F6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Secondo Greenberg (1990), cosa rappresenta la giustizia organizzativa:</w:t>
      </w:r>
    </w:p>
    <w:p w14:paraId="7AAC16FB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6FA977E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giustizia organizzativa rappresenta la distribuzione dei premi in base alle performance individuali</w:t>
      </w:r>
    </w:p>
    <w:p w14:paraId="46927D70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7CE30228" w14:textId="77777777" w:rsidR="00F42F63" w:rsidRPr="00106A36" w:rsidRDefault="00F42F63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giustizia organizzativa rappresenta la percezione individuale di quanto si venga trattati in modo equo nel lavoro, in particolare riguardo alla distribuzione di risorse e all'equità percepita delle risorse stesse</w:t>
      </w:r>
    </w:p>
    <w:p w14:paraId="2BD6BBE2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7F2909C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giustizia organizzativa rappresenta esclusivamente la distribuzione equa delle risorse finanziarie all'interno di un'organizzazione</w:t>
      </w:r>
    </w:p>
    <w:p w14:paraId="5FA2A3C3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D7149AD" w14:textId="77777777" w:rsidR="00F42F63" w:rsidRPr="00733CF8" w:rsidRDefault="00F42F6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la giustizia organizzativa rappresenta la percezione di giustizia provata nelle organizzazioni dai dipendenti che durante i processi di </w:t>
      </w:r>
      <w:proofErr w:type="spellStart"/>
      <w:r w:rsidRPr="00733CF8">
        <w:rPr>
          <w:sz w:val="16"/>
          <w:szCs w:val="16"/>
        </w:rPr>
        <w:t>downsizing</w:t>
      </w:r>
      <w:proofErr w:type="spellEnd"/>
      <w:r w:rsidRPr="00733CF8">
        <w:rPr>
          <w:sz w:val="16"/>
          <w:szCs w:val="16"/>
        </w:rPr>
        <w:t xml:space="preserve"> non perdono il lavoro</w:t>
      </w:r>
    </w:p>
    <w:p w14:paraId="1A21ACA8" w14:textId="77777777" w:rsidR="00F47190" w:rsidRPr="00733CF8" w:rsidRDefault="00F4719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In cosa consiste principalmente il contratto psicologico:</w:t>
      </w:r>
    </w:p>
    <w:p w14:paraId="18E95863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AF0A003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 un insieme di regole scritte tra il lavoratore e l'azienda</w:t>
      </w:r>
    </w:p>
    <w:p w14:paraId="0C3768F6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4C25EFD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 un contratto di lavoro formale</w:t>
      </w:r>
    </w:p>
    <w:p w14:paraId="6FC2DD89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21B9B181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in un insieme di aspettative e impegni non scritti che si sviluppano tra individui e organizzazioni</w:t>
      </w:r>
    </w:p>
    <w:p w14:paraId="6BDB6885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B459B2B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 un accordo legale che può essere impugnato in tribunale</w:t>
      </w:r>
    </w:p>
    <w:p w14:paraId="185EAD58" w14:textId="77777777" w:rsidR="00F47190" w:rsidRPr="00733CF8" w:rsidRDefault="00F4719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è un elemento chiave, secondo Denise Rousseau, per una valutazione accurata del contratto psicologico:</w:t>
      </w:r>
    </w:p>
    <w:p w14:paraId="032CD1F4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697F2DF8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distinzione tra il concetto di aspettative e quello di obblighi reciproci</w:t>
      </w:r>
    </w:p>
    <w:p w14:paraId="4F136301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5C9FB06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considerazione delle percezioni dell'organizzazione</w:t>
      </w:r>
    </w:p>
    <w:p w14:paraId="20AFF0F8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8BC2121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chiarezza delle procedure decisionali</w:t>
      </w:r>
    </w:p>
    <w:p w14:paraId="044FA9F6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F37F3F7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durata del contratto formale di lavoro</w:t>
      </w:r>
    </w:p>
    <w:p w14:paraId="20975460" w14:textId="77777777" w:rsidR="00F47190" w:rsidRPr="00733CF8" w:rsidRDefault="00F4719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 è uno degli elementi principali del contratto psicologico per il lavoratore:</w:t>
      </w:r>
    </w:p>
    <w:p w14:paraId="688CB446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8ECD39E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valori individuali</w:t>
      </w:r>
    </w:p>
    <w:p w14:paraId="307F4DB5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1ED4F598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lastRenderedPageBreak/>
        <w:t>promesse aziendali e obblighi reciproci</w:t>
      </w:r>
    </w:p>
    <w:p w14:paraId="6ADE7DB7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489C9D7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pratiche manageriali</w:t>
      </w:r>
    </w:p>
    <w:p w14:paraId="651140C1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1EE0B7F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comportamenti organizzativi</w:t>
      </w:r>
    </w:p>
    <w:p w14:paraId="043BE9BF" w14:textId="77777777" w:rsidR="00F47190" w:rsidRPr="00733CF8" w:rsidRDefault="00F4719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 è uno degli effetti della violazione del contratto psicologico a livello organizzativo:</w:t>
      </w:r>
    </w:p>
    <w:p w14:paraId="0982F95D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0A52860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soddisfazione lavorativa</w:t>
      </w:r>
    </w:p>
    <w:p w14:paraId="5B0A9835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407DFEF9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turnover</w:t>
      </w:r>
    </w:p>
    <w:p w14:paraId="3CAB73F8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88CBEF2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tradimento</w:t>
      </w:r>
    </w:p>
    <w:p w14:paraId="6A861930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5812705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sfiducia</w:t>
      </w:r>
    </w:p>
    <w:p w14:paraId="36C2C9D4" w14:textId="77777777" w:rsidR="00F47190" w:rsidRPr="00733CF8" w:rsidRDefault="00F4719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la differenza tra rottura e violazione del contratto psicologico:</w:t>
      </w:r>
    </w:p>
    <w:p w14:paraId="69C589C7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A43873C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c'è differenza, i termini sono sinonimi</w:t>
      </w:r>
    </w:p>
    <w:p w14:paraId="6BA7F0DF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4D08051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rottura è una valutazione soggettiva, la violazione è un fatto oggettivo</w:t>
      </w:r>
    </w:p>
    <w:p w14:paraId="6DD76D14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C80874E" w14:textId="77777777" w:rsidR="00F47190" w:rsidRPr="00733CF8" w:rsidRDefault="00F4719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rottura è una valutazione soggettiva, la violazione è un fatto organizzativo</w:t>
      </w:r>
    </w:p>
    <w:p w14:paraId="69D3C307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7BEDE1F2" w14:textId="77777777" w:rsidR="00F47190" w:rsidRPr="00106A36" w:rsidRDefault="00F4719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rottura rappresenta l'aspetto cognitivo, mentre la violazione rappresenta l'aspetto emotivo ed affettivo</w:t>
      </w:r>
    </w:p>
    <w:p w14:paraId="39B6A527" w14:textId="77777777" w:rsidR="008258AA" w:rsidRPr="00733CF8" w:rsidRDefault="008258A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Il termine 'Work' è utilizzato nella lingua inglese per indicare:</w:t>
      </w:r>
    </w:p>
    <w:p w14:paraId="77269BCE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F3429EB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l'attività concreta svolta per un periodo determinato</w:t>
      </w:r>
    </w:p>
    <w:p w14:paraId="2F38EE6B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61F54BD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termine work e job sono sinonimi</w:t>
      </w:r>
    </w:p>
    <w:p w14:paraId="6B02B6A4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6225A591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attività umana diretta a uno scopo</w:t>
      </w:r>
    </w:p>
    <w:p w14:paraId="594D8C68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F105EBB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attività basata su requisiti oggettivi e soggettivi</w:t>
      </w:r>
    </w:p>
    <w:p w14:paraId="020EE376" w14:textId="77777777" w:rsidR="008258AA" w:rsidRPr="00733CF8" w:rsidRDefault="008258A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è uno degli aspetti essenziali da considerare per comprendere un'attività lavorativa?</w:t>
      </w:r>
    </w:p>
    <w:p w14:paraId="6DA3D169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0A5A29B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il decorso osservabile dell'attività</w:t>
      </w:r>
    </w:p>
    <w:p w14:paraId="2D5BD8B8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795DE77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i processi cognitivi e i vissuti soggettivi dell'attività</w:t>
      </w:r>
    </w:p>
    <w:p w14:paraId="0B8449FC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D16F859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i significati sociali e le mediazioni oggettivabili</w:t>
      </w:r>
    </w:p>
    <w:p w14:paraId="25426A31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7FF09703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tutti gli aspetti menzionati sono essenziali per comprendere un'attività lavorativa</w:t>
      </w:r>
    </w:p>
    <w:p w14:paraId="4BDE5DA7" w14:textId="77777777" w:rsidR="008258AA" w:rsidRPr="00733CF8" w:rsidRDefault="008258A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 è la distinzione fondamentale tra compiti prescritti e attività lavorativa reale:</w:t>
      </w:r>
    </w:p>
    <w:p w14:paraId="36853059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E9C94A2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compiti prescritti si riferiscono solo alle attività scritte, mentre l'attività lavorativa reale include anche compiti non documentati</w:t>
      </w:r>
    </w:p>
    <w:p w14:paraId="47FEDD92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17871843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 compiti prescritti indicano solo gli obiettivi, mentre l'attività lavorativa reale rappresenta ciò che il lavoratore fa effettivamente per raggiungerli</w:t>
      </w:r>
    </w:p>
    <w:p w14:paraId="34BA7D3C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16337CB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compiti prescritti sono più complessi rispetto all'attività lavorativa reale</w:t>
      </w:r>
    </w:p>
    <w:p w14:paraId="06604E27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7A2D4C2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compiti prescritti sono definiti solo dagli ingegneri, mentre l'attività lavorativa reale è definita solo dai lavoratori</w:t>
      </w:r>
    </w:p>
    <w:p w14:paraId="7CC8DEDB" w14:textId="77777777" w:rsidR="008258AA" w:rsidRPr="00733CF8" w:rsidRDefault="008258A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4. Qual è uno degli esempi di 'job </w:t>
      </w:r>
      <w:proofErr w:type="spellStart"/>
      <w:r w:rsidRPr="00733CF8">
        <w:rPr>
          <w:b/>
          <w:bCs/>
          <w:sz w:val="16"/>
          <w:szCs w:val="16"/>
        </w:rPr>
        <w:t>crafting</w:t>
      </w:r>
      <w:proofErr w:type="spellEnd"/>
      <w:r w:rsidRPr="00733CF8">
        <w:rPr>
          <w:b/>
          <w:bCs/>
          <w:sz w:val="16"/>
          <w:szCs w:val="16"/>
        </w:rPr>
        <w:t>' menzionato nel testo:</w:t>
      </w:r>
    </w:p>
    <w:p w14:paraId="2C5DA906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02A15CF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seguire rigorosamente i compiti prescritti</w:t>
      </w:r>
    </w:p>
    <w:p w14:paraId="09937CBF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A2556FE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creare alternative per semplificare il lavoro</w:t>
      </w:r>
    </w:p>
    <w:p w14:paraId="0587438A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3136C2F3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cambiare in modo creativo il modo di svolgere alcuni compiti</w:t>
      </w:r>
    </w:p>
    <w:p w14:paraId="1CE1B880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A6FC046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mantenere invariati i tempi di lavoro</w:t>
      </w:r>
    </w:p>
    <w:p w14:paraId="4C2FF2A1" w14:textId="77777777" w:rsidR="008258AA" w:rsidRPr="00733CF8" w:rsidRDefault="008258AA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Perché la distanza tra i compiti prescritti e quelli reali è inevitabile secondo il testo:</w:t>
      </w:r>
    </w:p>
    <w:p w14:paraId="39BF7E84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026564CD" w14:textId="77777777" w:rsidR="008258AA" w:rsidRPr="00106A36" w:rsidRDefault="008258AA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 causa delle inefficienze nella progettazione dei compiti</w:t>
      </w:r>
    </w:p>
    <w:p w14:paraId="06D8AD98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B</w:t>
      </w:r>
    </w:p>
    <w:p w14:paraId="41885EA3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 causa della mancanza di comunicazione tra i dirigenti e i lavoratori</w:t>
      </w:r>
    </w:p>
    <w:p w14:paraId="27A36973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3112DF4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 causa dell'assenza di formazione adeguata per i lavoratori</w:t>
      </w:r>
    </w:p>
    <w:p w14:paraId="051CC6EE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C085168" w14:textId="77777777" w:rsidR="008258AA" w:rsidRPr="00733CF8" w:rsidRDefault="008258AA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 causa della mancanza di strumenti di lavoro calibrati</w:t>
      </w:r>
    </w:p>
    <w:p w14:paraId="152C2D6E" w14:textId="77777777" w:rsidR="00AF57B2" w:rsidRPr="00733CF8" w:rsidRDefault="00AF57B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Cosa rappresenta il modello Big Five menzionato nel testo:</w:t>
      </w:r>
    </w:p>
    <w:p w14:paraId="1CB91E69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04D05A6B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un modello basato su cinque fattori della personalità</w:t>
      </w:r>
    </w:p>
    <w:p w14:paraId="48297E28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AD9A2B6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modello di misurazione dell'efficienza lavorativa</w:t>
      </w:r>
    </w:p>
    <w:p w14:paraId="0A442CB0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473061F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modello di prestazione finanziaria</w:t>
      </w:r>
    </w:p>
    <w:p w14:paraId="7BBEB736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E879ECE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modello di valutazione temporale</w:t>
      </w:r>
    </w:p>
    <w:p w14:paraId="13E43F59" w14:textId="77777777" w:rsidR="00AF57B2" w:rsidRPr="00733CF8" w:rsidRDefault="00AF57B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Secondo Campbell (1990), quanti aspetti legati all'esecuzione dei compiti lavorativi sono contemplati nella struttura implicita della performance:</w:t>
      </w:r>
    </w:p>
    <w:p w14:paraId="7295B408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4289562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tre</w:t>
      </w:r>
    </w:p>
    <w:p w14:paraId="53F7C1D1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2D35A72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cinque</w:t>
      </w:r>
    </w:p>
    <w:p w14:paraId="6141BA5A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319700F6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otto</w:t>
      </w:r>
    </w:p>
    <w:p w14:paraId="090CB749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7E01DCC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dieci</w:t>
      </w:r>
    </w:p>
    <w:p w14:paraId="7BE3F060" w14:textId="77777777" w:rsidR="00AF57B2" w:rsidRPr="00733CF8" w:rsidRDefault="00AF57B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caratterizza la "task performance" secondo il testo:</w:t>
      </w:r>
    </w:p>
    <w:p w14:paraId="212D0B6A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81B9FEC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comportamenti proattivi nell'organizzazione</w:t>
      </w:r>
    </w:p>
    <w:p w14:paraId="36D30657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58A6F6C5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svolgimento di compiti specifici del lavoro</w:t>
      </w:r>
    </w:p>
    <w:p w14:paraId="1855C221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D05284F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comportamenti non direttamente legati ai compiti di ruolo</w:t>
      </w:r>
    </w:p>
    <w:p w14:paraId="39E81AA4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852EB69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comportamenti che contribuiscono alla qualità delle relazioni psicosociali</w:t>
      </w:r>
    </w:p>
    <w:p w14:paraId="401DC8DA" w14:textId="77777777" w:rsidR="00AF57B2" w:rsidRPr="00733CF8" w:rsidRDefault="00AF57B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In che modo si definisce l'"</w:t>
      </w:r>
      <w:proofErr w:type="spellStart"/>
      <w:r w:rsidRPr="00733CF8">
        <w:rPr>
          <w:b/>
          <w:bCs/>
          <w:sz w:val="16"/>
          <w:szCs w:val="16"/>
        </w:rPr>
        <w:t>adaptive</w:t>
      </w:r>
      <w:proofErr w:type="spellEnd"/>
      <w:r w:rsidRPr="00733CF8">
        <w:rPr>
          <w:b/>
          <w:bCs/>
          <w:sz w:val="16"/>
          <w:szCs w:val="16"/>
        </w:rPr>
        <w:t xml:space="preserve"> performance" secondo </w:t>
      </w:r>
      <w:proofErr w:type="spellStart"/>
      <w:r w:rsidRPr="00733CF8">
        <w:rPr>
          <w:b/>
          <w:bCs/>
          <w:sz w:val="16"/>
          <w:szCs w:val="16"/>
        </w:rPr>
        <w:t>Pulakos</w:t>
      </w:r>
      <w:proofErr w:type="spellEnd"/>
      <w:r w:rsidRPr="00733CF8">
        <w:rPr>
          <w:b/>
          <w:bCs/>
          <w:sz w:val="16"/>
          <w:szCs w:val="16"/>
        </w:rPr>
        <w:t xml:space="preserve"> e colleghi (2000):</w:t>
      </w:r>
    </w:p>
    <w:p w14:paraId="473A5122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3475D18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accettazione passiva delle richieste del lavoro.</w:t>
      </w:r>
    </w:p>
    <w:p w14:paraId="03CB3019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500E269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conformità rigida alle procedure organizzative.</w:t>
      </w:r>
    </w:p>
    <w:p w14:paraId="2DFA99E2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1EE2E60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resistenza al cambiamento.</w:t>
      </w:r>
    </w:p>
    <w:p w14:paraId="2975BFFD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25531FB6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capacità proattive del lavoratore nel gestire situazioni mutevoli e incerte</w:t>
      </w:r>
    </w:p>
    <w:p w14:paraId="00F44896" w14:textId="77777777" w:rsidR="00AF57B2" w:rsidRPr="00733CF8" w:rsidRDefault="00AF57B2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il rischio associato all'aumento dello sforzo come strategia di risposta compensatoria:</w:t>
      </w:r>
    </w:p>
    <w:p w14:paraId="7FBE86B9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B43567A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stress controllabile</w:t>
      </w:r>
    </w:p>
    <w:p w14:paraId="7159561E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0B49A7E6" w14:textId="77777777" w:rsidR="00AF57B2" w:rsidRPr="00106A36" w:rsidRDefault="00AF57B2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affaticamento e stress non più controllabile</w:t>
      </w:r>
    </w:p>
    <w:p w14:paraId="23BAE4B8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3E5293B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efficienza e soddisfazione lavorativa</w:t>
      </w:r>
    </w:p>
    <w:p w14:paraId="196B93BA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F0F117F" w14:textId="77777777" w:rsidR="00AF57B2" w:rsidRPr="00733CF8" w:rsidRDefault="00AF57B2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delle riserve cognitive</w:t>
      </w:r>
    </w:p>
    <w:p w14:paraId="36E48DB5" w14:textId="77777777" w:rsidR="003F0571" w:rsidRPr="00733CF8" w:rsidRDefault="003F057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Cosa significa "</w:t>
      </w:r>
      <w:proofErr w:type="spellStart"/>
      <w:r w:rsidRPr="00733CF8">
        <w:rPr>
          <w:b/>
          <w:bCs/>
          <w:sz w:val="16"/>
          <w:szCs w:val="16"/>
        </w:rPr>
        <w:t>strategic</w:t>
      </w:r>
      <w:proofErr w:type="spellEnd"/>
      <w:r w:rsidRPr="00733CF8">
        <w:rPr>
          <w:b/>
          <w:bCs/>
          <w:sz w:val="16"/>
          <w:szCs w:val="16"/>
        </w:rPr>
        <w:t xml:space="preserve"> job </w:t>
      </w:r>
      <w:proofErr w:type="spellStart"/>
      <w:r w:rsidRPr="00733CF8">
        <w:rPr>
          <w:b/>
          <w:bCs/>
          <w:sz w:val="16"/>
          <w:szCs w:val="16"/>
        </w:rPr>
        <w:t>analysis</w:t>
      </w:r>
      <w:proofErr w:type="spellEnd"/>
      <w:r w:rsidRPr="00733CF8">
        <w:rPr>
          <w:b/>
          <w:bCs/>
          <w:sz w:val="16"/>
          <w:szCs w:val="16"/>
        </w:rPr>
        <w:t>" secondo Sanchez e Levine (2012):</w:t>
      </w:r>
    </w:p>
    <w:p w14:paraId="6FDA4682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3CFE96E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un'analisi che si concentra esclusivamente sulla sicurezza sul lavoro</w:t>
      </w:r>
    </w:p>
    <w:p w14:paraId="7A3AF2B4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427DEA1D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un'analisi che evidenzia la natura dei compiti lavorativi attuali e riflette la partecipazione dei lavoratori nel processo di analisi</w:t>
      </w:r>
    </w:p>
    <w:p w14:paraId="738B24C9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C0F3372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un'analisi che definisce criteri per valutare le prestazioni dei dipendenti</w:t>
      </w:r>
    </w:p>
    <w:p w14:paraId="2E358324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5F4D70A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un'analisi che mira a identificare punti critici per la sicurezza sul lavoro</w:t>
      </w:r>
    </w:p>
    <w:p w14:paraId="2CEA881B" w14:textId="77777777" w:rsidR="003F0571" w:rsidRPr="00733CF8" w:rsidRDefault="003F057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Quali sono alcune delle funzioni dell'analisi del lavoro nelle politiche del personale:</w:t>
      </w:r>
    </w:p>
    <w:p w14:paraId="513EB43B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D951F16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definire obiettivi, metodi e tempi del progetto formativo</w:t>
      </w:r>
    </w:p>
    <w:p w14:paraId="0CD67F2A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BD91E97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identificare punti critici per la sicurezza sul lavoro</w:t>
      </w:r>
    </w:p>
    <w:p w14:paraId="73774066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40EE7613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fornire basi per identificare competenze, conoscenze e abilità necessarie per una posizione</w:t>
      </w:r>
    </w:p>
    <w:p w14:paraId="17349BD5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84B078E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aiutare nella pianificazione delle risorse umane, inclusi il reclutamento e il rimpiazzo dei lavoratori</w:t>
      </w:r>
    </w:p>
    <w:p w14:paraId="516DAFDF" w14:textId="77777777" w:rsidR="003F0571" w:rsidRPr="00733CF8" w:rsidRDefault="003F057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In che modo l'analisi del lavoro tiene conto della variabilità delle situazioni lavorative:</w:t>
      </w:r>
    </w:p>
    <w:p w14:paraId="54376E6D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D942B21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limitandosi alla tradizionale "job </w:t>
      </w:r>
      <w:proofErr w:type="spellStart"/>
      <w:r w:rsidRPr="00733CF8">
        <w:rPr>
          <w:sz w:val="16"/>
          <w:szCs w:val="16"/>
        </w:rPr>
        <w:t>analysis</w:t>
      </w:r>
      <w:proofErr w:type="spellEnd"/>
      <w:r w:rsidRPr="00733CF8">
        <w:rPr>
          <w:sz w:val="16"/>
          <w:szCs w:val="16"/>
        </w:rPr>
        <w:t>"</w:t>
      </w:r>
    </w:p>
    <w:p w14:paraId="68478187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A4111A7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concentrandosi solo sulla "work </w:t>
      </w:r>
      <w:proofErr w:type="spellStart"/>
      <w:r w:rsidRPr="00733CF8">
        <w:rPr>
          <w:sz w:val="16"/>
          <w:szCs w:val="16"/>
        </w:rPr>
        <w:t>analysis</w:t>
      </w:r>
      <w:proofErr w:type="spellEnd"/>
      <w:r w:rsidRPr="00733CF8">
        <w:rPr>
          <w:sz w:val="16"/>
          <w:szCs w:val="16"/>
        </w:rPr>
        <w:t>"</w:t>
      </w:r>
    </w:p>
    <w:p w14:paraId="4D4F05F0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BA3B2F5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ignorando la variabilità delle situazioni lavorative</w:t>
      </w:r>
    </w:p>
    <w:p w14:paraId="02155AFE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08506AAA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 xml:space="preserve">superando la tradizionale "job </w:t>
      </w:r>
      <w:proofErr w:type="spellStart"/>
      <w:r w:rsidRPr="00106A36">
        <w:rPr>
          <w:b/>
          <w:bCs/>
          <w:sz w:val="16"/>
          <w:szCs w:val="16"/>
          <w:u w:val="single"/>
        </w:rPr>
        <w:t>analysis</w:t>
      </w:r>
      <w:proofErr w:type="spellEnd"/>
      <w:r w:rsidRPr="00106A36">
        <w:rPr>
          <w:b/>
          <w:bCs/>
          <w:sz w:val="16"/>
          <w:szCs w:val="16"/>
          <w:u w:val="single"/>
        </w:rPr>
        <w:t>" e considerando il contesto di lavoro, le condizioni di esecuzione e le capacità dei lavoratori</w:t>
      </w:r>
    </w:p>
    <w:p w14:paraId="1018AB91" w14:textId="77777777" w:rsidR="003F0571" w:rsidRPr="00733CF8" w:rsidRDefault="003F057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Perché le caratteristiche psicosociali sono considerate sempre più cruciali nelle specifiche del lavoro:</w:t>
      </w:r>
    </w:p>
    <w:p w14:paraId="045146AB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D10B905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perché sostituiscono completamente le competenze lavorative</w:t>
      </w:r>
    </w:p>
    <w:p w14:paraId="4596BB10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4293267C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perché i lavori stanno perdendo le loro tradizionali definizioni di insiemi chiari e prefissati di compiti</w:t>
      </w:r>
    </w:p>
    <w:p w14:paraId="22383C70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27362E9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perché le organizzazioni si concentrano solo sulle qualità personali dei lavoratori</w:t>
      </w:r>
    </w:p>
    <w:p w14:paraId="7FA676C2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026E2D2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perché non sono più necessarie le competenze tecniche</w:t>
      </w:r>
    </w:p>
    <w:p w14:paraId="5ED84CF5" w14:textId="77777777" w:rsidR="003F0571" w:rsidRPr="00733CF8" w:rsidRDefault="003F057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5. Come avviene la suddivisione delle attività nella task </w:t>
      </w:r>
      <w:proofErr w:type="spellStart"/>
      <w:r w:rsidRPr="00733CF8">
        <w:rPr>
          <w:b/>
          <w:bCs/>
          <w:sz w:val="16"/>
          <w:szCs w:val="16"/>
        </w:rPr>
        <w:t>analysis</w:t>
      </w:r>
      <w:proofErr w:type="spellEnd"/>
      <w:r w:rsidRPr="00733CF8">
        <w:rPr>
          <w:b/>
          <w:bCs/>
          <w:sz w:val="16"/>
          <w:szCs w:val="16"/>
        </w:rPr>
        <w:t>:</w:t>
      </w:r>
    </w:p>
    <w:p w14:paraId="34C8BD45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1411CBE6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utilizzando la scomposizione gerarchica</w:t>
      </w:r>
    </w:p>
    <w:p w14:paraId="09C7E324" w14:textId="77777777" w:rsidR="003F0571" w:rsidRPr="00106A36" w:rsidRDefault="003F0571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5461927A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 ordine alfabetico</w:t>
      </w:r>
    </w:p>
    <w:p w14:paraId="3E3D2737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B163B1A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 modo casuale</w:t>
      </w:r>
    </w:p>
    <w:p w14:paraId="2EE63148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FFD7305" w14:textId="77777777" w:rsidR="003F0571" w:rsidRPr="00733CF8" w:rsidRDefault="003F057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seguendo una sequenza cronologica</w:t>
      </w:r>
    </w:p>
    <w:p w14:paraId="621C34BC" w14:textId="77777777" w:rsidR="00D231DC" w:rsidRPr="00733CF8" w:rsidRDefault="00D231D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Secondo le rilevazioni dell'INAIL, qual è stata la tendenza degli incidenti sul lavoro in Italia negli ultimi anni:</w:t>
      </w:r>
    </w:p>
    <w:p w14:paraId="6F1FFD9D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95170C3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costante</w:t>
      </w:r>
    </w:p>
    <w:p w14:paraId="045FC515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9185ABE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calo costante</w:t>
      </w:r>
    </w:p>
    <w:p w14:paraId="665E19FD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317FF7D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variazione significativa</w:t>
      </w:r>
    </w:p>
    <w:p w14:paraId="0AB12C90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4A075519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per lo più costanti, con un leggero calo nel lungo periodo</w:t>
      </w:r>
    </w:p>
    <w:p w14:paraId="1658702F" w14:textId="77777777" w:rsidR="00D231DC" w:rsidRPr="00733CF8" w:rsidRDefault="00D231D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In base all'approccio ingegneristico-ergonomico, come mira a prevenire incidenti e comportamenti insicuri:</w:t>
      </w:r>
    </w:p>
    <w:p w14:paraId="59D47538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6A1BD62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attraverso interventi esclusivamente basati sulla formazione dei lavoratori</w:t>
      </w:r>
    </w:p>
    <w:p w14:paraId="45EB42DA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6D706E66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106A36">
        <w:rPr>
          <w:b/>
          <w:bCs/>
          <w:sz w:val="16"/>
          <w:szCs w:val="16"/>
          <w:u w:val="single"/>
        </w:rPr>
        <w:t>attraverso interventi tecnologici e miglioramenti nella interazione tra persona e macchina</w:t>
      </w:r>
    </w:p>
    <w:p w14:paraId="0D482AA8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4991C37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attraverso la selezione di persone con tratti di personalità specifici</w:t>
      </w:r>
    </w:p>
    <w:p w14:paraId="20DC31C4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A6DE021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attraverso l'implementazione di norme di sicurezza più rigide</w:t>
      </w:r>
    </w:p>
    <w:p w14:paraId="243C271C" w14:textId="77777777" w:rsidR="00D231DC" w:rsidRPr="00733CF8" w:rsidRDefault="00D231D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Secondo la metanalisi di Beus, Dhanani e McCord (2015), quali fattori di personalità sono significativamente associati a comportamenti sicuri:</w:t>
      </w:r>
    </w:p>
    <w:p w14:paraId="32B51DD6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9466B37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nevroticismo ed estroversione</w:t>
      </w:r>
    </w:p>
    <w:p w14:paraId="4D8BF9F7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E016288" w14:textId="77777777" w:rsidR="00D231DC" w:rsidRPr="00733CF8" w:rsidRDefault="00D231DC" w:rsidP="00874BEC">
      <w:pPr>
        <w:spacing w:after="0"/>
        <w:rPr>
          <w:sz w:val="16"/>
          <w:szCs w:val="16"/>
        </w:rPr>
      </w:pPr>
      <w:proofErr w:type="spellStart"/>
      <w:r w:rsidRPr="00733CF8">
        <w:rPr>
          <w:sz w:val="16"/>
          <w:szCs w:val="16"/>
        </w:rPr>
        <w:t>amicalità</w:t>
      </w:r>
      <w:proofErr w:type="spellEnd"/>
      <w:r w:rsidRPr="00733CF8">
        <w:rPr>
          <w:sz w:val="16"/>
          <w:szCs w:val="16"/>
        </w:rPr>
        <w:t xml:space="preserve"> e apertura mentale</w:t>
      </w:r>
    </w:p>
    <w:p w14:paraId="662DC12A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04584639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 xml:space="preserve">coscienziosità e </w:t>
      </w:r>
      <w:proofErr w:type="spellStart"/>
      <w:r w:rsidRPr="00106A36">
        <w:rPr>
          <w:b/>
          <w:bCs/>
          <w:sz w:val="16"/>
          <w:szCs w:val="16"/>
          <w:u w:val="single"/>
        </w:rPr>
        <w:t>amicalità</w:t>
      </w:r>
      <w:proofErr w:type="spellEnd"/>
    </w:p>
    <w:p w14:paraId="498AA3A4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6B4A77D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estroversione e apertura mentale</w:t>
      </w:r>
    </w:p>
    <w:p w14:paraId="3B8A493E" w14:textId="77777777" w:rsidR="00D231DC" w:rsidRPr="00733CF8" w:rsidRDefault="00D231D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lastRenderedPageBreak/>
        <w:t>4. Quali sono i tre limiti principali del funzionamento cognitivo umano identificati da Reason (1990) che possono fungere da precursori psicologici degli errori:</w:t>
      </w:r>
    </w:p>
    <w:p w14:paraId="43289967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0791E202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razionalità limitata, razionalità imperfetta e razionalità riluttante</w:t>
      </w:r>
    </w:p>
    <w:p w14:paraId="02981530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F71773B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attività cognitiva, memoria limitata, attenzione selettiva</w:t>
      </w:r>
    </w:p>
    <w:p w14:paraId="5EF7CD07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3817808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euristiche, memoria di lavoro, decisioni analitiche</w:t>
      </w:r>
    </w:p>
    <w:p w14:paraId="78E6B9B9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66FE0D9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scelte razionali, ragionamento analitico, memoria a lungo termine</w:t>
      </w:r>
    </w:p>
    <w:p w14:paraId="4D11BB60" w14:textId="77777777" w:rsidR="00D231DC" w:rsidRPr="00733CF8" w:rsidRDefault="00D231D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distingue le violazioni di routine dalle violazioni eccezionali:</w:t>
      </w:r>
    </w:p>
    <w:p w14:paraId="3C4E23D9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1CC20ABC" w14:textId="77777777" w:rsidR="00D231DC" w:rsidRPr="00106A36" w:rsidRDefault="00D231DC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le violazioni di routine sono comportamenti abituali, mentre le violazioni eccezionali si verificano in circostanze particolari</w:t>
      </w:r>
    </w:p>
    <w:p w14:paraId="5B228C09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76328E2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violazioni di routine sono più gravi delle violazioni eccezionali</w:t>
      </w:r>
    </w:p>
    <w:p w14:paraId="12244A5C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5456040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violazioni di routine sono sempre involontarie, mentre le violazioni eccezionali sono sempre deliberate</w:t>
      </w:r>
    </w:p>
    <w:p w14:paraId="218A2CE7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CE94F7E" w14:textId="77777777" w:rsidR="00D231DC" w:rsidRPr="00733CF8" w:rsidRDefault="00D231D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c'è differenza significativa tra le due</w:t>
      </w:r>
    </w:p>
    <w:p w14:paraId="4EAD232C" w14:textId="77777777" w:rsidR="008B24E0" w:rsidRPr="00733CF8" w:rsidRDefault="008B24E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Come può essere facilitato il rilevamento e la gestione degli errori nei contesti complessi (ad esempio, nel settore dell'addestramento dei piloti):</w:t>
      </w:r>
    </w:p>
    <w:p w14:paraId="093D1EAA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8CE1CE7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riducendo la flessibilità nelle comunicazioni organizzative</w:t>
      </w:r>
    </w:p>
    <w:p w14:paraId="663785C9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B144EE0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aumentando la distanza gerarchica tra i diversi ruoli organizzativi</w:t>
      </w:r>
    </w:p>
    <w:p w14:paraId="5522E5EE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36DBAD5C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riducendo la distanza gerarchica tra i diversi ruoli organizzativi</w:t>
      </w:r>
    </w:p>
    <w:p w14:paraId="24966A5B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97AE6EC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applicando una cultura normativa rigida</w:t>
      </w:r>
    </w:p>
    <w:p w14:paraId="3AF9B89D" w14:textId="77777777" w:rsidR="008B24E0" w:rsidRPr="00733CF8" w:rsidRDefault="008B24E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Secondo l'approccio alla costruzione sociale della sicurezza, cosa è un luogo di lavoro sicuro:</w:t>
      </w:r>
    </w:p>
    <w:p w14:paraId="4CE5A535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0FFBC65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luogo senza incidenti</w:t>
      </w:r>
    </w:p>
    <w:p w14:paraId="0DEB35E0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37E9B49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luogo con adeguati sistemi di protezione</w:t>
      </w:r>
    </w:p>
    <w:p w14:paraId="7B17E8E0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F4DE3C4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luogo con regolamenti rigidi</w:t>
      </w:r>
    </w:p>
    <w:p w14:paraId="4A27C2EC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726DC713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un luogo dove diversi gruppi di individui interagiscono e generano una cultura della sicurezza</w:t>
      </w:r>
    </w:p>
    <w:p w14:paraId="787B20F4" w14:textId="77777777" w:rsidR="008B24E0" w:rsidRPr="00733CF8" w:rsidRDefault="008B24E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Secondo il modello di Reason, lo Swiss Cheese Model, qual è la relazione tra errori attivi e condizioni latenti negli incidenti organizzativi:</w:t>
      </w:r>
    </w:p>
    <w:p w14:paraId="37C6559D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ECF295F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gli errori attivi sono causati dalle condizioni latenti</w:t>
      </w:r>
    </w:p>
    <w:p w14:paraId="7C730A55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64606380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gli errori attivi e le condizioni latenti sono entrambi coinvolti negli incidenti organizzativi</w:t>
      </w:r>
    </w:p>
    <w:p w14:paraId="60D612D2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F9CDCA8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gli errori attivi e le condizioni latenti sono indipendenti l'uno dall'altro</w:t>
      </w:r>
    </w:p>
    <w:p w14:paraId="0FC9CEC2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C0DA505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gli errori attivi causano le condizioni latenti</w:t>
      </w:r>
    </w:p>
    <w:p w14:paraId="428081AA" w14:textId="77777777" w:rsidR="008B24E0" w:rsidRPr="00733CF8" w:rsidRDefault="008B24E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Nello Swiss Cheese Model, cosa rappresenta la "traiettoria di opportunità" in relazione agli incidenti organizzativi:</w:t>
      </w:r>
    </w:p>
    <w:p w14:paraId="7D75CFE6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2BB5988D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una sequenza di decisioni corrette</w:t>
      </w:r>
    </w:p>
    <w:p w14:paraId="70AA2592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A7055C3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percorso attraverso barriere difensive</w:t>
      </w:r>
    </w:p>
    <w:p w14:paraId="52970044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5F21629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serie di errori attivi</w:t>
      </w:r>
    </w:p>
    <w:p w14:paraId="3348D420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BFE9011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situazione di stallo nel sistema</w:t>
      </w:r>
    </w:p>
    <w:p w14:paraId="3FE997BE" w14:textId="77777777" w:rsidR="008B24E0" w:rsidRPr="00733CF8" w:rsidRDefault="008B24E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In che modo i "</w:t>
      </w:r>
      <w:proofErr w:type="spellStart"/>
      <w:r w:rsidRPr="00733CF8">
        <w:rPr>
          <w:b/>
          <w:bCs/>
          <w:sz w:val="16"/>
          <w:szCs w:val="16"/>
        </w:rPr>
        <w:t>near</w:t>
      </w:r>
      <w:proofErr w:type="spellEnd"/>
      <w:r w:rsidRPr="00733CF8">
        <w:rPr>
          <w:b/>
          <w:bCs/>
          <w:sz w:val="16"/>
          <w:szCs w:val="16"/>
        </w:rPr>
        <w:t xml:space="preserve"> miss" possono agire come vaccini per il sistema:</w:t>
      </w:r>
    </w:p>
    <w:p w14:paraId="69924E2F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2CCE57D6" w14:textId="77777777" w:rsidR="008B24E0" w:rsidRPr="00106A36" w:rsidRDefault="008B24E0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attivano le difese del sistema contro eventi più gravi in futuro</w:t>
      </w:r>
    </w:p>
    <w:p w14:paraId="030C82C4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2013A66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causano danni minimi nel processo</w:t>
      </w:r>
    </w:p>
    <w:p w14:paraId="542A2071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F2B612B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rappresentano un potente richiamo dei rischi</w:t>
      </w:r>
    </w:p>
    <w:p w14:paraId="6E3BB1D1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321A13B" w14:textId="77777777" w:rsidR="008B24E0" w:rsidRPr="00733CF8" w:rsidRDefault="008B24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introducono scenari nuovi e imprevedibili</w:t>
      </w:r>
    </w:p>
    <w:p w14:paraId="0F51FA06" w14:textId="77777777" w:rsidR="007C6A55" w:rsidRPr="00733CF8" w:rsidRDefault="007C6A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In che modo il clima di sicurezza influisce sul comportamento organizzativo secondo Nahrgang, Morgeson e Hofmann:</w:t>
      </w:r>
    </w:p>
    <w:p w14:paraId="08E3C4E0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50486CA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ha alcun impatto sul comportamento organizzativo</w:t>
      </w:r>
    </w:p>
    <w:p w14:paraId="39B3BCD0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3F5F51B4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favorisce comportamenti più sicuri nelle organizzazioni</w:t>
      </w:r>
    </w:p>
    <w:p w14:paraId="46CE2D93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EB7294E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ha un impatto negativo sulle decisioni collettive</w:t>
      </w:r>
    </w:p>
    <w:p w14:paraId="03B88B6D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9C99243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influenza le decisioni riguardanti misure di protezione</w:t>
      </w:r>
    </w:p>
    <w:p w14:paraId="24FD00FD" w14:textId="77777777" w:rsidR="007C6A55" w:rsidRPr="00733CF8" w:rsidRDefault="007C6A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è uno degli esempi forniti nel testo per la dimensione "Atteggiamenti della direzione aziendale verso la sicurezza":</w:t>
      </w:r>
    </w:p>
    <w:p w14:paraId="559F578C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CEE7564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percezione dei rischi nel compito lavorativo</w:t>
      </w:r>
    </w:p>
    <w:p w14:paraId="431A6DDF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7F5D71B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comportamenti sicuri vengono considerati e valutati positivamente nelle revisioni delle prestazioni</w:t>
      </w:r>
    </w:p>
    <w:p w14:paraId="5D4A1181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D8E74E0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pressione e il carico di lavoro sono considerati eccessivi</w:t>
      </w:r>
    </w:p>
    <w:p w14:paraId="5D26AE9C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30056C9E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leadership aziendale partecipa attivamente a programmi di sicurezza</w:t>
      </w:r>
    </w:p>
    <w:p w14:paraId="5B24A9FC" w14:textId="77777777" w:rsidR="007C6A55" w:rsidRPr="00733CF8" w:rsidRDefault="007C6A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può rappresentare la dimensione "Livello di rischio nei vari compiti lavorativi":</w:t>
      </w:r>
    </w:p>
    <w:p w14:paraId="3AA77B9E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463E1F76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percezione dei rischi nell'organizzazione nel suo insieme</w:t>
      </w:r>
    </w:p>
    <w:p w14:paraId="5849BB25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F9D6D02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percezione del ruolo assegnato ai comportamenti "sicuri" nelle progressioni di carriera</w:t>
      </w:r>
    </w:p>
    <w:p w14:paraId="756BB526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0116153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percezione dei lavoratori riguardo a quanto i dirigenti valorizzino la sicurezza</w:t>
      </w:r>
    </w:p>
    <w:p w14:paraId="75CF83FE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507951F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qualità percepita della comunicazione tra diversi gruppi di lavoro sui temi della sicurezza</w:t>
      </w:r>
    </w:p>
    <w:p w14:paraId="7EF084D3" w14:textId="77777777" w:rsidR="007C6A55" w:rsidRPr="00733CF8" w:rsidRDefault="007C6A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Secondo Chmiel (2008), qual è uno dei problemi principali nella stima del livello di sicurezza basandosi sul numero e sulla natura degli infortuni:</w:t>
      </w:r>
    </w:p>
    <w:p w14:paraId="503CE33C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AE6621E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variazione delle statistiche generali sugli incidenti tra organizzazioni diverse</w:t>
      </w:r>
    </w:p>
    <w:p w14:paraId="034EF344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06D72D6E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 xml:space="preserve">l'alta probabilità di </w:t>
      </w:r>
      <w:proofErr w:type="spellStart"/>
      <w:r w:rsidRPr="00106A36">
        <w:rPr>
          <w:b/>
          <w:bCs/>
          <w:sz w:val="16"/>
          <w:szCs w:val="16"/>
          <w:u w:val="single"/>
        </w:rPr>
        <w:t>sottodenuncia</w:t>
      </w:r>
      <w:proofErr w:type="spellEnd"/>
      <w:r w:rsidRPr="00106A36">
        <w:rPr>
          <w:b/>
          <w:bCs/>
          <w:sz w:val="16"/>
          <w:szCs w:val="16"/>
          <w:u w:val="single"/>
        </w:rPr>
        <w:t xml:space="preserve"> degli incidenti, specialmente quelli di portata meno severa</w:t>
      </w:r>
    </w:p>
    <w:p w14:paraId="07F69182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938E9B5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complessità del concetto di sicurezza</w:t>
      </w:r>
    </w:p>
    <w:p w14:paraId="376A85E5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C9F7D88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l'efficacia delle misure preventive adottate</w:t>
      </w:r>
    </w:p>
    <w:p w14:paraId="5D9F8DFD" w14:textId="77777777" w:rsidR="007C6A55" w:rsidRPr="00733CF8" w:rsidRDefault="007C6A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Quali sono gli antecedenti prossimali della prestazione sicura:</w:t>
      </w:r>
    </w:p>
    <w:p w14:paraId="0ABF2BD1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3009C9B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caratteristiche individuali come la coscienziosità</w:t>
      </w:r>
    </w:p>
    <w:p w14:paraId="2984E28B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9F3A81D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clima di sicurezza e stile di leadership correlato alla sicurezza</w:t>
      </w:r>
    </w:p>
    <w:p w14:paraId="43855486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6D087969" w14:textId="77777777" w:rsidR="007C6A55" w:rsidRPr="00106A36" w:rsidRDefault="007C6A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motivazione alla sicurezza e conoscenza relativa ai temi della sicurezza</w:t>
      </w:r>
    </w:p>
    <w:p w14:paraId="79269E16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98BB664" w14:textId="77777777" w:rsidR="007C6A55" w:rsidRPr="00733CF8" w:rsidRDefault="007C6A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condizioni fisiche, tecniche e procedurali</w:t>
      </w:r>
    </w:p>
    <w:p w14:paraId="1B1C85E0" w14:textId="77777777" w:rsidR="004F3F14" w:rsidRPr="00733CF8" w:rsidRDefault="004F3F1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Quali sono i 5 aspetti del lavoro considerati importanti secondo i dati della Society for Human Resource Management (SHRM):</w:t>
      </w:r>
    </w:p>
    <w:p w14:paraId="6DF4037B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53688BC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stipendio, realizzazione, job security, trattamento rispettoso, opportunità di usare le proprie capacità nel lavoro</w:t>
      </w:r>
    </w:p>
    <w:p w14:paraId="5828624C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204FDAD3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trattamento rispettoso, fiducia, compensi, job security, opportunità di usare le proprie capacità nel lavoro</w:t>
      </w:r>
    </w:p>
    <w:p w14:paraId="328A82A1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6C23A40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realizzazione, stipendio, fiducia, opportunità di usare le proprie capacità nel lavoro, trattamento rispettoso</w:t>
      </w:r>
    </w:p>
    <w:p w14:paraId="644161F8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B585431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fiducia, stipendio, job security, realizzazione, trattamento rispettoso</w:t>
      </w:r>
    </w:p>
    <w:p w14:paraId="46A2A142" w14:textId="77777777" w:rsidR="004F3F14" w:rsidRPr="00733CF8" w:rsidRDefault="004F3F1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è la correlazione tra soddisfazione e produttività secondo la metanalisi condotta da Judge e colleghi nel 2001:</w:t>
      </w:r>
    </w:p>
    <w:p w14:paraId="7A3ABC60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A59B0A7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correlazione elevata</w:t>
      </w:r>
    </w:p>
    <w:p w14:paraId="1DDAC139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C337747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nessuna correlazione</w:t>
      </w:r>
    </w:p>
    <w:p w14:paraId="0D73DB41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lastRenderedPageBreak/>
        <w:t>C</w:t>
      </w:r>
    </w:p>
    <w:p w14:paraId="30AEF4DA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correlazione modesta</w:t>
      </w:r>
    </w:p>
    <w:p w14:paraId="42F4176D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9338E56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correlazione negativa</w:t>
      </w:r>
    </w:p>
    <w:p w14:paraId="39E835A3" w14:textId="77777777" w:rsidR="004F3F14" w:rsidRPr="00733CF8" w:rsidRDefault="004F3F1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Quali sono le tre componenti principali del capitale intellettuale di un'organizzazione:</w:t>
      </w:r>
    </w:p>
    <w:p w14:paraId="6E26BA54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5EC72352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capitale umano, capitale relazionale e capitale organizzativo</w:t>
      </w:r>
    </w:p>
    <w:p w14:paraId="18A2F5E8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EC07516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capitale fisico, capitale relazionale e capitale organizzativo</w:t>
      </w:r>
    </w:p>
    <w:p w14:paraId="7858A27B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B5E528C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capitale umano, capitale di mercato e capitale finanziario</w:t>
      </w:r>
    </w:p>
    <w:p w14:paraId="6C91CD74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083BA13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capitale finanziario, capitale umano e capitale fisico</w:t>
      </w:r>
    </w:p>
    <w:p w14:paraId="48864A23" w14:textId="77777777" w:rsidR="004F3F14" w:rsidRPr="00733CF8" w:rsidRDefault="004F3F1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Come influenzano elevati livelli di benessere psicologico la performance lavorativa:</w:t>
      </w:r>
    </w:p>
    <w:p w14:paraId="6B90942E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49191EA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riducendo l'</w:t>
      </w:r>
      <w:proofErr w:type="spellStart"/>
      <w:r w:rsidRPr="00733CF8">
        <w:rPr>
          <w:sz w:val="16"/>
          <w:szCs w:val="16"/>
        </w:rPr>
        <w:t>adaptive</w:t>
      </w:r>
      <w:proofErr w:type="spellEnd"/>
      <w:r w:rsidRPr="00733CF8">
        <w:rPr>
          <w:sz w:val="16"/>
          <w:szCs w:val="16"/>
        </w:rPr>
        <w:t xml:space="preserve"> performance e la </w:t>
      </w:r>
      <w:proofErr w:type="spellStart"/>
      <w:r w:rsidRPr="00733CF8">
        <w:rPr>
          <w:sz w:val="16"/>
          <w:szCs w:val="16"/>
        </w:rPr>
        <w:t>prossimal</w:t>
      </w:r>
      <w:proofErr w:type="spellEnd"/>
      <w:r w:rsidRPr="00733CF8">
        <w:rPr>
          <w:sz w:val="16"/>
          <w:szCs w:val="16"/>
        </w:rPr>
        <w:t xml:space="preserve"> performance</w:t>
      </w:r>
    </w:p>
    <w:p w14:paraId="7F977261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00BF22A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aumentando la task performance, la </w:t>
      </w:r>
      <w:proofErr w:type="spellStart"/>
      <w:r w:rsidRPr="00733CF8">
        <w:rPr>
          <w:sz w:val="16"/>
          <w:szCs w:val="16"/>
        </w:rPr>
        <w:t>prossimal</w:t>
      </w:r>
      <w:proofErr w:type="spellEnd"/>
      <w:r w:rsidRPr="00733CF8">
        <w:rPr>
          <w:sz w:val="16"/>
          <w:szCs w:val="16"/>
        </w:rPr>
        <w:t xml:space="preserve"> performance e la </w:t>
      </w:r>
      <w:proofErr w:type="spellStart"/>
      <w:r w:rsidRPr="00733CF8">
        <w:rPr>
          <w:sz w:val="16"/>
          <w:szCs w:val="16"/>
        </w:rPr>
        <w:t>adaptive</w:t>
      </w:r>
      <w:proofErr w:type="spellEnd"/>
      <w:r w:rsidRPr="00733CF8">
        <w:rPr>
          <w:sz w:val="16"/>
          <w:szCs w:val="16"/>
        </w:rPr>
        <w:t xml:space="preserve"> performance</w:t>
      </w:r>
    </w:p>
    <w:p w14:paraId="15562A13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598D546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hanno effetti sulla performance lavorativa</w:t>
      </w:r>
    </w:p>
    <w:p w14:paraId="733AA502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2BD941FA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 xml:space="preserve">aumentando la task performance, la </w:t>
      </w:r>
      <w:proofErr w:type="spellStart"/>
      <w:r w:rsidRPr="00106A36">
        <w:rPr>
          <w:b/>
          <w:bCs/>
          <w:sz w:val="16"/>
          <w:szCs w:val="16"/>
          <w:u w:val="single"/>
        </w:rPr>
        <w:t>contextual</w:t>
      </w:r>
      <w:proofErr w:type="spellEnd"/>
      <w:r w:rsidRPr="00106A36">
        <w:rPr>
          <w:b/>
          <w:bCs/>
          <w:sz w:val="16"/>
          <w:szCs w:val="16"/>
          <w:u w:val="single"/>
        </w:rPr>
        <w:t xml:space="preserve"> performance e la </w:t>
      </w:r>
      <w:proofErr w:type="spellStart"/>
      <w:r w:rsidRPr="00106A36">
        <w:rPr>
          <w:b/>
          <w:bCs/>
          <w:sz w:val="16"/>
          <w:szCs w:val="16"/>
          <w:u w:val="single"/>
        </w:rPr>
        <w:t>adaptive</w:t>
      </w:r>
      <w:proofErr w:type="spellEnd"/>
      <w:r w:rsidRPr="00106A36">
        <w:rPr>
          <w:b/>
          <w:bCs/>
          <w:sz w:val="16"/>
          <w:szCs w:val="16"/>
          <w:u w:val="single"/>
        </w:rPr>
        <w:t xml:space="preserve"> performance</w:t>
      </w:r>
    </w:p>
    <w:p w14:paraId="48C4DE39" w14:textId="77777777" w:rsidR="004F3F14" w:rsidRPr="00733CF8" w:rsidRDefault="004F3F1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rappresentano le emozioni di base, secondo Ekman:</w:t>
      </w:r>
    </w:p>
    <w:p w14:paraId="3D56B617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2945E22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emozioni complesse e apprese</w:t>
      </w:r>
    </w:p>
    <w:p w14:paraId="50EC06A8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09C83FBD" w14:textId="77777777" w:rsidR="004F3F14" w:rsidRPr="00106A36" w:rsidRDefault="004F3F14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emozioni universalmente presenti</w:t>
      </w:r>
    </w:p>
    <w:p w14:paraId="6241EDEE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651AD1D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emozioni che variano da cultura a cultura</w:t>
      </w:r>
    </w:p>
    <w:p w14:paraId="566AE95B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E872E42" w14:textId="77777777" w:rsidR="004F3F14" w:rsidRPr="00733CF8" w:rsidRDefault="004F3F1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emozioni superficiali</w:t>
      </w:r>
    </w:p>
    <w:p w14:paraId="6DB1446D" w14:textId="77777777" w:rsidR="00A85E37" w:rsidRPr="00733CF8" w:rsidRDefault="00A85E3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Secondo i report annuali dell'Istituto internazionale Gallup, qual è la percentuale approssimativa di lavoratori che si mostra coinvolto attivamente e appassionato nel proprio lavoro:</w:t>
      </w:r>
    </w:p>
    <w:p w14:paraId="08E84543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1B5DC87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circa il 10%</w:t>
      </w:r>
    </w:p>
    <w:p w14:paraId="48DA01EE" w14:textId="77777777" w:rsidR="00A85E37" w:rsidRPr="00106A36" w:rsidRDefault="00A85E3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6E88EDF6" w14:textId="77777777" w:rsidR="00A85E37" w:rsidRPr="00106A36" w:rsidRDefault="00A85E3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circa il 30%</w:t>
      </w:r>
    </w:p>
    <w:p w14:paraId="161DE2CB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39232EE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circa il 50%</w:t>
      </w:r>
    </w:p>
    <w:p w14:paraId="6AB89C3D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74ED0D0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circa il 70%</w:t>
      </w:r>
    </w:p>
    <w:p w14:paraId="35AD90AF" w14:textId="77777777" w:rsidR="00A85E37" w:rsidRPr="00733CF8" w:rsidRDefault="00A85E3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si intende per "State Engagement" secondo Macey e Schneider (2008):</w:t>
      </w:r>
    </w:p>
    <w:p w14:paraId="79F0D6A1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766E1D7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 comportamenti di cittadinanza organizzativa, che sono comportamenti altruistici dei dipendenti che vanno oltre il semplice adempimento dei loro ruoli lavorativi specifici</w:t>
      </w:r>
    </w:p>
    <w:p w14:paraId="30F2B89E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AA1521F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si riferisce sostanzialmente alla personalità proattiva dei singoli individui</w:t>
      </w:r>
    </w:p>
    <w:p w14:paraId="49D86F77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F38F9E8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l'opportunità di trarre energia dal legame con il lavoro per la costruzione del Sé</w:t>
      </w:r>
    </w:p>
    <w:p w14:paraId="17D7EC4F" w14:textId="77777777" w:rsidR="00A85E37" w:rsidRPr="00106A36" w:rsidRDefault="00A85E3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519160EC" w14:textId="77777777" w:rsidR="00A85E37" w:rsidRPr="00106A36" w:rsidRDefault="00A85E3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il coinvolgimento o l'identificazione emotiva dei lavoratori con il proprio lavoro</w:t>
      </w:r>
    </w:p>
    <w:p w14:paraId="51402FD9" w14:textId="77777777" w:rsidR="00A85E37" w:rsidRPr="00733CF8" w:rsidRDefault="00A85E3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Come possono influire le esperienze emotive positive sulla formazione di un ambiente lavorativo più impegnativo e soddisfacente:</w:t>
      </w:r>
    </w:p>
    <w:p w14:paraId="79599ADD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D970B2A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esperienze emotive positive possono creare un ambiente di lavoro competitivo</w:t>
      </w:r>
    </w:p>
    <w:p w14:paraId="26944644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15869DC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esperienze emotive positive possono ridurre la percezione del tempo</w:t>
      </w:r>
    </w:p>
    <w:p w14:paraId="57E1D784" w14:textId="77777777" w:rsidR="00A85E37" w:rsidRPr="00106A36" w:rsidRDefault="00A85E3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0E15BE72" w14:textId="77777777" w:rsidR="00A85E37" w:rsidRPr="00106A36" w:rsidRDefault="00A85E3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le esperienze emotive positive possono aumentare risorse personali</w:t>
      </w:r>
    </w:p>
    <w:p w14:paraId="7337C692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DC9C0DB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esperienze emotive positive possono aumentare il livello di lavoro compulsivo.</w:t>
      </w:r>
    </w:p>
    <w:p w14:paraId="7FF86819" w14:textId="77777777" w:rsidR="00A85E37" w:rsidRPr="00733CF8" w:rsidRDefault="00A85E3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può causare la fatica mentale nei lavoratori:</w:t>
      </w:r>
    </w:p>
    <w:p w14:paraId="622AFAEB" w14:textId="77777777" w:rsidR="00A85E37" w:rsidRPr="00106A36" w:rsidRDefault="00A85E3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25E8FB7D" w14:textId="77777777" w:rsidR="00A85E37" w:rsidRPr="00106A36" w:rsidRDefault="00A85E37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decremento delle abilità cognitive e delle performance lavorative</w:t>
      </w:r>
    </w:p>
    <w:p w14:paraId="7604B662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B</w:t>
      </w:r>
    </w:p>
    <w:p w14:paraId="2DD5D4D9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delle abilità cognitive</w:t>
      </w:r>
    </w:p>
    <w:p w14:paraId="7F535D6C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C33FB36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incremento dell'entusiasmo per l'attività lavorativa</w:t>
      </w:r>
    </w:p>
    <w:p w14:paraId="31390D93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4CA9AC3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motivazione a svolgere compiti complessi</w:t>
      </w:r>
    </w:p>
    <w:p w14:paraId="1BA02D4B" w14:textId="77777777" w:rsidR="00A85E37" w:rsidRPr="00733CF8" w:rsidRDefault="00A85E3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Come la noia può influire sulle prestazioni lavorative:</w:t>
      </w:r>
    </w:p>
    <w:p w14:paraId="06D5C01B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1377ACA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noia aumenta la motivazione intrinseca</w:t>
      </w:r>
    </w:p>
    <w:p w14:paraId="586E6CF3" w14:textId="77777777" w:rsidR="00A85E37" w:rsidRPr="00106A36" w:rsidRDefault="00A85E37" w:rsidP="00874BEC">
      <w:pPr>
        <w:spacing w:after="0"/>
        <w:rPr>
          <w:sz w:val="16"/>
          <w:szCs w:val="16"/>
          <w:u w:val="single"/>
        </w:rPr>
      </w:pPr>
      <w:r w:rsidRPr="00106A36">
        <w:rPr>
          <w:sz w:val="16"/>
          <w:szCs w:val="16"/>
          <w:u w:val="single"/>
        </w:rPr>
        <w:t>B</w:t>
      </w:r>
    </w:p>
    <w:p w14:paraId="1F5690C1" w14:textId="77777777" w:rsidR="00A85E37" w:rsidRPr="00106A36" w:rsidRDefault="00A85E37" w:rsidP="00874BEC">
      <w:pPr>
        <w:spacing w:after="0"/>
        <w:rPr>
          <w:sz w:val="16"/>
          <w:szCs w:val="16"/>
          <w:u w:val="single"/>
        </w:rPr>
      </w:pPr>
      <w:r w:rsidRPr="00106A36">
        <w:rPr>
          <w:sz w:val="16"/>
          <w:szCs w:val="16"/>
          <w:u w:val="single"/>
        </w:rPr>
        <w:t>la noia può portare al ritiro dall'impegno</w:t>
      </w:r>
    </w:p>
    <w:p w14:paraId="56FBF3DC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AC71E29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noia ha un impatto positivo sulla vigilanza e sull'attenzione sostenuta</w:t>
      </w:r>
    </w:p>
    <w:p w14:paraId="63DCB933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5B9BD1C" w14:textId="77777777" w:rsidR="00A85E37" w:rsidRPr="00733CF8" w:rsidRDefault="00A85E3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noia non ha alcuna influenza sulle prestazioni lavorative</w:t>
      </w:r>
    </w:p>
    <w:p w14:paraId="1DA67095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Quale testo normativo prevede l'esplicita considerazione del rischio stress lavoro-correlato:</w:t>
      </w:r>
    </w:p>
    <w:p w14:paraId="66FFB088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7A24488A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D.lgs. 81/08</w:t>
      </w:r>
    </w:p>
    <w:p w14:paraId="5CFFCEFE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CB4BFA9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Codice civile</w:t>
      </w:r>
    </w:p>
    <w:p w14:paraId="1D29AAFC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291514C" w14:textId="77777777" w:rsidR="00A96CCE" w:rsidRPr="00733CF8" w:rsidRDefault="00A96CCE" w:rsidP="00874BEC">
      <w:pPr>
        <w:spacing w:after="0"/>
        <w:rPr>
          <w:sz w:val="16"/>
          <w:szCs w:val="16"/>
        </w:rPr>
      </w:pPr>
      <w:proofErr w:type="spellStart"/>
      <w:r w:rsidRPr="00733CF8">
        <w:rPr>
          <w:sz w:val="16"/>
          <w:szCs w:val="16"/>
        </w:rPr>
        <w:t>D.l.</w:t>
      </w:r>
      <w:proofErr w:type="spellEnd"/>
      <w:r w:rsidRPr="00733CF8">
        <w:rPr>
          <w:sz w:val="16"/>
          <w:szCs w:val="16"/>
        </w:rPr>
        <w:t xml:space="preserve"> 38/00</w:t>
      </w:r>
    </w:p>
    <w:p w14:paraId="7BE8C2F2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B8BC529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D.M. 27/04/04</w:t>
      </w:r>
    </w:p>
    <w:p w14:paraId="1E28BA06" w14:textId="40B02594" w:rsidR="00A96CCE" w:rsidRPr="00733CF8" w:rsidRDefault="00A96CCE" w:rsidP="00106A36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rappresenta il termine "</w:t>
      </w:r>
      <w:proofErr w:type="spellStart"/>
      <w:r w:rsidRPr="00733CF8">
        <w:rPr>
          <w:b/>
          <w:bCs/>
          <w:sz w:val="16"/>
          <w:szCs w:val="16"/>
        </w:rPr>
        <w:t>eustress</w:t>
      </w:r>
      <w:proofErr w:type="spellEnd"/>
      <w:r w:rsidRPr="00733CF8">
        <w:rPr>
          <w:b/>
          <w:bCs/>
          <w:sz w:val="16"/>
          <w:szCs w:val="16"/>
        </w:rPr>
        <w:t>":</w:t>
      </w:r>
    </w:p>
    <w:p w14:paraId="1B753F24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C03FC13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uno stato di tensione generale</w:t>
      </w:r>
    </w:p>
    <w:p w14:paraId="3FEA675A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E8BCAAE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minaccia per la persona</w:t>
      </w:r>
    </w:p>
    <w:p w14:paraId="73EB26A9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1F371D1A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stress percepito come sfide stimolanti</w:t>
      </w:r>
    </w:p>
    <w:p w14:paraId="20644417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194F16F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adattamento fisico-biologico</w:t>
      </w:r>
    </w:p>
    <w:p w14:paraId="09FF0951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Secondo il "Job Demands-Control Model" quali sono le due caratteristiche fondamentali del lavoro che contribuiscono allo stress lavorativo:</w:t>
      </w:r>
    </w:p>
    <w:p w14:paraId="7DB994A1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387D9D3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incentivi e ricompense</w:t>
      </w:r>
    </w:p>
    <w:p w14:paraId="1DBC5EE1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5E908E71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richiesta lavorativa e libertà decisionale</w:t>
      </w:r>
    </w:p>
    <w:p w14:paraId="6AB5616F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B67DE1A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supporto sociale e ambiente fisico</w:t>
      </w:r>
    </w:p>
    <w:p w14:paraId="6AC0722B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3E8DCF2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ambiguità di ruolo e soddisfazione lavorativa</w:t>
      </w:r>
    </w:p>
    <w:p w14:paraId="47711D62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4. Secondo il modello </w:t>
      </w:r>
      <w:proofErr w:type="spellStart"/>
      <w:r w:rsidRPr="00733CF8">
        <w:rPr>
          <w:b/>
          <w:bCs/>
          <w:sz w:val="16"/>
          <w:szCs w:val="16"/>
        </w:rPr>
        <w:t>Effort</w:t>
      </w:r>
      <w:proofErr w:type="spellEnd"/>
      <w:r w:rsidRPr="00733CF8">
        <w:rPr>
          <w:b/>
          <w:bCs/>
          <w:sz w:val="16"/>
          <w:szCs w:val="16"/>
        </w:rPr>
        <w:t>/</w:t>
      </w:r>
      <w:proofErr w:type="spellStart"/>
      <w:r w:rsidRPr="00733CF8">
        <w:rPr>
          <w:b/>
          <w:bCs/>
          <w:sz w:val="16"/>
          <w:szCs w:val="16"/>
        </w:rPr>
        <w:t>Reward</w:t>
      </w:r>
      <w:proofErr w:type="spellEnd"/>
      <w:r w:rsidRPr="00733CF8">
        <w:rPr>
          <w:b/>
          <w:bCs/>
          <w:sz w:val="16"/>
          <w:szCs w:val="16"/>
        </w:rPr>
        <w:t xml:space="preserve"> </w:t>
      </w:r>
      <w:proofErr w:type="spellStart"/>
      <w:r w:rsidRPr="00733CF8">
        <w:rPr>
          <w:b/>
          <w:bCs/>
          <w:sz w:val="16"/>
          <w:szCs w:val="16"/>
        </w:rPr>
        <w:t>Imbalance</w:t>
      </w:r>
      <w:proofErr w:type="spellEnd"/>
      <w:r w:rsidRPr="00733CF8">
        <w:rPr>
          <w:b/>
          <w:bCs/>
          <w:sz w:val="16"/>
          <w:szCs w:val="16"/>
        </w:rPr>
        <w:t xml:space="preserve"> (ERI), cosa è cruciale per lo strain lavorativo:</w:t>
      </w:r>
    </w:p>
    <w:p w14:paraId="49DAF1A2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F74B362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gli sforzi profusi</w:t>
      </w:r>
    </w:p>
    <w:p w14:paraId="6B12A724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45A309B0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percezione di uno squilibrio tra gli sforzi profusi e le ricompense ottenute</w:t>
      </w:r>
    </w:p>
    <w:p w14:paraId="1AB77749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B67F6E7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ricompense ottenute</w:t>
      </w:r>
    </w:p>
    <w:p w14:paraId="2E77A50E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F03D936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tempo dedicato al lavoro</w:t>
      </w:r>
    </w:p>
    <w:p w14:paraId="11B0BF44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Quali stressors fanno parte della categoria di "stressors individuali":</w:t>
      </w:r>
    </w:p>
    <w:p w14:paraId="3C080A3C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B7D706C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stressors soggettivamente percepiti</w:t>
      </w:r>
    </w:p>
    <w:p w14:paraId="364EA3CB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1EE844F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stressors connessi a caratteristiche oggettive dell'occupazione</w:t>
      </w:r>
    </w:p>
    <w:p w14:paraId="36566AD8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C4DB764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solo job stressors in senso stretto</w:t>
      </w:r>
    </w:p>
    <w:p w14:paraId="3C81366B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44117E76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solo stressors soggettivamente percepiti; solo stressors connessi a caratteristiche oggettive dell'occupazione; solo job stressors in senso stretto</w:t>
      </w:r>
    </w:p>
    <w:p w14:paraId="1C5D6558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Quali sono alcune risorse individuali che possono modulare la percezione della minaccia o della gravità delle situazioni stressanti:</w:t>
      </w:r>
    </w:p>
    <w:p w14:paraId="61DCEB66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A</w:t>
      </w:r>
    </w:p>
    <w:p w14:paraId="733F9B97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l'instabilità emotiva</w:t>
      </w:r>
    </w:p>
    <w:p w14:paraId="6A40F381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58CA7B3F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il locus of control interno</w:t>
      </w:r>
    </w:p>
    <w:p w14:paraId="6AE7027D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B57771D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locus of control esterno</w:t>
      </w:r>
    </w:p>
    <w:p w14:paraId="25815733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DFAF3D3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personalità di tipo A</w:t>
      </w:r>
    </w:p>
    <w:p w14:paraId="4F68DD9D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afferma l'EU-OSHA (2014) riguardo allo stress sul luogo di lavoro:</w:t>
      </w:r>
    </w:p>
    <w:p w14:paraId="040A14BA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1C9C478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interessa il 50% dei lavoratori</w:t>
      </w:r>
    </w:p>
    <w:p w14:paraId="0482D91C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ACFAC6A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è una preoccupazione per il 60% dei manager</w:t>
      </w:r>
    </w:p>
    <w:p w14:paraId="7C161C8C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77520FFB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è una preoccupazione per l'80% dei manager</w:t>
      </w:r>
    </w:p>
    <w:p w14:paraId="223C0A65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467820E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ha impatti significativi sulla produttività</w:t>
      </w:r>
    </w:p>
    <w:p w14:paraId="41F54A39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Quali sono le tre componenti principali del burnout:</w:t>
      </w:r>
    </w:p>
    <w:p w14:paraId="34E446F3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4829771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eccesso di lavoro, isolamento sociale, esaurimento emotivo</w:t>
      </w:r>
    </w:p>
    <w:p w14:paraId="10F8A89D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2E694B5B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depersonalizzazione, esaurimento emotivo, senso di efficacia professionale ridotta</w:t>
      </w:r>
    </w:p>
    <w:p w14:paraId="187C9E01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FC64BD3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elevato coinvolgimento emotivo, riduzione del cinismo, senso di efficacia professionale ridotta</w:t>
      </w:r>
    </w:p>
    <w:p w14:paraId="7557D815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6099657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stress temporaneo, depersonalizzazione, esaurimento emotivo</w:t>
      </w:r>
    </w:p>
    <w:p w14:paraId="78D9530E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implica il coping centrato sul problema:</w:t>
      </w:r>
    </w:p>
    <w:p w14:paraId="6EB1CE86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64CCBA3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azioni per rafforzare le capacità di resistenza agli stressors</w:t>
      </w:r>
    </w:p>
    <w:p w14:paraId="3B2D07DA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99315A7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azioni volte a modificare il significato attribuito all'evento per attenuarne la salienza emotiva</w:t>
      </w:r>
    </w:p>
    <w:p w14:paraId="2AB2913E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1F7ACEBE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azioni direttamente orientate a rimuovere le cause del problema</w:t>
      </w:r>
    </w:p>
    <w:p w14:paraId="455A12FC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B971DB9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azioni basate sulla fuga dai problemi</w:t>
      </w:r>
    </w:p>
    <w:p w14:paraId="5F5C0351" w14:textId="77777777" w:rsidR="00A96CCE" w:rsidRPr="00733CF8" w:rsidRDefault="00A96CCE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coinvolge la prevenzione terziaria nei contesti aziendali per affrontare lo stress lavorativo:</w:t>
      </w:r>
    </w:p>
    <w:p w14:paraId="380AEE61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667C4ED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migliorare le capacità di comunicazione e collaborazione </w:t>
      </w:r>
      <w:proofErr w:type="gramStart"/>
      <w:r w:rsidRPr="00733CF8">
        <w:rPr>
          <w:sz w:val="16"/>
          <w:szCs w:val="16"/>
        </w:rPr>
        <w:t>nei team</w:t>
      </w:r>
      <w:proofErr w:type="gramEnd"/>
      <w:r w:rsidRPr="00733CF8">
        <w:rPr>
          <w:sz w:val="16"/>
          <w:szCs w:val="16"/>
        </w:rPr>
        <w:t xml:space="preserve"> di lavoro</w:t>
      </w:r>
    </w:p>
    <w:p w14:paraId="25FA68BA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2907CFE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ridurre i carichi di lavoro utilizzando nuove tecnologie</w:t>
      </w:r>
    </w:p>
    <w:p w14:paraId="4C17D272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8F145C4" w14:textId="77777777" w:rsidR="00A96CCE" w:rsidRPr="00733CF8" w:rsidRDefault="00A96CCE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eliminare o ridurre gli stressors</w:t>
      </w:r>
    </w:p>
    <w:p w14:paraId="6B0E4EAF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1EED91A7" w14:textId="77777777" w:rsidR="00A96CCE" w:rsidRPr="00106A36" w:rsidRDefault="00A96CCE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trattamento e riabilitazione attraverso interventi di sostegno</w:t>
      </w:r>
    </w:p>
    <w:p w14:paraId="3A59F08B" w14:textId="77777777" w:rsidR="000B1BA6" w:rsidRPr="00733CF8" w:rsidRDefault="000B1BA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 è l'importanza della cultura aziendale, nei comportamenti controproducenti secondo l'approccio sistemico:</w:t>
      </w:r>
    </w:p>
    <w:p w14:paraId="3B4B0E2F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96BFAB0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ha un impatto trascurabile sul comportamento dei dipendenti</w:t>
      </w:r>
    </w:p>
    <w:p w14:paraId="4E7D1511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2F9E12EE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influenza notevolmente il comportamento dei dipendenti</w:t>
      </w:r>
    </w:p>
    <w:p w14:paraId="5E490190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1CDC7A2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è correlata ai comportamenti scorretti</w:t>
      </w:r>
    </w:p>
    <w:p w14:paraId="3E704EEB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59068A1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può essere completamente ignorata nell'analisi organizzativa</w:t>
      </w:r>
    </w:p>
    <w:p w14:paraId="400AF1D5" w14:textId="77777777" w:rsidR="000B1BA6" w:rsidRPr="00733CF8" w:rsidRDefault="000B1BA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rappresenta il termine "</w:t>
      </w:r>
      <w:proofErr w:type="spellStart"/>
      <w:r w:rsidRPr="00733CF8">
        <w:rPr>
          <w:b/>
          <w:bCs/>
          <w:sz w:val="16"/>
          <w:szCs w:val="16"/>
        </w:rPr>
        <w:t>Counterproductive</w:t>
      </w:r>
      <w:proofErr w:type="spellEnd"/>
      <w:r w:rsidRPr="00733CF8">
        <w:rPr>
          <w:b/>
          <w:bCs/>
          <w:sz w:val="16"/>
          <w:szCs w:val="16"/>
        </w:rPr>
        <w:t xml:space="preserve"> </w:t>
      </w:r>
      <w:proofErr w:type="spellStart"/>
      <w:r w:rsidRPr="00733CF8">
        <w:rPr>
          <w:b/>
          <w:bCs/>
          <w:sz w:val="16"/>
          <w:szCs w:val="16"/>
        </w:rPr>
        <w:t>Workplace</w:t>
      </w:r>
      <w:proofErr w:type="spellEnd"/>
      <w:r w:rsidRPr="00733CF8">
        <w:rPr>
          <w:b/>
          <w:bCs/>
          <w:sz w:val="16"/>
          <w:szCs w:val="16"/>
        </w:rPr>
        <w:t xml:space="preserve"> </w:t>
      </w:r>
      <w:proofErr w:type="spellStart"/>
      <w:r w:rsidRPr="00733CF8">
        <w:rPr>
          <w:b/>
          <w:bCs/>
          <w:sz w:val="16"/>
          <w:szCs w:val="16"/>
        </w:rPr>
        <w:t>Behavior</w:t>
      </w:r>
      <w:proofErr w:type="spellEnd"/>
      <w:r w:rsidRPr="00733CF8">
        <w:rPr>
          <w:b/>
          <w:bCs/>
          <w:sz w:val="16"/>
          <w:szCs w:val="16"/>
        </w:rPr>
        <w:t xml:space="preserve"> (CWB)":</w:t>
      </w:r>
    </w:p>
    <w:p w14:paraId="4AD04361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2B5B1B0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comportamenti involontari e non intenzionali</w:t>
      </w:r>
    </w:p>
    <w:p w14:paraId="7F6E716B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B0216D3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azioni reattive senza scopo specifico</w:t>
      </w:r>
    </w:p>
    <w:p w14:paraId="2A32675C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AB3EB91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condotte etiche e conformi ai codici aziendali</w:t>
      </w:r>
    </w:p>
    <w:p w14:paraId="13610DE5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0D5EB31B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comportamenti intenzionali contro individui e gli interessi legittimi dell'organizzazione</w:t>
      </w:r>
    </w:p>
    <w:p w14:paraId="0509CD08" w14:textId="77777777" w:rsidR="000B1BA6" w:rsidRPr="00733CF8" w:rsidRDefault="000B1BA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Perché alcune azioni collettive di protesta potrebbero non essere considerate CWB:</w:t>
      </w:r>
    </w:p>
    <w:p w14:paraId="241D5B5A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A</w:t>
      </w:r>
    </w:p>
    <w:p w14:paraId="15465547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perché non danneggiano gli interessi aziendali</w:t>
      </w:r>
    </w:p>
    <w:p w14:paraId="46424681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797A82A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perché sono azioni legali</w:t>
      </w:r>
    </w:p>
    <w:p w14:paraId="101B4347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00F0C38D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perché mirano a contrastare ingiustizie organizzative</w:t>
      </w:r>
    </w:p>
    <w:p w14:paraId="2F8ABA03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80ECAFF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perché non hanno un impatto sulla produzione</w:t>
      </w:r>
    </w:p>
    <w:p w14:paraId="6A8E9008" w14:textId="77777777" w:rsidR="000B1BA6" w:rsidRPr="00733CF8" w:rsidRDefault="000B1BA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Quanti tipi di violenza sul luogo di lavoro vengono individuati da Merchant e Lundell (2001):</w:t>
      </w:r>
    </w:p>
    <w:p w14:paraId="64BA1E77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32F9512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due</w:t>
      </w:r>
    </w:p>
    <w:p w14:paraId="6376A536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9ACE201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tre</w:t>
      </w:r>
    </w:p>
    <w:p w14:paraId="586734F3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0A674066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quattro</w:t>
      </w:r>
    </w:p>
    <w:p w14:paraId="361E2EAB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EF13701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cinque</w:t>
      </w:r>
    </w:p>
    <w:p w14:paraId="46D7F5E2" w14:textId="77777777" w:rsidR="000B1BA6" w:rsidRPr="00733CF8" w:rsidRDefault="000B1BA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Secondo Vardi e Weitz, quali sono i tre tipi di intenzioni di base di comportamenti controproducenti:</w:t>
      </w:r>
    </w:p>
    <w:p w14:paraId="4422CE77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06578539" w14:textId="77777777" w:rsidR="000B1BA6" w:rsidRPr="00106A36" w:rsidRDefault="000B1BA6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comportamenti intenzionali mirati a trarre vantaggio per sé stessi, comportamenti intenzionali che procurano vantaggi per l'organizzazione, comportamenti intenzionali con finalità distruttive</w:t>
      </w:r>
    </w:p>
    <w:p w14:paraId="669E94F3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CC525C9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comportamenti favorevoli, comportamenti tollerati, comportamenti distruttivi</w:t>
      </w:r>
    </w:p>
    <w:p w14:paraId="6247855B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CD3DF47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comportamenti personali, comportamenti organizzativi, comportamenti distruttivi</w:t>
      </w:r>
    </w:p>
    <w:p w14:paraId="1729A43A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38DFB3F" w14:textId="77777777" w:rsidR="000B1BA6" w:rsidRPr="00733CF8" w:rsidRDefault="000B1BA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comportamenti interni, comportamenti esterni, comportamenti personali</w:t>
      </w:r>
    </w:p>
    <w:p w14:paraId="1AB19CCC" w14:textId="77777777" w:rsidR="00202F55" w:rsidRPr="00733CF8" w:rsidRDefault="00202F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1. Come viene definito il "workaholism" da </w:t>
      </w:r>
      <w:proofErr w:type="spellStart"/>
      <w:r w:rsidRPr="00733CF8">
        <w:rPr>
          <w:b/>
          <w:bCs/>
          <w:sz w:val="16"/>
          <w:szCs w:val="16"/>
        </w:rPr>
        <w:t>Schaufeli</w:t>
      </w:r>
      <w:proofErr w:type="spellEnd"/>
      <w:r w:rsidRPr="00733CF8">
        <w:rPr>
          <w:b/>
          <w:bCs/>
          <w:sz w:val="16"/>
          <w:szCs w:val="16"/>
        </w:rPr>
        <w:t>, Taris e Bakker:</w:t>
      </w:r>
    </w:p>
    <w:p w14:paraId="5F543DB0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DCF7F79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una preferenza per il lavoro autonomo</w:t>
      </w:r>
    </w:p>
    <w:p w14:paraId="5C5A2C6E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0A67723F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come la tendenza a lavorare eccessivamente in modo compulsivo</w:t>
      </w:r>
    </w:p>
    <w:p w14:paraId="3D969F26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6643A7D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un'approvazione sociale del lavoro incessante</w:t>
      </w:r>
    </w:p>
    <w:p w14:paraId="5E24A466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EC3D8D6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una predisposizione genetica al lavoro</w:t>
      </w:r>
    </w:p>
    <w:p w14:paraId="7A626646" w14:textId="77777777" w:rsidR="00202F55" w:rsidRPr="00733CF8" w:rsidRDefault="00202F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sono i casi di "</w:t>
      </w:r>
      <w:proofErr w:type="spellStart"/>
      <w:r w:rsidRPr="00733CF8">
        <w:rPr>
          <w:b/>
          <w:bCs/>
          <w:sz w:val="16"/>
          <w:szCs w:val="16"/>
        </w:rPr>
        <w:t>Karoshi</w:t>
      </w:r>
      <w:proofErr w:type="spellEnd"/>
      <w:r w:rsidRPr="00733CF8">
        <w:rPr>
          <w:b/>
          <w:bCs/>
          <w:sz w:val="16"/>
          <w:szCs w:val="16"/>
        </w:rPr>
        <w:t>" accaduti in Giappone, Corea e Cina:</w:t>
      </w:r>
    </w:p>
    <w:p w14:paraId="47ABA213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E759C8E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casi di successo nel lavoro</w:t>
      </w:r>
    </w:p>
    <w:p w14:paraId="2103AB69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4D39AFC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casi di dipendenza dal lavoro</w:t>
      </w:r>
    </w:p>
    <w:p w14:paraId="64ED8618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73E2AAD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casi di burnout professionale</w:t>
      </w:r>
    </w:p>
    <w:p w14:paraId="76F7EE29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20788765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casi di lavoro eccessivo sino alla morte</w:t>
      </w:r>
    </w:p>
    <w:p w14:paraId="4AEEE1C4" w14:textId="77777777" w:rsidR="00202F55" w:rsidRPr="00733CF8" w:rsidRDefault="00202F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Quala sono le conseguenze associate ai comportamenti di "</w:t>
      </w:r>
      <w:proofErr w:type="spellStart"/>
      <w:r w:rsidRPr="00733CF8">
        <w:rPr>
          <w:b/>
          <w:bCs/>
          <w:sz w:val="16"/>
          <w:szCs w:val="16"/>
        </w:rPr>
        <w:t>daily</w:t>
      </w:r>
      <w:proofErr w:type="spellEnd"/>
      <w:r w:rsidRPr="00733CF8">
        <w:rPr>
          <w:b/>
          <w:bCs/>
          <w:sz w:val="16"/>
          <w:szCs w:val="16"/>
        </w:rPr>
        <w:t xml:space="preserve"> </w:t>
      </w:r>
      <w:proofErr w:type="spellStart"/>
      <w:r w:rsidRPr="00733CF8">
        <w:rPr>
          <w:b/>
          <w:bCs/>
          <w:sz w:val="16"/>
          <w:szCs w:val="16"/>
        </w:rPr>
        <w:t>hassles</w:t>
      </w:r>
      <w:proofErr w:type="spellEnd"/>
      <w:r w:rsidRPr="00733CF8">
        <w:rPr>
          <w:b/>
          <w:bCs/>
          <w:sz w:val="16"/>
          <w:szCs w:val="16"/>
        </w:rPr>
        <w:t>" nel lungo periodo:</w:t>
      </w:r>
    </w:p>
    <w:p w14:paraId="4FE865C3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2194BB10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aumento dello stress</w:t>
      </w:r>
    </w:p>
    <w:p w14:paraId="61D92AC1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34A1510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della proattività e dell'iniziativa individuale</w:t>
      </w:r>
    </w:p>
    <w:p w14:paraId="2C16F6AF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8025252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diminuzione della soddisfazione dei dipendenti</w:t>
      </w:r>
    </w:p>
    <w:p w14:paraId="5C1CD6D9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96B3279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diminuzione del rischio di esaurimento emotivo</w:t>
      </w:r>
    </w:p>
    <w:p w14:paraId="007C3E87" w14:textId="77777777" w:rsidR="00202F55" w:rsidRPr="00733CF8" w:rsidRDefault="00202F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Quali sono alcuni tra i settori più colpiti da condotte avverse nei luoghi di lavoro:</w:t>
      </w:r>
    </w:p>
    <w:p w14:paraId="352E55F7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DA4C6F6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edilizia, agricoltura, informatica</w:t>
      </w:r>
    </w:p>
    <w:p w14:paraId="4571AA3A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349C4B43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scuola, pubblica amministrazione, alberghi e ristoranti</w:t>
      </w:r>
    </w:p>
    <w:p w14:paraId="6B001B29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E1EDB38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finanza, pubblicità, servizi legali</w:t>
      </w:r>
    </w:p>
    <w:p w14:paraId="00CCDFC5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EB135BF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arte, cultura, intrattenimento</w:t>
      </w:r>
    </w:p>
    <w:p w14:paraId="7F67CE87" w14:textId="77777777" w:rsidR="00202F55" w:rsidRPr="00733CF8" w:rsidRDefault="00202F5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lastRenderedPageBreak/>
        <w:t>5. Secondo il "modello comportamentista", cosa può scatenare reazioni aggressive nei luoghi di lavoro:</w:t>
      </w:r>
    </w:p>
    <w:p w14:paraId="444A7B25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8631EB1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percezioni di ingiustizia</w:t>
      </w:r>
    </w:p>
    <w:p w14:paraId="0D9D6DDB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B8C2048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conflitti interpersonali</w:t>
      </w:r>
    </w:p>
    <w:p w14:paraId="79BF4D0F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3AFC2FA9" w14:textId="77777777" w:rsidR="00202F55" w:rsidRPr="00106A36" w:rsidRDefault="00202F5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costrizioni o ostacoli alle azioni</w:t>
      </w:r>
    </w:p>
    <w:p w14:paraId="77BD3FEE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24A8FFD" w14:textId="77777777" w:rsidR="00202F55" w:rsidRPr="00733CF8" w:rsidRDefault="00202F5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violazione del contratto psicologico</w:t>
      </w:r>
    </w:p>
    <w:p w14:paraId="4C66A13B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Chi è stato il primo a utilizzare il termine "mobbing" per indicare la persecuzione psicologica nell'ambiente di lavoro:</w:t>
      </w:r>
    </w:p>
    <w:p w14:paraId="08D5BA72" w14:textId="77777777" w:rsidR="005A6988" w:rsidRPr="00733CF8" w:rsidRDefault="005A6988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A</w:t>
      </w:r>
    </w:p>
    <w:p w14:paraId="0A5E4FE1" w14:textId="77777777" w:rsidR="005A6988" w:rsidRPr="00733CF8" w:rsidRDefault="005A6988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Konrad Lorenz</w:t>
      </w:r>
    </w:p>
    <w:p w14:paraId="5F2B2182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106A36">
        <w:rPr>
          <w:b/>
          <w:bCs/>
          <w:sz w:val="16"/>
          <w:szCs w:val="16"/>
          <w:u w:val="single"/>
          <w:lang w:val="en-US"/>
        </w:rPr>
        <w:t>B</w:t>
      </w:r>
    </w:p>
    <w:p w14:paraId="14B16FF7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106A36">
        <w:rPr>
          <w:b/>
          <w:bCs/>
          <w:sz w:val="16"/>
          <w:szCs w:val="16"/>
          <w:u w:val="single"/>
          <w:lang w:val="en-US"/>
        </w:rPr>
        <w:t>Heinz Leymann</w:t>
      </w:r>
    </w:p>
    <w:p w14:paraId="7621143E" w14:textId="77777777" w:rsidR="005A6988" w:rsidRPr="00733CF8" w:rsidRDefault="005A6988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C</w:t>
      </w:r>
    </w:p>
    <w:p w14:paraId="6E129398" w14:textId="77777777" w:rsidR="005A6988" w:rsidRPr="00733CF8" w:rsidRDefault="005A6988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Anders Gustavsson</w:t>
      </w:r>
    </w:p>
    <w:p w14:paraId="59B51ED6" w14:textId="77777777" w:rsidR="005A6988" w:rsidRPr="00733CF8" w:rsidRDefault="005A6988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D</w:t>
      </w:r>
    </w:p>
    <w:p w14:paraId="146CD1E2" w14:textId="77777777" w:rsidR="005A6988" w:rsidRPr="00733CF8" w:rsidRDefault="005A6988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Harald Ege</w:t>
      </w:r>
    </w:p>
    <w:p w14:paraId="2DBC9249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Per quanto tempo devono ripetersi gli atti negativi per essere considerati mobbing, secondo i criteri convenzionali menzionati nel testo:</w:t>
      </w:r>
    </w:p>
    <w:p w14:paraId="0709FC53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521B9D2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almeno un mese</w:t>
      </w:r>
    </w:p>
    <w:p w14:paraId="19E27393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F78906B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almeno tre mesi</w:t>
      </w:r>
    </w:p>
    <w:p w14:paraId="6F490D51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6090E252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almeno sei mesi</w:t>
      </w:r>
    </w:p>
    <w:p w14:paraId="31475468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87DF3D9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almeno un anno</w:t>
      </w:r>
    </w:p>
    <w:p w14:paraId="33008C0C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implica il mobbing verticale nel contesto lavorativo:</w:t>
      </w:r>
    </w:p>
    <w:p w14:paraId="00E92651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B6FB29E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azioni vessatorie tra colleghi con la stessa posizione gerarchica</w:t>
      </w:r>
    </w:p>
    <w:p w14:paraId="57240BEC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CEA4EBD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violenze fisiche perpetrate da superiori</w:t>
      </w:r>
    </w:p>
    <w:p w14:paraId="63DB7D54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7663E318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violenze psicologiche da parte di un superiore verso la vittima</w:t>
      </w:r>
    </w:p>
    <w:p w14:paraId="710BF8EA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3592A1B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azioni vessatorie tra dipendenti e clienti</w:t>
      </w:r>
    </w:p>
    <w:p w14:paraId="3EB14CD0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Quante fasi compongono il modello di Leymann per il mobbing:</w:t>
      </w:r>
    </w:p>
    <w:p w14:paraId="547C45D9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3E90804E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quattro fasi</w:t>
      </w:r>
    </w:p>
    <w:p w14:paraId="48970E72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6120AA5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cinque fasi</w:t>
      </w:r>
    </w:p>
    <w:p w14:paraId="5D2F56F9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C287209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sei fasi</w:t>
      </w:r>
    </w:p>
    <w:p w14:paraId="36ABAC78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3045254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tre fasi</w:t>
      </w:r>
    </w:p>
    <w:p w14:paraId="07D75F73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caratterizza lo "</w:t>
      </w:r>
      <w:proofErr w:type="spellStart"/>
      <w:r w:rsidRPr="00733CF8">
        <w:rPr>
          <w:b/>
          <w:bCs/>
          <w:sz w:val="16"/>
          <w:szCs w:val="16"/>
        </w:rPr>
        <w:t>straining</w:t>
      </w:r>
      <w:proofErr w:type="spellEnd"/>
      <w:r w:rsidRPr="00733CF8">
        <w:rPr>
          <w:b/>
          <w:bCs/>
          <w:sz w:val="16"/>
          <w:szCs w:val="16"/>
        </w:rPr>
        <w:t>" nel contesto lavorativo:</w:t>
      </w:r>
    </w:p>
    <w:p w14:paraId="6EF80CF1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D155FAE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è sempre consapevole e mirato a sfogare tensioni accumulate</w:t>
      </w:r>
    </w:p>
    <w:p w14:paraId="78045FDD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ADE9054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riguarda principalmente il mobbing all'interno del gruppo di lavoro</w:t>
      </w:r>
    </w:p>
    <w:p w14:paraId="2753C7D9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426A7CC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è indipendente dallo stress e dal mobbing</w:t>
      </w:r>
    </w:p>
    <w:p w14:paraId="6A002063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21E769A8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implica mettere sotto pressione attraverso azioni volte a creare discriminazioni e situazioni di stress forzato nel luogo di lavoro</w:t>
      </w:r>
    </w:p>
    <w:p w14:paraId="25DF43C0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Quale può essere, rispetto le caratteristiche di personalità, un elemento influente nel manifestarsi del ritardo:</w:t>
      </w:r>
    </w:p>
    <w:p w14:paraId="3459D3A2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7518B70E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bassa coscienziosità</w:t>
      </w:r>
    </w:p>
    <w:p w14:paraId="50338B2F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46F6C4E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elevata socialità</w:t>
      </w:r>
    </w:p>
    <w:p w14:paraId="219ACB33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A72155B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distanza dal posto di lavoro</w:t>
      </w:r>
    </w:p>
    <w:p w14:paraId="15AA15E2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9164011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diagnosi di disturbo paranoide di personalità</w:t>
      </w:r>
    </w:p>
    <w:p w14:paraId="25A49229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In che modo le assenze ingiustificate vengono interpretate in base allo studio di Vardi e Weitz del 2004:</w:t>
      </w:r>
    </w:p>
    <w:p w14:paraId="3CC43CFD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F6493F2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una strategia per ottenere vantaggi personali</w:t>
      </w:r>
    </w:p>
    <w:p w14:paraId="608C832E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9915481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una forma di protesta individuale</w:t>
      </w:r>
    </w:p>
    <w:p w14:paraId="276395B5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273071D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 atto mirato a infliggere danni diretti all'organizzazione</w:t>
      </w:r>
    </w:p>
    <w:p w14:paraId="01E4AC85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D</w:t>
      </w:r>
    </w:p>
    <w:p w14:paraId="3CBB1AA5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come una strategia per ottenere vantaggi personali, come una forma di protesta individuale, come un atto mirato a infliggere danni diretti all'organizzazione</w:t>
      </w:r>
    </w:p>
    <w:p w14:paraId="70FA0BD9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rappresenta il termine "</w:t>
      </w:r>
      <w:proofErr w:type="spellStart"/>
      <w:r w:rsidRPr="00733CF8">
        <w:rPr>
          <w:b/>
          <w:bCs/>
          <w:sz w:val="16"/>
          <w:szCs w:val="16"/>
        </w:rPr>
        <w:t>presenteismo</w:t>
      </w:r>
      <w:proofErr w:type="spellEnd"/>
      <w:r w:rsidRPr="00733CF8">
        <w:rPr>
          <w:b/>
          <w:bCs/>
          <w:sz w:val="16"/>
          <w:szCs w:val="16"/>
        </w:rPr>
        <w:t>" nel contesto lavorativo:</w:t>
      </w:r>
    </w:p>
    <w:p w14:paraId="4059B87F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D07B51B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essere presente sul luogo di lavoro solo quando ci si sente bene</w:t>
      </w:r>
    </w:p>
    <w:p w14:paraId="3BBBA5E6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28D84146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la tendenza a essere presente sul luogo di lavoro anche quando si è malati</w:t>
      </w:r>
    </w:p>
    <w:p w14:paraId="0B4CD04F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CE00AD1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preferenza per lavorare da remoto anziché in ufficio</w:t>
      </w:r>
    </w:p>
    <w:p w14:paraId="5A0BBC88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F4C87A0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l'adesione rigorosa agli orari di lavoro</w:t>
      </w:r>
    </w:p>
    <w:p w14:paraId="05FBACEA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Secondo uno studio condotto in vari paesi europei, qual è la percentuale media di persone che dichiarano di aver lavorato nonostante la malattia negli ultimi 12 mesi:</w:t>
      </w:r>
    </w:p>
    <w:p w14:paraId="69BFA8D8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8BD46F9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60%</w:t>
      </w:r>
    </w:p>
    <w:p w14:paraId="1058BCDD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B</w:t>
      </w:r>
    </w:p>
    <w:p w14:paraId="37522E3F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42%</w:t>
      </w:r>
    </w:p>
    <w:p w14:paraId="66C4F70F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D46E1ED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25%</w:t>
      </w:r>
    </w:p>
    <w:p w14:paraId="13561505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8712513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75%</w:t>
      </w:r>
    </w:p>
    <w:p w14:paraId="57A835F3" w14:textId="77777777" w:rsidR="005A6988" w:rsidRPr="00733CF8" w:rsidRDefault="005A698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Secondo uno studio condotto tra i lavoratori di vari settori, qual è la percentuale approssimativa di lavoratori che incorrono almeno una o due volte in furti:</w:t>
      </w:r>
    </w:p>
    <w:p w14:paraId="58D4667C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76C7F95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5%</w:t>
      </w:r>
    </w:p>
    <w:p w14:paraId="48675D7B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07A162B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10%</w:t>
      </w:r>
    </w:p>
    <w:p w14:paraId="26B14B56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7AA3E24D" w14:textId="77777777" w:rsidR="005A6988" w:rsidRPr="00106A36" w:rsidRDefault="005A6988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20%</w:t>
      </w:r>
    </w:p>
    <w:p w14:paraId="7C2DAFC9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FBDB01F" w14:textId="77777777" w:rsidR="005A6988" w:rsidRPr="00733CF8" w:rsidRDefault="005A698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30%</w:t>
      </w:r>
    </w:p>
    <w:p w14:paraId="51E104F1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 è il principio fondamentale su cui si fonda l'OD:</w:t>
      </w:r>
    </w:p>
    <w:p w14:paraId="29320A58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FC38D15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gli individui devono sacrificare i propri bisogni per raggiungere gli obiettivi dell'organizzazione</w:t>
      </w:r>
    </w:p>
    <w:p w14:paraId="0C086AE6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9F9AE3B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gli obiettivi dell'organizzazione sono inconciliabili con quelli degli individui</w:t>
      </w:r>
    </w:p>
    <w:p w14:paraId="3A9DDB82" w14:textId="77777777" w:rsidR="00432F35" w:rsidRPr="00106A36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C</w:t>
      </w:r>
    </w:p>
    <w:p w14:paraId="54FAEE68" w14:textId="77777777" w:rsidR="00432F35" w:rsidRPr="00106A36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gli obiettivi dell'organizzazione e quelli degli individui possono coesistere armoniosamente</w:t>
      </w:r>
    </w:p>
    <w:p w14:paraId="3998E000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8D64022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l'efficienza organizzativa richiede il deterioramento delle condizioni individuali</w:t>
      </w:r>
    </w:p>
    <w:p w14:paraId="0E6733EB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Su cosa è focalizzata l'attenzione nel paradigma dei sistemi:</w:t>
      </w:r>
    </w:p>
    <w:p w14:paraId="24CBA5D5" w14:textId="77777777" w:rsidR="00432F35" w:rsidRPr="00106A36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A</w:t>
      </w:r>
    </w:p>
    <w:p w14:paraId="33A5B339" w14:textId="77777777" w:rsidR="00432F35" w:rsidRPr="00106A36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106A36">
        <w:rPr>
          <w:b/>
          <w:bCs/>
          <w:sz w:val="16"/>
          <w:szCs w:val="16"/>
          <w:u w:val="single"/>
        </w:rPr>
        <w:t>sulla totalità e sulle interconnessioni</w:t>
      </w:r>
    </w:p>
    <w:p w14:paraId="76D95930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B3F6B38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sulla particolarità e sul principio di causalità unidirezionale</w:t>
      </w:r>
    </w:p>
    <w:p w14:paraId="1B0102A9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0CFD388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singole componenti in modo isolato</w:t>
      </w:r>
    </w:p>
    <w:p w14:paraId="0FF2BC7C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E359DBC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sullo schema logico tradizionale di analisi-sintesi</w:t>
      </w:r>
    </w:p>
    <w:p w14:paraId="19F13A72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Chi ha contribuito allo sviluppo del paradigma sistemico concependo l'organizzazione come un sistema sociotecnico:</w:t>
      </w:r>
    </w:p>
    <w:p w14:paraId="21613B08" w14:textId="77777777" w:rsidR="00432F35" w:rsidRPr="00733CF8" w:rsidRDefault="00432F35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A</w:t>
      </w:r>
    </w:p>
    <w:p w14:paraId="2A225E60" w14:textId="77777777" w:rsidR="00432F35" w:rsidRPr="00733CF8" w:rsidRDefault="00432F35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Kurt Lewin</w:t>
      </w:r>
    </w:p>
    <w:p w14:paraId="038B52C2" w14:textId="77777777" w:rsidR="00432F35" w:rsidRPr="008A4BBC" w:rsidRDefault="00432F35" w:rsidP="00874BE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8A4BBC">
        <w:rPr>
          <w:b/>
          <w:bCs/>
          <w:sz w:val="16"/>
          <w:szCs w:val="16"/>
          <w:u w:val="single"/>
          <w:lang w:val="en-US"/>
        </w:rPr>
        <w:t>B</w:t>
      </w:r>
    </w:p>
    <w:p w14:paraId="12F293B4" w14:textId="77777777" w:rsidR="00432F35" w:rsidRPr="008A4BBC" w:rsidRDefault="00432F35" w:rsidP="00874BE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8A4BBC">
        <w:rPr>
          <w:b/>
          <w:bCs/>
          <w:sz w:val="16"/>
          <w:szCs w:val="16"/>
          <w:u w:val="single"/>
          <w:lang w:val="en-US"/>
        </w:rPr>
        <w:t>Trist e Bamforth</w:t>
      </w:r>
    </w:p>
    <w:p w14:paraId="7F190ED8" w14:textId="77777777" w:rsidR="00432F35" w:rsidRPr="00733CF8" w:rsidRDefault="00432F35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lastRenderedPageBreak/>
        <w:t>C</w:t>
      </w:r>
    </w:p>
    <w:p w14:paraId="7F5B65FB" w14:textId="77777777" w:rsidR="00432F35" w:rsidRPr="00733CF8" w:rsidRDefault="00432F35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Ludwig von Bertalanffy</w:t>
      </w:r>
    </w:p>
    <w:p w14:paraId="70645594" w14:textId="77777777" w:rsidR="00432F35" w:rsidRPr="00733CF8" w:rsidRDefault="00432F35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D</w:t>
      </w:r>
    </w:p>
    <w:p w14:paraId="5433F14C" w14:textId="77777777" w:rsidR="00432F35" w:rsidRPr="00733CF8" w:rsidRDefault="00432F35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Frederick Taylor</w:t>
      </w:r>
    </w:p>
    <w:p w14:paraId="67BCC50D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4. Quale teoria di Lewin è la trasposizione in psicologia del </w:t>
      </w:r>
      <w:proofErr w:type="gramStart"/>
      <w:r w:rsidRPr="00733CF8">
        <w:rPr>
          <w:b/>
          <w:bCs/>
          <w:sz w:val="16"/>
          <w:szCs w:val="16"/>
        </w:rPr>
        <w:t>2°</w:t>
      </w:r>
      <w:proofErr w:type="gramEnd"/>
      <w:r w:rsidRPr="00733CF8">
        <w:rPr>
          <w:b/>
          <w:bCs/>
          <w:sz w:val="16"/>
          <w:szCs w:val="16"/>
        </w:rPr>
        <w:t xml:space="preserve"> principio della termodinamica di Maxwell:</w:t>
      </w:r>
    </w:p>
    <w:p w14:paraId="7185A009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E597940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teoria dell'Apprendimento</w:t>
      </w:r>
    </w:p>
    <w:p w14:paraId="398D4904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C370434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teoria Cognitiva</w:t>
      </w:r>
    </w:p>
    <w:p w14:paraId="65A9325A" w14:textId="77777777" w:rsidR="00432F35" w:rsidRPr="008A4BBC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8A4BBC">
        <w:rPr>
          <w:b/>
          <w:bCs/>
          <w:sz w:val="16"/>
          <w:szCs w:val="16"/>
          <w:u w:val="single"/>
        </w:rPr>
        <w:t>C</w:t>
      </w:r>
    </w:p>
    <w:p w14:paraId="26FDA374" w14:textId="77777777" w:rsidR="00432F35" w:rsidRPr="008A4BBC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8A4BBC">
        <w:rPr>
          <w:b/>
          <w:bCs/>
          <w:sz w:val="16"/>
          <w:szCs w:val="16"/>
          <w:u w:val="single"/>
        </w:rPr>
        <w:t>teoria del Campo</w:t>
      </w:r>
    </w:p>
    <w:p w14:paraId="6B745D2C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A275E7D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teoria Psicoanalitica</w:t>
      </w:r>
    </w:p>
    <w:p w14:paraId="0360C4D8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Dove continuò principalmente lo studio della psicologia italiana negli anni '30:</w:t>
      </w:r>
    </w:p>
    <w:p w14:paraId="7EFAC420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542FDCD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Università di Roma</w:t>
      </w:r>
    </w:p>
    <w:p w14:paraId="260F9D2E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00DC35B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licei italiani</w:t>
      </w:r>
    </w:p>
    <w:p w14:paraId="6B0C4522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0C529B4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Università di Napoli</w:t>
      </w:r>
    </w:p>
    <w:p w14:paraId="36DDBE13" w14:textId="77777777" w:rsidR="00432F35" w:rsidRPr="008A4BBC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8A4BBC">
        <w:rPr>
          <w:b/>
          <w:bCs/>
          <w:sz w:val="16"/>
          <w:szCs w:val="16"/>
          <w:u w:val="single"/>
        </w:rPr>
        <w:t>D</w:t>
      </w:r>
    </w:p>
    <w:p w14:paraId="73D1B704" w14:textId="77777777" w:rsidR="00432F35" w:rsidRPr="008A4BBC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8A4BBC">
        <w:rPr>
          <w:b/>
          <w:bCs/>
          <w:sz w:val="16"/>
          <w:szCs w:val="16"/>
          <w:u w:val="single"/>
        </w:rPr>
        <w:t>Università di Milano</w:t>
      </w:r>
    </w:p>
    <w:p w14:paraId="04A6FE17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1. Qual è l'approccio proposto da </w:t>
      </w:r>
      <w:proofErr w:type="spellStart"/>
      <w:r w:rsidRPr="00733CF8">
        <w:rPr>
          <w:b/>
          <w:bCs/>
          <w:sz w:val="16"/>
          <w:szCs w:val="16"/>
        </w:rPr>
        <w:t>Bruscaglioni</w:t>
      </w:r>
      <w:proofErr w:type="spellEnd"/>
      <w:r w:rsidRPr="00733CF8">
        <w:rPr>
          <w:b/>
          <w:bCs/>
          <w:sz w:val="16"/>
          <w:szCs w:val="16"/>
        </w:rPr>
        <w:t xml:space="preserve"> e Spaltro (1991) per categorizzare le teorie organizzative:</w:t>
      </w:r>
    </w:p>
    <w:p w14:paraId="4867F956" w14:textId="77777777" w:rsidR="00432F35" w:rsidRPr="008A4BBC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8A4BBC">
        <w:rPr>
          <w:b/>
          <w:bCs/>
          <w:sz w:val="16"/>
          <w:szCs w:val="16"/>
          <w:u w:val="single"/>
        </w:rPr>
        <w:t>A</w:t>
      </w:r>
    </w:p>
    <w:p w14:paraId="57D527D1" w14:textId="77777777" w:rsidR="00432F35" w:rsidRPr="008A4BBC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8A4BBC">
        <w:rPr>
          <w:b/>
          <w:bCs/>
          <w:sz w:val="16"/>
          <w:szCs w:val="16"/>
          <w:u w:val="single"/>
        </w:rPr>
        <w:t>Sociologico-strutturalista, Psicosociale del fattore umano, Sistemico-funzionalista, Socioanalitico</w:t>
      </w:r>
    </w:p>
    <w:p w14:paraId="27655305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52EB557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Tecnologico, Economico, Ambientale, Politico</w:t>
      </w:r>
    </w:p>
    <w:p w14:paraId="1BEFB23C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595635D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Individuale, Collettivo, Organizzativo, Ambientale</w:t>
      </w:r>
    </w:p>
    <w:p w14:paraId="5F11D022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96A9107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Classico, Moderno, Contemporaneo, Postmoderno</w:t>
      </w:r>
    </w:p>
    <w:p w14:paraId="184A89DE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In che modo l'approccio sociologico-strutturalista considera l'organizzazione:</w:t>
      </w:r>
    </w:p>
    <w:p w14:paraId="226116B5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1B0E2EB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 sistema funzionale con un'enfasi sugli aspetti funzionali</w:t>
      </w:r>
    </w:p>
    <w:p w14:paraId="79FDF795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F100166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 ente isolato dal contesto sociale, analizzando solo la sua struttura interna</w:t>
      </w:r>
    </w:p>
    <w:p w14:paraId="4412709C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276E040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un luogo di equilibrio tra funzioni organizzative</w:t>
      </w:r>
    </w:p>
    <w:p w14:paraId="7585A6FA" w14:textId="77777777" w:rsidR="00432F35" w:rsidRPr="00955B68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D</w:t>
      </w:r>
    </w:p>
    <w:p w14:paraId="2363B9B6" w14:textId="77777777" w:rsidR="00432F35" w:rsidRPr="00955B68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come una piccola società, analizzando la distribuzione del potere, della ricchezza e del lavoro</w:t>
      </w:r>
    </w:p>
    <w:p w14:paraId="43D83C61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rappresenta il potere nell'approccio sociologico-strutturalista:</w:t>
      </w:r>
    </w:p>
    <w:p w14:paraId="32FB761A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3EE89E0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una tra </w:t>
      </w:r>
      <w:proofErr w:type="gramStart"/>
      <w:r w:rsidRPr="00733CF8">
        <w:rPr>
          <w:sz w:val="16"/>
          <w:szCs w:val="16"/>
        </w:rPr>
        <w:t>le variabile</w:t>
      </w:r>
      <w:proofErr w:type="gramEnd"/>
      <w:r w:rsidRPr="00733CF8">
        <w:rPr>
          <w:sz w:val="16"/>
          <w:szCs w:val="16"/>
        </w:rPr>
        <w:t xml:space="preserve"> meno rilevanti</w:t>
      </w:r>
    </w:p>
    <w:p w14:paraId="212C4CB0" w14:textId="77777777" w:rsidR="00432F35" w:rsidRPr="00955B68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B</w:t>
      </w:r>
    </w:p>
    <w:p w14:paraId="3B86CE96" w14:textId="77777777" w:rsidR="00432F35" w:rsidRPr="00955B68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una variabile prioritaria e fondamentale</w:t>
      </w:r>
    </w:p>
    <w:p w14:paraId="3DB01161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6979B9E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funzione principale dell'organizzazione</w:t>
      </w:r>
    </w:p>
    <w:p w14:paraId="2139CD06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17B23BD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elemento estraneo alla struttura organizzativa</w:t>
      </w:r>
    </w:p>
    <w:p w14:paraId="2C16EB38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Quali tra le seguenti non fa parte delle diverse forme di potere secondo Max Weber:</w:t>
      </w:r>
    </w:p>
    <w:p w14:paraId="7497471C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A8FF1FC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potere carismatico</w:t>
      </w:r>
    </w:p>
    <w:p w14:paraId="2F433148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FC65DBD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potere tradizionale</w:t>
      </w:r>
    </w:p>
    <w:p w14:paraId="3806F98C" w14:textId="77777777" w:rsidR="00432F35" w:rsidRPr="00955B68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</w:t>
      </w:r>
    </w:p>
    <w:p w14:paraId="7EA03A2F" w14:textId="77777777" w:rsidR="00432F35" w:rsidRPr="00955B68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potere burocratico</w:t>
      </w:r>
    </w:p>
    <w:p w14:paraId="63E52478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8B4F21F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potere legale</w:t>
      </w:r>
    </w:p>
    <w:p w14:paraId="00B98A00" w14:textId="77777777" w:rsidR="00432F35" w:rsidRPr="00733CF8" w:rsidRDefault="00432F3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Secondo Dahrendorf, cosa costituisce le classi nelle organizzazioni:</w:t>
      </w:r>
    </w:p>
    <w:p w14:paraId="5125DA4A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4342D96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distribuzione delle risorse finanziarie</w:t>
      </w:r>
    </w:p>
    <w:p w14:paraId="50C5B220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B4F5F46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distribuzione delle competenze</w:t>
      </w:r>
    </w:p>
    <w:p w14:paraId="3F06DE9D" w14:textId="77777777" w:rsidR="00432F35" w:rsidRPr="00955B68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lastRenderedPageBreak/>
        <w:t>C</w:t>
      </w:r>
    </w:p>
    <w:p w14:paraId="0597133E" w14:textId="77777777" w:rsidR="00432F35" w:rsidRPr="00955B68" w:rsidRDefault="00432F3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la distribuzione dell'autorità</w:t>
      </w:r>
    </w:p>
    <w:p w14:paraId="0FC9DBB6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DFE92B5" w14:textId="77777777" w:rsidR="00432F35" w:rsidRPr="00733CF8" w:rsidRDefault="00432F3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distribuzione del lavoro</w:t>
      </w:r>
    </w:p>
    <w:p w14:paraId="4A298F15" w14:textId="0820D844" w:rsidR="00CF0EC8" w:rsidRPr="00733CF8" w:rsidRDefault="00CF0EC8" w:rsidP="00955B68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In quanti modi può essere interpretata l'analisi del fattore umano e della sua influenza sull'efficienza organizzativa nell'approccio psicosociale del fattore umano:</w:t>
      </w:r>
    </w:p>
    <w:p w14:paraId="37630474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CAE983A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quattro modi</w:t>
      </w:r>
    </w:p>
    <w:p w14:paraId="0112CADB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8FCE8AF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due modi</w:t>
      </w:r>
    </w:p>
    <w:p w14:paraId="29775319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</w:t>
      </w:r>
    </w:p>
    <w:p w14:paraId="61BBBCFF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tre modi</w:t>
      </w:r>
    </w:p>
    <w:p w14:paraId="7A4E7772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F495770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cinque modi</w:t>
      </w:r>
    </w:p>
    <w:p w14:paraId="2BAC2374" w14:textId="77777777" w:rsidR="00CF0EC8" w:rsidRPr="00733CF8" w:rsidRDefault="00CF0EC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rappresenta il gruppo nell'approccio psicosociale del fattore umano:</w:t>
      </w:r>
    </w:p>
    <w:p w14:paraId="6C7E94EB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F23E0AC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elemento di disturbo nelle dinamiche organizzative</w:t>
      </w:r>
    </w:p>
    <w:p w14:paraId="2E6F1681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B</w:t>
      </w:r>
    </w:p>
    <w:p w14:paraId="76BF1B8A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un mediatore tra individuo e organizzazione</w:t>
      </w:r>
    </w:p>
    <w:p w14:paraId="1C9084AE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F3ED150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componente trascurabile nelle analisi organizzative</w:t>
      </w:r>
    </w:p>
    <w:p w14:paraId="57F0DC8D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E49FC0B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fonte di inefficienza</w:t>
      </w:r>
    </w:p>
    <w:p w14:paraId="0756FE47" w14:textId="77777777" w:rsidR="00CF0EC8" w:rsidRPr="00733CF8" w:rsidRDefault="00CF0EC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Come è definito l'operato di un'organizzazione nell'approccio sistemico-funzionalista:</w:t>
      </w:r>
    </w:p>
    <w:p w14:paraId="67CAF7AF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08CF214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l'esecuzione di compiti specifici</w:t>
      </w:r>
    </w:p>
    <w:p w14:paraId="6A2FCC9E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6C9C435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la massimizzazione del profitto</w:t>
      </w:r>
    </w:p>
    <w:p w14:paraId="4578F3EE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</w:t>
      </w:r>
    </w:p>
    <w:p w14:paraId="4C32C0A9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come il processo di trasformazione di input in output</w:t>
      </w:r>
    </w:p>
    <w:p w14:paraId="5215ED02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E3248DC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la gestione della cultura organizzativa</w:t>
      </w:r>
    </w:p>
    <w:p w14:paraId="5A21DF4F" w14:textId="77777777" w:rsidR="00CF0EC8" w:rsidRPr="00733CF8" w:rsidRDefault="00CF0EC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 è la posizione schizoparanoide secondo Klein, e quando emerge:</w:t>
      </w:r>
    </w:p>
    <w:p w14:paraId="484B9A93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A</w:t>
      </w:r>
    </w:p>
    <w:p w14:paraId="1775DCD6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la scissione di Sé in parti buone e cattive, che emerge nei primi mesi di vita</w:t>
      </w:r>
    </w:p>
    <w:p w14:paraId="1FA5B2A5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2C3208F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consapevolezza depressiva, che emerge intorno al quarto mese di vita</w:t>
      </w:r>
    </w:p>
    <w:p w14:paraId="02C4E5C5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6AF658C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riconoscimento dell'unità della madre, che emerge nell'adolescenza</w:t>
      </w:r>
    </w:p>
    <w:p w14:paraId="21D7816F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38D3412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conflitto edipico, che emerge nell'infanzia</w:t>
      </w:r>
    </w:p>
    <w:p w14:paraId="3B1391F2" w14:textId="77777777" w:rsidR="00CF0EC8" w:rsidRPr="00733CF8" w:rsidRDefault="00CF0EC8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suggerisce la teoria della "</w:t>
      </w:r>
      <w:proofErr w:type="spellStart"/>
      <w:r w:rsidRPr="00733CF8">
        <w:rPr>
          <w:b/>
          <w:bCs/>
          <w:sz w:val="16"/>
          <w:szCs w:val="16"/>
        </w:rPr>
        <w:t>sensemaking</w:t>
      </w:r>
      <w:proofErr w:type="spellEnd"/>
      <w:r w:rsidRPr="00733CF8">
        <w:rPr>
          <w:b/>
          <w:bCs/>
          <w:sz w:val="16"/>
          <w:szCs w:val="16"/>
        </w:rPr>
        <w:t>" di Karl Weick riguardo alle organizzazioni:</w:t>
      </w:r>
    </w:p>
    <w:p w14:paraId="4AA7B50D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ED99069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organizzazioni hanno confini chiari e identità sostanziali</w:t>
      </w:r>
    </w:p>
    <w:p w14:paraId="1B85DA13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90BBAC7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organizzazioni non sono influenzate dal loro ambiente</w:t>
      </w:r>
    </w:p>
    <w:p w14:paraId="5209671E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DC5C96E" w14:textId="77777777" w:rsidR="00CF0EC8" w:rsidRPr="00733CF8" w:rsidRDefault="00CF0EC8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organizzazioni possiedono una struttura stabile</w:t>
      </w:r>
    </w:p>
    <w:p w14:paraId="37CD7181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D</w:t>
      </w:r>
    </w:p>
    <w:p w14:paraId="5F8834F5" w14:textId="77777777" w:rsidR="00CF0EC8" w:rsidRPr="00955B68" w:rsidRDefault="00CF0EC8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le organizzazioni sono costantemente coinvolte nel processo di dare significato al loro ambiente e alle situazioni che affrontano</w:t>
      </w:r>
    </w:p>
    <w:p w14:paraId="2DE04EDD" w14:textId="77777777" w:rsidR="00793695" w:rsidRPr="00733CF8" w:rsidRDefault="0079369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Come viene definito il concetto di competenza da Quaglino:</w:t>
      </w:r>
    </w:p>
    <w:p w14:paraId="1DC978FD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A</w:t>
      </w:r>
    </w:p>
    <w:p w14:paraId="553350CF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come insieme di saperi di varia natura e abilità ad agire</w:t>
      </w:r>
    </w:p>
    <w:p w14:paraId="2CAFF94E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5FBF296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risultato di specifici processi psicologici</w:t>
      </w:r>
    </w:p>
    <w:p w14:paraId="5D9648BF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971A2B9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investimento personale</w:t>
      </w:r>
    </w:p>
    <w:p w14:paraId="477C7D28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DDA3B3B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come totalità delle abilità definite attraverso l'analisi dei processi produttivi</w:t>
      </w:r>
    </w:p>
    <w:p w14:paraId="655E09D4" w14:textId="14FAEF85" w:rsidR="00793695" w:rsidRPr="00733CF8" w:rsidRDefault="00793695" w:rsidP="00955B68">
      <w:pPr>
        <w:spacing w:after="0"/>
        <w:rPr>
          <w:sz w:val="16"/>
          <w:szCs w:val="16"/>
        </w:rPr>
      </w:pPr>
      <w:r w:rsidRPr="00733CF8">
        <w:rPr>
          <w:b/>
          <w:bCs/>
          <w:sz w:val="16"/>
          <w:szCs w:val="16"/>
        </w:rPr>
        <w:t>2. Cosa rappresenta l'Approccio Olistico alle Competenze (AOC):</w:t>
      </w:r>
    </w:p>
    <w:p w14:paraId="5B309E41" w14:textId="77777777" w:rsidR="00955B68" w:rsidRDefault="00955B68" w:rsidP="00874BEC">
      <w:pPr>
        <w:spacing w:after="0"/>
        <w:rPr>
          <w:sz w:val="16"/>
          <w:szCs w:val="16"/>
        </w:rPr>
      </w:pPr>
      <w:r>
        <w:rPr>
          <w:sz w:val="16"/>
          <w:szCs w:val="16"/>
        </w:rPr>
        <w:t>A</w:t>
      </w:r>
    </w:p>
    <w:p w14:paraId="63ABE9FF" w14:textId="58193C71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prospettiva tradizionale nell'analisi delle competenze</w:t>
      </w:r>
    </w:p>
    <w:p w14:paraId="553CCFA0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B</w:t>
      </w:r>
    </w:p>
    <w:p w14:paraId="18F60DDC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lastRenderedPageBreak/>
        <w:t>un orientamento filosofico innovativo nell'analisi delle competenze professionali</w:t>
      </w:r>
    </w:p>
    <w:p w14:paraId="327E7781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8BB6DC0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modello che considera solo le competenze individuali</w:t>
      </w:r>
    </w:p>
    <w:p w14:paraId="096E2915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22AC54C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un'analisi delle competenze indipendente dal contesto organizzativo</w:t>
      </w:r>
    </w:p>
    <w:p w14:paraId="1DDFD711" w14:textId="77777777" w:rsidR="00793695" w:rsidRPr="00733CF8" w:rsidRDefault="0079369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caratterizza le attitudini rispetto alle abilità:</w:t>
      </w:r>
    </w:p>
    <w:p w14:paraId="56671D98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A</w:t>
      </w:r>
    </w:p>
    <w:p w14:paraId="4CE7232A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le attitudini si riferiscono al potenziale di acquisire abilità</w:t>
      </w:r>
    </w:p>
    <w:p w14:paraId="5A3CDF05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C4497B5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abilità sono utilizzate per inferire il potenziale delle attitudini</w:t>
      </w:r>
    </w:p>
    <w:p w14:paraId="1E7CF33E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A8C47FF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attitudini e le abilità sono equiparabili</w:t>
      </w:r>
    </w:p>
    <w:p w14:paraId="32B2DD80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2E84581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attitudini riguardano solo il comportamento effettivo</w:t>
      </w:r>
    </w:p>
    <w:p w14:paraId="73BF1CB5" w14:textId="77777777" w:rsidR="00793695" w:rsidRPr="00733CF8" w:rsidRDefault="0079369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rappresenta la personalità nell'ambiente lavorativo:</w:t>
      </w:r>
    </w:p>
    <w:p w14:paraId="49DE4A56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FD6AB4B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caratteristica irrilevante</w:t>
      </w:r>
    </w:p>
    <w:p w14:paraId="19764539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B</w:t>
      </w:r>
    </w:p>
    <w:p w14:paraId="694A619D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un elemento chiave nella comprensione delle differenze individuali</w:t>
      </w:r>
    </w:p>
    <w:p w14:paraId="658FAFEE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45D2CE1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componente della competenza cognitiva</w:t>
      </w:r>
    </w:p>
    <w:p w14:paraId="158F9167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FC9D1D8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un'abilità procedurale</w:t>
      </w:r>
    </w:p>
    <w:p w14:paraId="3C841280" w14:textId="77777777" w:rsidR="00793695" w:rsidRPr="00733CF8" w:rsidRDefault="0079369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Quante fasi identifica il ciclo di vita organizzativo, e quali sono:</w:t>
      </w:r>
    </w:p>
    <w:p w14:paraId="2B085859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A320B3F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tre fasi: nascita, sviluppo, maturità</w:t>
      </w:r>
    </w:p>
    <w:p w14:paraId="6CE66393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D86E9A0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quattro fasi: nascita, sviluppo, mezza età, declino/rinnovamento</w:t>
      </w:r>
    </w:p>
    <w:p w14:paraId="1BBD7645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</w:t>
      </w:r>
    </w:p>
    <w:p w14:paraId="4E6EF20F" w14:textId="77777777" w:rsidR="00793695" w:rsidRPr="00955B68" w:rsidRDefault="00793695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cinque fasi: nascita, sviluppo, mezza età, maturità, declino/rinnovamento</w:t>
      </w:r>
    </w:p>
    <w:p w14:paraId="1148FDBF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83B4920" w14:textId="77777777" w:rsidR="00793695" w:rsidRPr="00733CF8" w:rsidRDefault="0079369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sei fasi: inizio, crescita, consolidamento, declino, rinnovamento, fine</w:t>
      </w:r>
    </w:p>
    <w:p w14:paraId="33620CCF" w14:textId="77777777" w:rsidR="00055BAC" w:rsidRPr="00733CF8" w:rsidRDefault="00055B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1. Qual è il ruolo del "mission </w:t>
      </w:r>
      <w:proofErr w:type="spellStart"/>
      <w:r w:rsidRPr="00733CF8">
        <w:rPr>
          <w:b/>
          <w:bCs/>
          <w:sz w:val="16"/>
          <w:szCs w:val="16"/>
        </w:rPr>
        <w:t>statement</w:t>
      </w:r>
      <w:proofErr w:type="spellEnd"/>
      <w:r w:rsidRPr="00733CF8">
        <w:rPr>
          <w:b/>
          <w:bCs/>
          <w:sz w:val="16"/>
          <w:szCs w:val="16"/>
        </w:rPr>
        <w:t>" nella progettazione strategica di un'organizzazione:</w:t>
      </w:r>
    </w:p>
    <w:p w14:paraId="2AB0AEA9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A</w:t>
      </w:r>
    </w:p>
    <w:p w14:paraId="57295FDC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fornire una guida per il comportamento organizzativo</w:t>
      </w:r>
    </w:p>
    <w:p w14:paraId="694F6C49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6FA25E8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dichiarare gli obiettivi finanziari dell'organizzazione</w:t>
      </w:r>
    </w:p>
    <w:p w14:paraId="658CF2A5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B459B13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indirizzare l'organizzazione verso un successo futuro</w:t>
      </w:r>
    </w:p>
    <w:p w14:paraId="685B20C2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B04B23C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definire chiaramente cosa l'organizzazione è e cosa non è</w:t>
      </w:r>
    </w:p>
    <w:p w14:paraId="4E364FA8" w14:textId="77777777" w:rsidR="00055BAC" w:rsidRPr="00733CF8" w:rsidRDefault="00055B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Secondo Senge (1992), qual è la definizione di vision:</w:t>
      </w:r>
    </w:p>
    <w:p w14:paraId="127CC7C9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809248A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piano dettagliato per il raggiungimento degli obiettivi aziendali</w:t>
      </w:r>
    </w:p>
    <w:p w14:paraId="71CB96A6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B</w:t>
      </w:r>
    </w:p>
    <w:p w14:paraId="2A5F5A50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una forza nei cuori delle persone ispirata da un'idea</w:t>
      </w:r>
    </w:p>
    <w:p w14:paraId="27187A38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11570EF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un'astrazione nella ricerca di strumenti motivazionali</w:t>
      </w:r>
    </w:p>
    <w:p w14:paraId="5E9A82AC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893F871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concetto legato alla persuasione nei modelli aziendali</w:t>
      </w:r>
    </w:p>
    <w:p w14:paraId="0FAEFFD7" w14:textId="77777777" w:rsidR="00055BAC" w:rsidRPr="00733CF8" w:rsidRDefault="00055B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3. Qual è l'obiettivo principale dei sistemi coercitivi nelle organizzazioni, come descritti da </w:t>
      </w:r>
      <w:proofErr w:type="spellStart"/>
      <w:r w:rsidRPr="00733CF8">
        <w:rPr>
          <w:b/>
          <w:bCs/>
          <w:sz w:val="16"/>
          <w:szCs w:val="16"/>
        </w:rPr>
        <w:t>Etzioni</w:t>
      </w:r>
      <w:proofErr w:type="spellEnd"/>
      <w:r w:rsidRPr="00733CF8">
        <w:rPr>
          <w:b/>
          <w:bCs/>
          <w:sz w:val="16"/>
          <w:szCs w:val="16"/>
        </w:rPr>
        <w:t xml:space="preserve"> (1967):</w:t>
      </w:r>
    </w:p>
    <w:p w14:paraId="67E048BB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25323CC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fornire ricompense per assicurare la conformità</w:t>
      </w:r>
    </w:p>
    <w:p w14:paraId="6A91183B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B</w:t>
      </w:r>
    </w:p>
    <w:p w14:paraId="5B5B8871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imporre forze di costrizione fisica per garantire la conformità</w:t>
      </w:r>
    </w:p>
    <w:p w14:paraId="618E3E4D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8F8F55A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basarsi sui valori condivisi per controllare il comportamento</w:t>
      </w:r>
    </w:p>
    <w:p w14:paraId="71E94E51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E6E645A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creare contratti basati su un orientamento strumentale</w:t>
      </w:r>
    </w:p>
    <w:p w14:paraId="0C0C8BF8" w14:textId="77777777" w:rsidR="00055BAC" w:rsidRPr="00733CF8" w:rsidRDefault="00055B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In cosa consiste il potere coercitivo all'interno delle organizzazioni, secondo French e Raven (1959):</w:t>
      </w:r>
    </w:p>
    <w:p w14:paraId="4EABD40D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0F2C58C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all'identificazione personale e al rispetto per una figura di guida</w:t>
      </w:r>
    </w:p>
    <w:p w14:paraId="6C9168FE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175D003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dal riconoscimento di abilità cruciali per il successo dell'organizzazione</w:t>
      </w:r>
    </w:p>
    <w:p w14:paraId="3FB9C0C2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42498C2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riflette l'autorità razionale-legale di Max Weber</w:t>
      </w:r>
    </w:p>
    <w:p w14:paraId="1B0532DB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D</w:t>
      </w:r>
    </w:p>
    <w:p w14:paraId="317CB002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si basa sulla capacità di infliggere punizioni a coloro che non aderiscono alle richieste</w:t>
      </w:r>
    </w:p>
    <w:p w14:paraId="17791C43" w14:textId="77777777" w:rsidR="00055BAC" w:rsidRPr="00733CF8" w:rsidRDefault="00055BAC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Quale vantaggio offre la struttura a matrice:</w:t>
      </w:r>
    </w:p>
    <w:p w14:paraId="11A6C16A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A</w:t>
      </w:r>
    </w:p>
    <w:p w14:paraId="4556C3D8" w14:textId="77777777" w:rsidR="00055BAC" w:rsidRPr="00955B68" w:rsidRDefault="00055BAC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una gestione efficace della complessità della produzione</w:t>
      </w:r>
    </w:p>
    <w:p w14:paraId="2CA4021F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AF23222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conflitti tra le divisioni funzionali e quelle di progetto</w:t>
      </w:r>
    </w:p>
    <w:p w14:paraId="287A1825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EFD1C74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presenza di molteplici responsabili per lo stesso progetto</w:t>
      </w:r>
    </w:p>
    <w:p w14:paraId="7F39863F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CE025AE" w14:textId="77777777" w:rsidR="00055BAC" w:rsidRPr="00733CF8" w:rsidRDefault="00055BAC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tendenza a generare "autonomie" e "indipendenze" non coordinate tra le singole divisioni</w:t>
      </w:r>
    </w:p>
    <w:p w14:paraId="25107BE1" w14:textId="77777777" w:rsidR="00710CDB" w:rsidRPr="00733CF8" w:rsidRDefault="00710CD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Su cosa si basa la prospettiva fenomenologica:</w:t>
      </w:r>
    </w:p>
    <w:p w14:paraId="6CB5520F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319F4D3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pragmatismo di William James</w:t>
      </w:r>
    </w:p>
    <w:p w14:paraId="15D2015F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48B4E44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materialismo dialettico di Karl Marx</w:t>
      </w:r>
    </w:p>
    <w:p w14:paraId="5F464C63" w14:textId="77777777" w:rsidR="00710CDB" w:rsidRPr="00955B68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C</w:t>
      </w:r>
    </w:p>
    <w:p w14:paraId="26ED48F5" w14:textId="77777777" w:rsidR="00710CDB" w:rsidRPr="00955B68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955B68">
        <w:rPr>
          <w:b/>
          <w:bCs/>
          <w:sz w:val="16"/>
          <w:szCs w:val="16"/>
          <w:u w:val="single"/>
        </w:rPr>
        <w:t>intersoggetività</w:t>
      </w:r>
      <w:proofErr w:type="spellEnd"/>
      <w:r w:rsidRPr="00955B68">
        <w:rPr>
          <w:b/>
          <w:bCs/>
          <w:sz w:val="16"/>
          <w:szCs w:val="16"/>
          <w:u w:val="single"/>
        </w:rPr>
        <w:t xml:space="preserve"> di Edmund Husserl</w:t>
      </w:r>
    </w:p>
    <w:p w14:paraId="7814B46B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D5A6FC5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positivismo logico di Ludwig Wittgenstein</w:t>
      </w:r>
    </w:p>
    <w:p w14:paraId="217EBEFF" w14:textId="77777777" w:rsidR="00710CDB" w:rsidRPr="00733CF8" w:rsidRDefault="00710CD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Secondo Schein (2000), qual è la definizione formale di cultura organizzativa:</w:t>
      </w:r>
    </w:p>
    <w:p w14:paraId="2DD2E62A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ED499B3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insieme di percezioni oggettive</w:t>
      </w:r>
    </w:p>
    <w:p w14:paraId="0D192399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8776792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caratteristica intrinseca indipendente dalle percezioni individuali</w:t>
      </w:r>
    </w:p>
    <w:p w14:paraId="37CD0E5A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0AC6305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base per interpretare la situazione organizzativa</w:t>
      </w:r>
    </w:p>
    <w:p w14:paraId="005F85DF" w14:textId="77777777" w:rsidR="00710CDB" w:rsidRPr="00955B68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D</w:t>
      </w:r>
    </w:p>
    <w:p w14:paraId="6B9F6153" w14:textId="77777777" w:rsidR="00710CDB" w:rsidRPr="00955B68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un insieme di assunti basilari che un certo gruppo ha inventato, scoperto o sviluppato</w:t>
      </w:r>
    </w:p>
    <w:p w14:paraId="5C659886" w14:textId="77777777" w:rsidR="00710CDB" w:rsidRPr="00733CF8" w:rsidRDefault="00710CD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predice, secondo Fukuyama (1995), la socievolezza spontanea nelle organizzazioni:</w:t>
      </w:r>
    </w:p>
    <w:p w14:paraId="523EA1C2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7D072E8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formazione di reti flessibili di piccole imprese</w:t>
      </w:r>
    </w:p>
    <w:p w14:paraId="22D5098C" w14:textId="77777777" w:rsidR="00710CDB" w:rsidRPr="00955B68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B</w:t>
      </w:r>
    </w:p>
    <w:p w14:paraId="61DBFC7A" w14:textId="77777777" w:rsidR="00710CDB" w:rsidRPr="00955B68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955B68">
        <w:rPr>
          <w:b/>
          <w:bCs/>
          <w:sz w:val="16"/>
          <w:szCs w:val="16"/>
          <w:u w:val="single"/>
        </w:rPr>
        <w:t>il futuro e la sopravvivenza di un'organizzazione</w:t>
      </w:r>
    </w:p>
    <w:p w14:paraId="4F71AC23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6E5900F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variabilità nella capacità di fornire un contesto per economie globali</w:t>
      </w:r>
    </w:p>
    <w:p w14:paraId="3FD46505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23434ED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riduzione dei costi derivanti dalle controversie</w:t>
      </w:r>
    </w:p>
    <w:p w14:paraId="37DF4635" w14:textId="77777777" w:rsidR="00710CDB" w:rsidRPr="00733CF8" w:rsidRDefault="00710CD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Quali sono le tre categorie di dimensioni considerate per comprendere la fiducia organizzativa:</w:t>
      </w:r>
    </w:p>
    <w:p w14:paraId="778B1613" w14:textId="77777777" w:rsidR="00710CDB" w:rsidRPr="007A73FA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2DDAE0D9" w14:textId="77777777" w:rsidR="00710CDB" w:rsidRPr="007A73FA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dimensioni Conoscitive, Emotive e del Comportamento</w:t>
      </w:r>
    </w:p>
    <w:p w14:paraId="40F0A7BE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B6005BA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dimensioni Cognitivo, Affettivo ed Economico</w:t>
      </w:r>
    </w:p>
    <w:p w14:paraId="5DC8AB60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66376FC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dimensioni Culturale, Organizzativa e Comunicativa</w:t>
      </w:r>
    </w:p>
    <w:p w14:paraId="60D89E13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1353AE8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dimensioni Tecnologico, Sociale ed Etico</w:t>
      </w:r>
    </w:p>
    <w:p w14:paraId="2221C7BA" w14:textId="77777777" w:rsidR="00710CDB" w:rsidRPr="00733CF8" w:rsidRDefault="00710CD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Quale tra le seguenti è una dimensione della fiducia organizzativa:</w:t>
      </w:r>
    </w:p>
    <w:p w14:paraId="3419C384" w14:textId="77777777" w:rsidR="00710CDB" w:rsidRPr="007A73FA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5B6E67DB" w14:textId="77777777" w:rsidR="00710CDB" w:rsidRPr="007A73FA" w:rsidRDefault="00710CD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apertura</w:t>
      </w:r>
    </w:p>
    <w:p w14:paraId="359332A6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B0AC7F8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socialità</w:t>
      </w:r>
    </w:p>
    <w:p w14:paraId="17A661BE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500782F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promiscuità</w:t>
      </w:r>
    </w:p>
    <w:p w14:paraId="5E0F8BD3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573F4F2" w14:textId="77777777" w:rsidR="00710CDB" w:rsidRPr="00733CF8" w:rsidRDefault="00710CD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interoperabilità</w:t>
      </w:r>
    </w:p>
    <w:p w14:paraId="2F3B2271" w14:textId="77777777" w:rsidR="006C1BF3" w:rsidRPr="00733CF8" w:rsidRDefault="006C1BF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Cosa caratterizza l'approccio situazionista alla leadership:</w:t>
      </w:r>
    </w:p>
    <w:p w14:paraId="7AFC24B9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619C5EB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definizione di tratti psicologici peculiari</w:t>
      </w:r>
    </w:p>
    <w:p w14:paraId="15CA93D4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795DC1F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l'attribuzione della leadership a una predisposizione naturale</w:t>
      </w:r>
    </w:p>
    <w:p w14:paraId="6B2A5C43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53226FB9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l'analisi delle situazioni specifiche in cui emergono le caratteristiche di personalità del leader</w:t>
      </w:r>
    </w:p>
    <w:p w14:paraId="6B24EFEF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3159AF7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focus sul dibattito tra natura e cultura</w:t>
      </w:r>
    </w:p>
    <w:p w14:paraId="6EE6A203" w14:textId="77777777" w:rsidR="006C1BF3" w:rsidRPr="00733CF8" w:rsidRDefault="006C1BF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è stata una delle limitazioni evidenziate dall'approccio innatista della leadership:</w:t>
      </w:r>
    </w:p>
    <w:p w14:paraId="20FEEA10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E663656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mancanza di studi sui dirigenti delle organizzazioni</w:t>
      </w:r>
    </w:p>
    <w:p w14:paraId="623F68DE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35A6EE95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l'incapacità di spiegare la diversità interindividuale</w:t>
      </w:r>
    </w:p>
    <w:p w14:paraId="601B8D1D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C017A36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prevalenza della fiducia in sé stessi tra i leader</w:t>
      </w:r>
    </w:p>
    <w:p w14:paraId="7FBA39F0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64DA19A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l'assenza di tratti comuni tra i leader</w:t>
      </w:r>
    </w:p>
    <w:p w14:paraId="0B3D5CB4" w14:textId="77777777" w:rsidR="006C1BF3" w:rsidRPr="00733CF8" w:rsidRDefault="006C1BF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In cosa consiste la teoria della "legge della situazione" di Tannenbaum e Schmidt:</w:t>
      </w:r>
    </w:p>
    <w:p w14:paraId="1E25063F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0D6D7369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nella scelta tra diverse alternative di comportamento basate su fattori specifici</w:t>
      </w:r>
    </w:p>
    <w:p w14:paraId="3AF1326D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2284AAD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nella rigida adozione di uno stile di leadership autocratico</w:t>
      </w:r>
    </w:p>
    <w:p w14:paraId="6EC5A8D6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FEAF95A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nell'applicazione esclusiva del modello democratico-partecipativo</w:t>
      </w:r>
    </w:p>
    <w:p w14:paraId="646CC2D7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B7BA772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nella predeterminazione del comportamento del leader in base al contesto</w:t>
      </w:r>
    </w:p>
    <w:p w14:paraId="11D38520" w14:textId="77777777" w:rsidR="006C1BF3" w:rsidRPr="00733CF8" w:rsidRDefault="006C1BF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4. Qual è il risultato della combinazione massima di orientamento al compito e alle relazioni nella </w:t>
      </w:r>
      <w:proofErr w:type="spellStart"/>
      <w:r w:rsidRPr="00733CF8">
        <w:rPr>
          <w:b/>
          <w:bCs/>
          <w:sz w:val="16"/>
          <w:szCs w:val="16"/>
        </w:rPr>
        <w:t>Managerial</w:t>
      </w:r>
      <w:proofErr w:type="spellEnd"/>
      <w:r w:rsidRPr="00733CF8">
        <w:rPr>
          <w:b/>
          <w:bCs/>
          <w:sz w:val="16"/>
          <w:szCs w:val="16"/>
        </w:rPr>
        <w:t xml:space="preserve"> Grid:</w:t>
      </w:r>
    </w:p>
    <w:p w14:paraId="6FC901BD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0D54ADC5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 xml:space="preserve">stile di </w:t>
      </w:r>
      <w:proofErr w:type="gramStart"/>
      <w:r w:rsidRPr="007A73FA">
        <w:rPr>
          <w:b/>
          <w:bCs/>
          <w:sz w:val="16"/>
          <w:szCs w:val="16"/>
          <w:u w:val="single"/>
        </w:rPr>
        <w:t>team</w:t>
      </w:r>
      <w:proofErr w:type="gramEnd"/>
    </w:p>
    <w:p w14:paraId="049B06A8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A5B1553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stile lassista</w:t>
      </w:r>
    </w:p>
    <w:p w14:paraId="234DF722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10E8F00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stile autoritario</w:t>
      </w:r>
    </w:p>
    <w:p w14:paraId="26909698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3EE036A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stile partecipativo</w:t>
      </w:r>
    </w:p>
    <w:p w14:paraId="2D05AF58" w14:textId="77777777" w:rsidR="006C1BF3" w:rsidRPr="00733CF8" w:rsidRDefault="006C1BF3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sottolinea la teoria situazionale sulla leadership:</w:t>
      </w:r>
    </w:p>
    <w:p w14:paraId="6DAD7249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2065AF3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l'esistenza di uno stile di leadership ideale</w:t>
      </w:r>
    </w:p>
    <w:p w14:paraId="38DBDCA4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65AC5A8A" w14:textId="77777777" w:rsidR="006C1BF3" w:rsidRPr="007A73FA" w:rsidRDefault="006C1BF3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la flessibilità e l'adattabilità come aspetti più importanti</w:t>
      </w:r>
    </w:p>
    <w:p w14:paraId="201A4D9B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C1FF53F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predominanza di uno stile autocratico</w:t>
      </w:r>
    </w:p>
    <w:p w14:paraId="611045BB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84FFA97" w14:textId="77777777" w:rsidR="006C1BF3" w:rsidRPr="00733CF8" w:rsidRDefault="006C1BF3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l'approccio taylorista alla leadership</w:t>
      </w:r>
    </w:p>
    <w:p w14:paraId="62987453" w14:textId="77777777" w:rsidR="00083774" w:rsidRPr="00733CF8" w:rsidRDefault="0008377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Secondo Fiedler, cosa determina il successo di un leader in una situazione:</w:t>
      </w:r>
    </w:p>
    <w:p w14:paraId="3C0A6758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62B79AD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abilità del leader</w:t>
      </w:r>
    </w:p>
    <w:p w14:paraId="7CE7D276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6481F95E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come le abilità del leader si allineano con i fattori contingenti</w:t>
      </w:r>
    </w:p>
    <w:p w14:paraId="694878C4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C4DED71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leadership democratica</w:t>
      </w:r>
    </w:p>
    <w:p w14:paraId="749AD3A7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2B69212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l'orientamento al compito del leader</w:t>
      </w:r>
    </w:p>
    <w:p w14:paraId="610EA5A9" w14:textId="77777777" w:rsidR="00083774" w:rsidRPr="00733CF8" w:rsidRDefault="0008377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2. Quanti sono gli stili decisionali considerati nella teoria di Vroom e </w:t>
      </w:r>
      <w:proofErr w:type="spellStart"/>
      <w:r w:rsidRPr="00733CF8">
        <w:rPr>
          <w:b/>
          <w:bCs/>
          <w:sz w:val="16"/>
          <w:szCs w:val="16"/>
        </w:rPr>
        <w:t>Yetton</w:t>
      </w:r>
      <w:proofErr w:type="spellEnd"/>
      <w:r w:rsidRPr="00733CF8">
        <w:rPr>
          <w:b/>
          <w:bCs/>
          <w:sz w:val="16"/>
          <w:szCs w:val="16"/>
        </w:rPr>
        <w:t>:</w:t>
      </w:r>
    </w:p>
    <w:p w14:paraId="46CC7D9A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DFB46C0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tre</w:t>
      </w:r>
    </w:p>
    <w:p w14:paraId="1BD60A5F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D589116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quattro</w:t>
      </w:r>
    </w:p>
    <w:p w14:paraId="49C2EA22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559CFEFB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cinque</w:t>
      </w:r>
    </w:p>
    <w:p w14:paraId="02EEBADB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B83049B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sei</w:t>
      </w:r>
    </w:p>
    <w:p w14:paraId="0C5465C3" w14:textId="77777777" w:rsidR="00083774" w:rsidRPr="00733CF8" w:rsidRDefault="0008377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caratterizza la Path-Goal Theory di House:</w:t>
      </w:r>
    </w:p>
    <w:p w14:paraId="0A441D32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7220C3B4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l'attenzione al ruolo del leader nel motivare i collaboratori</w:t>
      </w:r>
    </w:p>
    <w:p w14:paraId="6E00C799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EF6387C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l'enfasi sulle caratteristiche personali del leader</w:t>
      </w:r>
    </w:p>
    <w:p w14:paraId="36E1C949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EF3C000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focalizzazione sulle abilità lavorative dei collaboratori</w:t>
      </w:r>
    </w:p>
    <w:p w14:paraId="3819889B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69A7C86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l'importanza del raggiungimento degli obiettivi tecnici</w:t>
      </w:r>
    </w:p>
    <w:p w14:paraId="2FA7EED5" w14:textId="77777777" w:rsidR="00083774" w:rsidRPr="00733CF8" w:rsidRDefault="0008377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Quale tra i seguenti non è uno degli stili di leadership identificati da Hersey e Blanchard:</w:t>
      </w:r>
    </w:p>
    <w:p w14:paraId="13FEE95C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354B2891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stile autoritario</w:t>
      </w:r>
    </w:p>
    <w:p w14:paraId="1F601AB8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4EDC8BB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stile partecipativo</w:t>
      </w:r>
    </w:p>
    <w:p w14:paraId="713A7723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AF9654F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stile di vendita</w:t>
      </w:r>
    </w:p>
    <w:p w14:paraId="7CB0819B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A690588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stile di delega</w:t>
      </w:r>
    </w:p>
    <w:p w14:paraId="4A05ED60" w14:textId="77777777" w:rsidR="00083774" w:rsidRPr="00733CF8" w:rsidRDefault="0008377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Secondo Kenneth Rice, quale conseguenza può derivare dal collasso della leadership in un'organizzazione:</w:t>
      </w:r>
    </w:p>
    <w:p w14:paraId="504D4263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EF89D4B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crescita della maturità dei membri del gruppo</w:t>
      </w:r>
    </w:p>
    <w:p w14:paraId="62B70B1A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331E1E1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progresso nel funzionamento del sistema</w:t>
      </w:r>
    </w:p>
    <w:p w14:paraId="4BB32AC3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37C5342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autonomia dei dipendenti</w:t>
      </w:r>
    </w:p>
    <w:p w14:paraId="4392CB57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718FA391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regressione a livello individuale, di gruppo e istituzionale</w:t>
      </w:r>
    </w:p>
    <w:p w14:paraId="2E82DF26" w14:textId="77777777" w:rsidR="00083774" w:rsidRPr="00733CF8" w:rsidRDefault="00083774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6. Secondo Kotter, qual è la principale differenza tra management e leadership:</w:t>
      </w:r>
    </w:p>
    <w:p w14:paraId="32560ABD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9E6D432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management è direttivo, leadership è risolutivo</w:t>
      </w:r>
    </w:p>
    <w:p w14:paraId="17674C59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70E89F10" w14:textId="77777777" w:rsidR="00083774" w:rsidRPr="007A73FA" w:rsidRDefault="00083774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management si concentra sulla complessità, leadership sul cambiamento</w:t>
      </w:r>
    </w:p>
    <w:p w14:paraId="272B1383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A98553E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management si basa sulla razionalità, leadership sull'utilitarismo</w:t>
      </w:r>
    </w:p>
    <w:p w14:paraId="010AFE66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DCE3E7D" w14:textId="77777777" w:rsidR="00083774" w:rsidRPr="00733CF8" w:rsidRDefault="00083774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management è adattativo, leadership è generativa</w:t>
      </w:r>
    </w:p>
    <w:p w14:paraId="3317EE54" w14:textId="77777777" w:rsidR="002C2DA5" w:rsidRPr="00733CF8" w:rsidRDefault="002C2DA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Su quale assunto si basa il modello del gruppo come fatto collettivo:</w:t>
      </w:r>
    </w:p>
    <w:p w14:paraId="158076D6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7C5BA743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il gruppo come un microcosmo sociale</w:t>
      </w:r>
    </w:p>
    <w:p w14:paraId="632CA608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2EA61F0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gruppo necessario per la soddisfazione dei bisogni e desideri</w:t>
      </w:r>
    </w:p>
    <w:p w14:paraId="34BC16A5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EBD8558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gruppo come metodologia per il raggiungimento di obiettivi individuali</w:t>
      </w:r>
    </w:p>
    <w:p w14:paraId="37B14CCC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7DC010F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gruppo come dinamica collettiva</w:t>
      </w:r>
    </w:p>
    <w:p w14:paraId="3E2152D9" w14:textId="77777777" w:rsidR="002C2DA5" w:rsidRPr="00733CF8" w:rsidRDefault="002C2DA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2. Cosa suggerisce la teoria del confronto sociale di </w:t>
      </w:r>
      <w:proofErr w:type="spellStart"/>
      <w:r w:rsidRPr="00733CF8">
        <w:rPr>
          <w:b/>
          <w:bCs/>
          <w:sz w:val="16"/>
          <w:szCs w:val="16"/>
        </w:rPr>
        <w:t>Festinger</w:t>
      </w:r>
      <w:proofErr w:type="spellEnd"/>
      <w:r w:rsidRPr="00733CF8">
        <w:rPr>
          <w:b/>
          <w:bCs/>
          <w:sz w:val="16"/>
          <w:szCs w:val="16"/>
        </w:rPr>
        <w:t xml:space="preserve"> riguardo alla formazione di gruppi:</w:t>
      </w:r>
    </w:p>
    <w:p w14:paraId="458B68B1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03C2B24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paura induce un desiderio di isolamento</w:t>
      </w:r>
    </w:p>
    <w:p w14:paraId="6F4FB993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08F30C4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presenza degli altri aumenta la paura</w:t>
      </w:r>
    </w:p>
    <w:p w14:paraId="704EAC7C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153C16B9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 xml:space="preserve">le persone cercano di confrontare </w:t>
      </w:r>
      <w:proofErr w:type="gramStart"/>
      <w:r w:rsidRPr="007A73FA">
        <w:rPr>
          <w:b/>
          <w:bCs/>
          <w:sz w:val="16"/>
          <w:szCs w:val="16"/>
          <w:u w:val="single"/>
        </w:rPr>
        <w:t>se</w:t>
      </w:r>
      <w:proofErr w:type="gramEnd"/>
      <w:r w:rsidRPr="007A73FA">
        <w:rPr>
          <w:b/>
          <w:bCs/>
          <w:sz w:val="16"/>
          <w:szCs w:val="16"/>
          <w:u w:val="single"/>
        </w:rPr>
        <w:t xml:space="preserve"> stesse con gli altri</w:t>
      </w:r>
    </w:p>
    <w:p w14:paraId="3D406C7B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B8E8A24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il confronto sociale è inutile per valutare </w:t>
      </w:r>
      <w:proofErr w:type="gramStart"/>
      <w:r w:rsidRPr="00733CF8">
        <w:rPr>
          <w:sz w:val="16"/>
          <w:szCs w:val="16"/>
        </w:rPr>
        <w:t>se</w:t>
      </w:r>
      <w:proofErr w:type="gramEnd"/>
      <w:r w:rsidRPr="00733CF8">
        <w:rPr>
          <w:sz w:val="16"/>
          <w:szCs w:val="16"/>
        </w:rPr>
        <w:t xml:space="preserve"> stessi</w:t>
      </w:r>
    </w:p>
    <w:p w14:paraId="4D2C8DF5" w14:textId="4A65A7A1" w:rsidR="002C2DA5" w:rsidRPr="00733CF8" w:rsidRDefault="002C2DA5" w:rsidP="007A73FA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Secondo la teoria dell'apprendimento attraverso rinforzi positivi, cosa contribuisce a formare un comportamento gregario nell'individuo:</w:t>
      </w:r>
    </w:p>
    <w:p w14:paraId="414EE14C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A25ECAA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esperienze negative con gli altri</w:t>
      </w:r>
    </w:p>
    <w:p w14:paraId="6BF4F73E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FBDFC49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rinforzi negativi</w:t>
      </w:r>
    </w:p>
    <w:p w14:paraId="2684529D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3D621F8F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 xml:space="preserve">associazione tra presenza degli altri </w:t>
      </w:r>
      <w:proofErr w:type="gramStart"/>
      <w:r w:rsidRPr="007A73FA">
        <w:rPr>
          <w:b/>
          <w:bCs/>
          <w:sz w:val="16"/>
          <w:szCs w:val="16"/>
          <w:u w:val="single"/>
        </w:rPr>
        <w:t>e</w:t>
      </w:r>
      <w:proofErr w:type="gramEnd"/>
      <w:r w:rsidRPr="007A73FA">
        <w:rPr>
          <w:b/>
          <w:bCs/>
          <w:sz w:val="16"/>
          <w:szCs w:val="16"/>
          <w:u w:val="single"/>
        </w:rPr>
        <w:t xml:space="preserve"> esperienze positive</w:t>
      </w:r>
    </w:p>
    <w:p w14:paraId="78619892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3272142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assenza completa di interazioni sociali</w:t>
      </w:r>
    </w:p>
    <w:p w14:paraId="1F33C382" w14:textId="77777777" w:rsidR="002C2DA5" w:rsidRPr="00733CF8" w:rsidRDefault="002C2DA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In che modo Kurt Lewin descrive la struttura di un gruppo:</w:t>
      </w:r>
    </w:p>
    <w:p w14:paraId="75358349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0FA8135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statica e immutabile</w:t>
      </w:r>
    </w:p>
    <w:p w14:paraId="453B8121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lastRenderedPageBreak/>
        <w:t>B</w:t>
      </w:r>
    </w:p>
    <w:p w14:paraId="16D5B5A5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dinamica e interdipendente</w:t>
      </w:r>
    </w:p>
    <w:p w14:paraId="1FA62893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46F5AA1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isolata dai membri</w:t>
      </w:r>
    </w:p>
    <w:p w14:paraId="7EF4BA69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DA04BE1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indipendente dal contesto ambientale</w:t>
      </w:r>
    </w:p>
    <w:p w14:paraId="598BA26C" w14:textId="77777777" w:rsidR="002C2DA5" w:rsidRPr="00733CF8" w:rsidRDefault="002C2DA5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il concetto introdotto da Bion che si riferisce alle fantasie inconsce che influenzano il comportamento del gruppo:</w:t>
      </w:r>
    </w:p>
    <w:p w14:paraId="0695C86F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B36F196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dinamica di gruppo</w:t>
      </w:r>
    </w:p>
    <w:p w14:paraId="45DEE839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137FBFA8" w14:textId="77777777" w:rsidR="002C2DA5" w:rsidRPr="007A73FA" w:rsidRDefault="002C2DA5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assunti di base</w:t>
      </w:r>
    </w:p>
    <w:p w14:paraId="26E8478E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80DDCEA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cultura di gruppo</w:t>
      </w:r>
    </w:p>
    <w:p w14:paraId="06E0DE0B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BB30816" w14:textId="77777777" w:rsidR="002C2DA5" w:rsidRPr="00733CF8" w:rsidRDefault="002C2DA5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cooperazione di gruppo</w:t>
      </w:r>
    </w:p>
    <w:p w14:paraId="37E09584" w14:textId="77777777" w:rsidR="00015121" w:rsidRPr="00733CF8" w:rsidRDefault="0001512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Cosa rappresentano gli assunti di base all'interno del gruppo di lavoro:</w:t>
      </w:r>
    </w:p>
    <w:p w14:paraId="27A067A4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4FB4D3EC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configurazioni emotivo-affettive primitive</w:t>
      </w:r>
    </w:p>
    <w:p w14:paraId="6732DA4D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4EDA673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strutture individuali</w:t>
      </w:r>
    </w:p>
    <w:p w14:paraId="4C174186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33990EA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soddisfazione dei bisogni</w:t>
      </w:r>
    </w:p>
    <w:p w14:paraId="427935AD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F0D116E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dinamiche di interazione</w:t>
      </w:r>
    </w:p>
    <w:p w14:paraId="73626BCB" w14:textId="77777777" w:rsidR="00015121" w:rsidRPr="00733CF8" w:rsidRDefault="0001512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Secondo Quaglino, in che modo il gruppo può soddisfare il bisogno di identità:</w:t>
      </w:r>
    </w:p>
    <w:p w14:paraId="02409C7A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3BFA33B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rifiutando il feedback degli altri</w:t>
      </w:r>
    </w:p>
    <w:p w14:paraId="69E5B6AC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C9DC3B6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mantenendo l'identità costruita individualmente</w:t>
      </w:r>
    </w:p>
    <w:p w14:paraId="3B69E280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682329FB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utilizzando il feedback degli altri sulla propria immagine</w:t>
      </w:r>
    </w:p>
    <w:p w14:paraId="280E6816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BBBEF08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evitando la perdita parziale dell'immagine di sé</w:t>
      </w:r>
    </w:p>
    <w:p w14:paraId="03CDD3FC" w14:textId="77777777" w:rsidR="00015121" w:rsidRPr="00733CF8" w:rsidRDefault="0001512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definiva Lewin come "</w:t>
      </w:r>
      <w:proofErr w:type="spellStart"/>
      <w:r w:rsidRPr="00733CF8">
        <w:rPr>
          <w:b/>
          <w:bCs/>
          <w:sz w:val="16"/>
          <w:szCs w:val="16"/>
        </w:rPr>
        <w:t>groupship</w:t>
      </w:r>
      <w:proofErr w:type="spellEnd"/>
      <w:r w:rsidRPr="00733CF8">
        <w:rPr>
          <w:b/>
          <w:bCs/>
          <w:sz w:val="16"/>
          <w:szCs w:val="16"/>
        </w:rPr>
        <w:t>" nella dimensione mentale del gruppo:</w:t>
      </w:r>
    </w:p>
    <w:p w14:paraId="59FB4C01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89FA280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somma dei bisogni individuali</w:t>
      </w:r>
    </w:p>
    <w:p w14:paraId="3F29BDB3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F5F5485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conformità individuale</w:t>
      </w:r>
    </w:p>
    <w:p w14:paraId="473A39A6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FC26C26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tendenza alla leadership</w:t>
      </w:r>
    </w:p>
    <w:p w14:paraId="00BBB54A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3C26964C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qualcosa di diverso dalla somma dei singoli</w:t>
      </w:r>
    </w:p>
    <w:p w14:paraId="2F60C737" w14:textId="77777777" w:rsidR="00015121" w:rsidRPr="00733CF8" w:rsidRDefault="0001512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Secondo Gibson e Tesone (2001), in che modo sono state accolte le pratiche organizzative team-</w:t>
      </w:r>
      <w:proofErr w:type="spellStart"/>
      <w:r w:rsidRPr="00733CF8">
        <w:rPr>
          <w:b/>
          <w:bCs/>
          <w:sz w:val="16"/>
          <w:szCs w:val="16"/>
        </w:rPr>
        <w:t>based</w:t>
      </w:r>
      <w:proofErr w:type="spellEnd"/>
      <w:r w:rsidRPr="00733CF8">
        <w:rPr>
          <w:b/>
          <w:bCs/>
          <w:sz w:val="16"/>
          <w:szCs w:val="16"/>
        </w:rPr>
        <w:t xml:space="preserve"> negli Stati Uniti:</w:t>
      </w:r>
    </w:p>
    <w:p w14:paraId="2FDF5E37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72E35F4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accettazione selettiva</w:t>
      </w:r>
    </w:p>
    <w:p w14:paraId="32D8A08B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B93B23D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accettazione superficiale</w:t>
      </w:r>
    </w:p>
    <w:p w14:paraId="2C299B6A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533BEF66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accettazione indiscriminata</w:t>
      </w:r>
    </w:p>
    <w:p w14:paraId="3D5BF73E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C28E18A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accettazione limitata</w:t>
      </w:r>
    </w:p>
    <w:p w14:paraId="176120B6" w14:textId="77777777" w:rsidR="00015121" w:rsidRPr="00733CF8" w:rsidRDefault="0001512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rappresenta il sistema dei ruoli in un gruppo di lavoro:</w:t>
      </w:r>
    </w:p>
    <w:p w14:paraId="56C6564C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1E97A54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l'insieme di comportamenti attesi dalla leadership</w:t>
      </w:r>
    </w:p>
    <w:p w14:paraId="45069E64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29F72CCF" w14:textId="77777777" w:rsidR="00015121" w:rsidRPr="007A73FA" w:rsidRDefault="0001512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l'interazione complessa di aspettative reciproche tra gli individui</w:t>
      </w:r>
    </w:p>
    <w:p w14:paraId="0A7EC9CF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D10BE0D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le aspettative unilaterali degli individui</w:t>
      </w:r>
    </w:p>
    <w:p w14:paraId="4657C6DF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0754429" w14:textId="77777777" w:rsidR="00015121" w:rsidRPr="00733CF8" w:rsidRDefault="0001512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l'equilibrio tra obiettivi individuali e collettivi</w:t>
      </w:r>
    </w:p>
    <w:p w14:paraId="3C1B96DF" w14:textId="77777777" w:rsidR="00CE5576" w:rsidRPr="00733CF8" w:rsidRDefault="00CE557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 stadio è stato aggiunto successivamente al modello di sviluppo dei gruppi proposto da Tuckman:</w:t>
      </w:r>
    </w:p>
    <w:p w14:paraId="531BEFA0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1C4A5EA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inclusione</w:t>
      </w:r>
    </w:p>
    <w:p w14:paraId="201DE537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lastRenderedPageBreak/>
        <w:t>B</w:t>
      </w:r>
    </w:p>
    <w:p w14:paraId="35EF3557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controllo</w:t>
      </w:r>
    </w:p>
    <w:p w14:paraId="34DE1396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6A2382F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amicizia</w:t>
      </w:r>
    </w:p>
    <w:p w14:paraId="585242FB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6E08434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aggiornamento</w:t>
      </w:r>
    </w:p>
    <w:p w14:paraId="4E3CA3BE" w14:textId="77777777" w:rsidR="00CE5576" w:rsidRPr="00733CF8" w:rsidRDefault="00CE557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Durante quale fase del modello di Tuckman si manifestano conflitti e ostilità tra i membri del gruppo:</w:t>
      </w:r>
    </w:p>
    <w:p w14:paraId="6D1E54A0" w14:textId="77777777" w:rsidR="00CE5576" w:rsidRPr="00733CF8" w:rsidRDefault="00CE5576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A</w:t>
      </w:r>
    </w:p>
    <w:p w14:paraId="3FA15D0F" w14:textId="77777777" w:rsidR="00CE5576" w:rsidRPr="00733CF8" w:rsidRDefault="00CE5576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forming</w:t>
      </w:r>
    </w:p>
    <w:p w14:paraId="2C7BE7AF" w14:textId="77777777" w:rsidR="00CE5576" w:rsidRPr="00733CF8" w:rsidRDefault="00CE5576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B</w:t>
      </w:r>
    </w:p>
    <w:p w14:paraId="2873F93F" w14:textId="77777777" w:rsidR="00CE5576" w:rsidRPr="00733CF8" w:rsidRDefault="00CE5576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storming</w:t>
      </w:r>
    </w:p>
    <w:p w14:paraId="042DA31B" w14:textId="77777777" w:rsidR="00CE5576" w:rsidRPr="00733CF8" w:rsidRDefault="00CE5576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C</w:t>
      </w:r>
    </w:p>
    <w:p w14:paraId="65D705A5" w14:textId="77777777" w:rsidR="00CE5576" w:rsidRPr="00733CF8" w:rsidRDefault="00CE5576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norming</w:t>
      </w:r>
    </w:p>
    <w:p w14:paraId="050065AF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7B499CC6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7A73FA">
        <w:rPr>
          <w:b/>
          <w:bCs/>
          <w:sz w:val="16"/>
          <w:szCs w:val="16"/>
          <w:u w:val="single"/>
        </w:rPr>
        <w:t>performing</w:t>
      </w:r>
      <w:proofErr w:type="spellEnd"/>
    </w:p>
    <w:p w14:paraId="52104C98" w14:textId="77777777" w:rsidR="00CE5576" w:rsidRPr="00733CF8" w:rsidRDefault="00CE557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 è il principale risultato della fase conclusiva nel modello di Forsyth:</w:t>
      </w:r>
    </w:p>
    <w:p w14:paraId="6AC00647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3BDAEED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consolidamento del gruppo e maggiore cooperazione</w:t>
      </w:r>
    </w:p>
    <w:p w14:paraId="7EECB1D4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96F1C42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risoluzione dei conflitti e adozione di idee di alta qualità</w:t>
      </w:r>
    </w:p>
    <w:p w14:paraId="169BEEC4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7723800F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scioglimento del gruppo una volta raggiunto il suo scopo</w:t>
      </w:r>
    </w:p>
    <w:p w14:paraId="27F4BBC2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2D3C223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avvio del processo di formazione di un nuovo gruppo</w:t>
      </w:r>
    </w:p>
    <w:p w14:paraId="40CBAF8D" w14:textId="77777777" w:rsidR="00CE5576" w:rsidRPr="00733CF8" w:rsidRDefault="00CE557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Come si descrivono le fasi nel modello di Schutz:</w:t>
      </w:r>
    </w:p>
    <w:p w14:paraId="534747CB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09A1A9F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progressione lineare che porta alla dissoluzione del gruppo</w:t>
      </w:r>
    </w:p>
    <w:p w14:paraId="62FC4AD5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03CFBE00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tre fasi cicliche che si intrecciano e si influenzano reciprocamente nel tempo</w:t>
      </w:r>
    </w:p>
    <w:p w14:paraId="53B8B9B3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0B8EE9A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cinque fasi distinte che caratterizzano il processo evolutivo del gruppo</w:t>
      </w:r>
    </w:p>
    <w:p w14:paraId="01A67D57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B231B97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fasi dinamiche che si focalizzano esclusivamente sul potere e la leadership nel gruppo</w:t>
      </w:r>
    </w:p>
    <w:p w14:paraId="3CE65768" w14:textId="77777777" w:rsidR="00CE5576" w:rsidRPr="00733CF8" w:rsidRDefault="00CE5576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può generare coesione all'interno di un gruppo, secondo Indik:</w:t>
      </w:r>
    </w:p>
    <w:p w14:paraId="76EB31B4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7DEC47F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specializzazione nei compiti</w:t>
      </w:r>
    </w:p>
    <w:p w14:paraId="78250A95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013FD26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controllo impersonale</w:t>
      </w:r>
    </w:p>
    <w:p w14:paraId="59E380EE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7D61A68" w14:textId="77777777" w:rsidR="00CE5576" w:rsidRPr="00733CF8" w:rsidRDefault="00CE5576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della comunicazione significativa</w:t>
      </w:r>
    </w:p>
    <w:p w14:paraId="3BBFC97E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47A1CC14" w14:textId="77777777" w:rsidR="00CE5576" w:rsidRPr="007A73FA" w:rsidRDefault="00CE5576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riduzione della numerosità del gruppo</w:t>
      </w:r>
    </w:p>
    <w:p w14:paraId="130C8E54" w14:textId="77777777" w:rsidR="006F1299" w:rsidRPr="00733CF8" w:rsidRDefault="006F1299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Come definisce Miles la salute organizzativa:</w:t>
      </w:r>
    </w:p>
    <w:p w14:paraId="61C70F7A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CA99B28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l'abilità del sistema di funzionare efficientemente</w:t>
      </w:r>
    </w:p>
    <w:p w14:paraId="01B20D39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26B20652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l'abilità del sistema di crescere e svilupparsi in sistemi ancora più efficienti</w:t>
      </w:r>
    </w:p>
    <w:p w14:paraId="16A93DA1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5ADF8B1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l'abilità del sistema di autogenerarsi</w:t>
      </w:r>
    </w:p>
    <w:p w14:paraId="2E2A88C6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0CDF21E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l'abilità del sistema di produrre nuove possibilità di lavoro</w:t>
      </w:r>
    </w:p>
    <w:p w14:paraId="67CE28BC" w14:textId="77777777" w:rsidR="006F1299" w:rsidRPr="00733CF8" w:rsidRDefault="006F1299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era la prospettiva prevalente riguardo alla salute e alla sicurezza sul luogo di lavoro durante gli anni Trenta-Quaranta in Nord America:</w:t>
      </w:r>
    </w:p>
    <w:p w14:paraId="209DF436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6AE7B14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prospettiva centrata esclusivamente sull'individuo</w:t>
      </w:r>
    </w:p>
    <w:p w14:paraId="4EB4A8B3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03B8AD3A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una prospettiva meccanicistica focalizzata sulle condizioni di lavoro</w:t>
      </w:r>
    </w:p>
    <w:p w14:paraId="5EDA4783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6F64454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prospettiva basata sull'equilibrio tra lavoro e vita privata</w:t>
      </w:r>
    </w:p>
    <w:p w14:paraId="60A83F41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18F7A74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prospettiva incentrata sull'innovazione tecnologica</w:t>
      </w:r>
    </w:p>
    <w:p w14:paraId="685985CF" w14:textId="77777777" w:rsidR="006F1299" w:rsidRPr="00733CF8" w:rsidRDefault="006F1299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3. Cosa distingue la Health </w:t>
      </w:r>
      <w:proofErr w:type="spellStart"/>
      <w:r w:rsidRPr="00733CF8">
        <w:rPr>
          <w:b/>
          <w:bCs/>
          <w:sz w:val="16"/>
          <w:szCs w:val="16"/>
        </w:rPr>
        <w:t>Protection</w:t>
      </w:r>
      <w:proofErr w:type="spellEnd"/>
      <w:r w:rsidRPr="00733CF8">
        <w:rPr>
          <w:b/>
          <w:bCs/>
          <w:sz w:val="16"/>
          <w:szCs w:val="16"/>
        </w:rPr>
        <w:t xml:space="preserve"> dalla Health Promotion secondo Glasgow e Terborg:</w:t>
      </w:r>
    </w:p>
    <w:p w14:paraId="43413FDE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93BF367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 xml:space="preserve">la Health </w:t>
      </w:r>
      <w:proofErr w:type="spellStart"/>
      <w:r w:rsidRPr="00733CF8">
        <w:rPr>
          <w:sz w:val="16"/>
          <w:szCs w:val="16"/>
        </w:rPr>
        <w:t>Protection</w:t>
      </w:r>
      <w:proofErr w:type="spellEnd"/>
      <w:r w:rsidRPr="00733CF8">
        <w:rPr>
          <w:sz w:val="16"/>
          <w:szCs w:val="16"/>
        </w:rPr>
        <w:t xml:space="preserve"> si concentra sulla prevenzione delle malattie, mentre la Health Promotion mira a proteggere la salute fisica e mentale</w:t>
      </w:r>
    </w:p>
    <w:p w14:paraId="4BF58265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4983D93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la Health </w:t>
      </w:r>
      <w:proofErr w:type="spellStart"/>
      <w:r w:rsidRPr="00733CF8">
        <w:rPr>
          <w:sz w:val="16"/>
          <w:szCs w:val="16"/>
        </w:rPr>
        <w:t>Protection</w:t>
      </w:r>
      <w:proofErr w:type="spellEnd"/>
      <w:r w:rsidRPr="00733CF8">
        <w:rPr>
          <w:sz w:val="16"/>
          <w:szCs w:val="16"/>
        </w:rPr>
        <w:t xml:space="preserve"> protegge la salute attraverso interventi curativi, mentre la Health Promotion promuove comportamenti salutari</w:t>
      </w:r>
    </w:p>
    <w:p w14:paraId="7F7F04EB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46ECA761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 xml:space="preserve">la Health </w:t>
      </w:r>
      <w:proofErr w:type="spellStart"/>
      <w:r w:rsidRPr="007A73FA">
        <w:rPr>
          <w:b/>
          <w:bCs/>
          <w:sz w:val="16"/>
          <w:szCs w:val="16"/>
          <w:u w:val="single"/>
        </w:rPr>
        <w:t>Protection</w:t>
      </w:r>
      <w:proofErr w:type="spellEnd"/>
      <w:r w:rsidRPr="007A73FA">
        <w:rPr>
          <w:b/>
          <w:bCs/>
          <w:sz w:val="16"/>
          <w:szCs w:val="16"/>
          <w:u w:val="single"/>
        </w:rPr>
        <w:t xml:space="preserve"> mira a proteggere il maggior numero possibile di persone dalle minacce alla salute, mentre la Health Promotion incoraggia scelte ponderate per migliorare la salute</w:t>
      </w:r>
    </w:p>
    <w:p w14:paraId="7FDDFF63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29B804A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 xml:space="preserve">la Health </w:t>
      </w:r>
      <w:proofErr w:type="spellStart"/>
      <w:r w:rsidRPr="00733CF8">
        <w:rPr>
          <w:sz w:val="16"/>
          <w:szCs w:val="16"/>
        </w:rPr>
        <w:t>Protection</w:t>
      </w:r>
      <w:proofErr w:type="spellEnd"/>
      <w:r w:rsidRPr="00733CF8">
        <w:rPr>
          <w:sz w:val="16"/>
          <w:szCs w:val="16"/>
        </w:rPr>
        <w:t xml:space="preserve"> si occupa esclusivamente delle condizioni ambientali, mentre la Health Promotion considera i comportamenti individuali</w:t>
      </w:r>
    </w:p>
    <w:p w14:paraId="22954C29" w14:textId="77777777" w:rsidR="006F1299" w:rsidRPr="00733CF8" w:rsidRDefault="006F1299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Quali sono i principali sviluppi concettuali che hanno contribuito alla nascita dell'</w:t>
      </w:r>
      <w:proofErr w:type="spellStart"/>
      <w:r w:rsidRPr="00733CF8">
        <w:rPr>
          <w:b/>
          <w:bCs/>
          <w:sz w:val="16"/>
          <w:szCs w:val="16"/>
        </w:rPr>
        <w:t>Occupational</w:t>
      </w:r>
      <w:proofErr w:type="spellEnd"/>
      <w:r w:rsidRPr="00733CF8">
        <w:rPr>
          <w:b/>
          <w:bCs/>
          <w:sz w:val="16"/>
          <w:szCs w:val="16"/>
        </w:rPr>
        <w:t xml:space="preserve"> Health </w:t>
      </w:r>
      <w:proofErr w:type="spellStart"/>
      <w:r w:rsidRPr="00733CF8">
        <w:rPr>
          <w:b/>
          <w:bCs/>
          <w:sz w:val="16"/>
          <w:szCs w:val="16"/>
        </w:rPr>
        <w:t>Psychology</w:t>
      </w:r>
      <w:proofErr w:type="spellEnd"/>
      <w:r w:rsidRPr="00733CF8">
        <w:rPr>
          <w:b/>
          <w:bCs/>
          <w:sz w:val="16"/>
          <w:szCs w:val="16"/>
        </w:rPr>
        <w:t xml:space="preserve"> (OHP):</w:t>
      </w:r>
    </w:p>
    <w:p w14:paraId="522FDF7C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19D8C90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studi sulla psicologia del lavoro e sulla gestione delle risorse umane</w:t>
      </w:r>
    </w:p>
    <w:p w14:paraId="64263518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28CFD02F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studi sullo stress occupazionale, fattori psicosociali e cambiamenti nell'organizzazione del lavoro</w:t>
      </w:r>
    </w:p>
    <w:p w14:paraId="47725538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83C1D63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studi sull'efficienza lavorativa e sulla produttività</w:t>
      </w:r>
    </w:p>
    <w:p w14:paraId="054022DB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885CE67" w14:textId="77777777" w:rsidR="006F1299" w:rsidRPr="00733CF8" w:rsidRDefault="006F129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studi sulla salute fisica e sugli infortuni sul lavoro</w:t>
      </w:r>
    </w:p>
    <w:p w14:paraId="50417C36" w14:textId="69B7E4D2" w:rsidR="006F1299" w:rsidRPr="00733CF8" w:rsidRDefault="006F1299" w:rsidP="007A73FA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Chi ha fondato la rivista Work and Stress nel 1987:</w:t>
      </w:r>
    </w:p>
    <w:p w14:paraId="7B4711C2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7A73FA">
        <w:rPr>
          <w:b/>
          <w:bCs/>
          <w:sz w:val="16"/>
          <w:szCs w:val="16"/>
          <w:u w:val="single"/>
          <w:lang w:val="en-US"/>
        </w:rPr>
        <w:t>A</w:t>
      </w:r>
    </w:p>
    <w:p w14:paraId="70814020" w14:textId="77777777" w:rsidR="006F1299" w:rsidRPr="007A73FA" w:rsidRDefault="006F1299" w:rsidP="00874BEC">
      <w:pPr>
        <w:spacing w:after="0"/>
        <w:rPr>
          <w:b/>
          <w:bCs/>
          <w:sz w:val="16"/>
          <w:szCs w:val="16"/>
          <w:u w:val="single"/>
          <w:lang w:val="en-US"/>
        </w:rPr>
      </w:pPr>
      <w:r w:rsidRPr="007A73FA">
        <w:rPr>
          <w:b/>
          <w:bCs/>
          <w:sz w:val="16"/>
          <w:szCs w:val="16"/>
          <w:u w:val="single"/>
          <w:lang w:val="en-US"/>
        </w:rPr>
        <w:t>Tom Cox</w:t>
      </w:r>
    </w:p>
    <w:p w14:paraId="2986072F" w14:textId="77777777" w:rsidR="006F1299" w:rsidRPr="00733CF8" w:rsidRDefault="006F1299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B</w:t>
      </w:r>
    </w:p>
    <w:p w14:paraId="15CE5DC9" w14:textId="77777777" w:rsidR="006F1299" w:rsidRPr="00733CF8" w:rsidRDefault="006F1299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Peter Warr</w:t>
      </w:r>
    </w:p>
    <w:p w14:paraId="28F094FA" w14:textId="77777777" w:rsidR="006F1299" w:rsidRPr="00733CF8" w:rsidRDefault="006F1299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C</w:t>
      </w:r>
    </w:p>
    <w:p w14:paraId="30901410" w14:textId="77777777" w:rsidR="006F1299" w:rsidRPr="00733CF8" w:rsidRDefault="006F1299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Jhon Cooper</w:t>
      </w:r>
    </w:p>
    <w:p w14:paraId="225E6A1A" w14:textId="77777777" w:rsidR="006F1299" w:rsidRPr="00733CF8" w:rsidRDefault="006F1299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D</w:t>
      </w:r>
    </w:p>
    <w:p w14:paraId="1B193B71" w14:textId="77777777" w:rsidR="006F1299" w:rsidRPr="00733CF8" w:rsidRDefault="006F1299" w:rsidP="00874BEC">
      <w:pPr>
        <w:spacing w:after="0"/>
        <w:rPr>
          <w:sz w:val="16"/>
          <w:szCs w:val="16"/>
          <w:lang w:val="en-US"/>
        </w:rPr>
      </w:pPr>
      <w:r w:rsidRPr="00733CF8">
        <w:rPr>
          <w:sz w:val="16"/>
          <w:szCs w:val="16"/>
          <w:lang w:val="en-US"/>
        </w:rPr>
        <w:t>Julian Barling</w:t>
      </w:r>
    </w:p>
    <w:p w14:paraId="3DCD6627" w14:textId="77777777" w:rsidR="0095524D" w:rsidRPr="00733CF8" w:rsidRDefault="0095524D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Quali sono alcuni dei temi centrali condivisi che caratterizzano la ricerca e l'intervento nel campo della salute organizzativa:</w:t>
      </w:r>
    </w:p>
    <w:p w14:paraId="78BAA238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AEE34BB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psicologia dello sport e la psicologia clinica</w:t>
      </w:r>
    </w:p>
    <w:p w14:paraId="0F69C37A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77CD51E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l'ergonomia e l'igiene lavorativa</w:t>
      </w:r>
    </w:p>
    <w:p w14:paraId="3B08C9C6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B317DA8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fisiologia della salute e le patologie da lavoro</w:t>
      </w:r>
    </w:p>
    <w:p w14:paraId="14AE6FE0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03068FB0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la gestione delle risorse umane e la tecnologia della sicurezza</w:t>
      </w:r>
    </w:p>
    <w:p w14:paraId="2DC305F7" w14:textId="77777777" w:rsidR="0095524D" w:rsidRPr="00733CF8" w:rsidRDefault="0095524D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2. Secondo Oldham e </w:t>
      </w:r>
      <w:proofErr w:type="spellStart"/>
      <w:r w:rsidRPr="00733CF8">
        <w:rPr>
          <w:b/>
          <w:bCs/>
          <w:sz w:val="16"/>
          <w:szCs w:val="16"/>
        </w:rPr>
        <w:t>Gordonla</w:t>
      </w:r>
      <w:proofErr w:type="spellEnd"/>
      <w:r w:rsidRPr="00733CF8">
        <w:rPr>
          <w:b/>
          <w:bCs/>
          <w:sz w:val="16"/>
          <w:szCs w:val="16"/>
        </w:rPr>
        <w:t xml:space="preserve"> la mancanza di congruenza tra abilità cognitive e complessità del lavoro cosa può causare:</w:t>
      </w:r>
    </w:p>
    <w:p w14:paraId="052073C3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4905C2C0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l'abuso di sostanze</w:t>
      </w:r>
    </w:p>
    <w:p w14:paraId="7D0D2174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BC959F2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turnover</w:t>
      </w:r>
    </w:p>
    <w:p w14:paraId="768C8E06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93178CA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necessità di aggiornamento professionale</w:t>
      </w:r>
    </w:p>
    <w:p w14:paraId="49F3938E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07094F1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regressione e declino organizzativo</w:t>
      </w:r>
    </w:p>
    <w:p w14:paraId="1A0E99AD" w14:textId="77777777" w:rsidR="0095524D" w:rsidRPr="00733CF8" w:rsidRDefault="0095524D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Quali sono i due principali tipi di assunti fondanti nella riflessione sulla psicologia e sociologia delle organizzazioni:</w:t>
      </w:r>
    </w:p>
    <w:p w14:paraId="17945F98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224094F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assunti sull'epistemologia e sulla ontologia</w:t>
      </w:r>
    </w:p>
    <w:p w14:paraId="2B85F34B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4CD344AF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assunti sulla filosofia della scienza e sull'ontologia</w:t>
      </w:r>
    </w:p>
    <w:p w14:paraId="5FFECF81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D6B7136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assunti sull'ontologia e sul determinismo</w:t>
      </w:r>
    </w:p>
    <w:p w14:paraId="2DE30D4B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A81C691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assunti sulla gnoseologia e sull'orientamento nomotetico</w:t>
      </w:r>
    </w:p>
    <w:p w14:paraId="5FAB9E16" w14:textId="77777777" w:rsidR="0095524D" w:rsidRPr="00733CF8" w:rsidRDefault="0095524D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rappresenta il concetto di "paradigma" nei contesti della psicologia e della sociologia delle organizzazioni:</w:t>
      </w:r>
    </w:p>
    <w:p w14:paraId="0C909227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1439CB0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teoria specifica</w:t>
      </w:r>
    </w:p>
    <w:p w14:paraId="39DEE075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655BE26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prospettiva di ricerca</w:t>
      </w:r>
    </w:p>
    <w:p w14:paraId="126C82E3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67E5F217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una combinazione di elementi che delineano una visione del mondo e una prospettiva di ricerca specifica</w:t>
      </w:r>
    </w:p>
    <w:p w14:paraId="7B853BF6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15A43E1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metodologia di ricerca</w:t>
      </w:r>
    </w:p>
    <w:p w14:paraId="534B5A0F" w14:textId="199F3487" w:rsidR="0095524D" w:rsidRPr="00733CF8" w:rsidRDefault="0095524D" w:rsidP="007A73FA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lastRenderedPageBreak/>
        <w:t>5. Secondo il testo, quale paradigma considera la società contemporanea caratterizzata da conflitti che generano cambiamenti radicali attraverso crisi politiche ed economiche:</w:t>
      </w:r>
    </w:p>
    <w:p w14:paraId="0CCADCD3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D86494A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paradigma funzionalista</w:t>
      </w:r>
    </w:p>
    <w:p w14:paraId="03B69665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EB4537F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paradigma interpretativo</w:t>
      </w:r>
    </w:p>
    <w:p w14:paraId="36F3E875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629A89F" w14:textId="77777777" w:rsidR="0095524D" w:rsidRPr="00733CF8" w:rsidRDefault="0095524D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paradigma umanista radicale</w:t>
      </w:r>
    </w:p>
    <w:p w14:paraId="4736A69D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16A2C07C" w14:textId="77777777" w:rsidR="0095524D" w:rsidRPr="007A73FA" w:rsidRDefault="0095524D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paradigma strutturalista radicale</w:t>
      </w:r>
    </w:p>
    <w:p w14:paraId="31A70A8E" w14:textId="77777777" w:rsidR="003A4A7B" w:rsidRPr="00733CF8" w:rsidRDefault="003A4A7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Quali sono i quattro livelli che compongono il modello della "griglia della salute organizzativa" proposto da Williams:</w:t>
      </w:r>
    </w:p>
    <w:p w14:paraId="496E1B3D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017CF19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fattori economici, fisici, mentali e sociali</w:t>
      </w:r>
    </w:p>
    <w:p w14:paraId="4C70C70D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1D9116D1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fattori ambientali, fisici, mentali e sociali</w:t>
      </w:r>
    </w:p>
    <w:p w14:paraId="62250247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0D53A08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fattori biologici, fisici, psicologici e sociali</w:t>
      </w:r>
    </w:p>
    <w:p w14:paraId="4F200F62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BFB1193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fattori individuali, organizzativi, comportamentali e culturali</w:t>
      </w:r>
    </w:p>
    <w:p w14:paraId="09DDE842" w14:textId="77777777" w:rsidR="003A4A7B" w:rsidRPr="00733CF8" w:rsidRDefault="003A4A7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2. Secondo Jaffe, quale prospettiva di studio e ricerca sulla salute organizzativa si concentra sull'interconnessione tra comportamento individuale </w:t>
      </w:r>
      <w:proofErr w:type="gramStart"/>
      <w:r w:rsidRPr="00733CF8">
        <w:rPr>
          <w:b/>
          <w:bCs/>
          <w:sz w:val="16"/>
          <w:szCs w:val="16"/>
        </w:rPr>
        <w:t>e</w:t>
      </w:r>
      <w:proofErr w:type="gramEnd"/>
      <w:r w:rsidRPr="00733CF8">
        <w:rPr>
          <w:b/>
          <w:bCs/>
          <w:sz w:val="16"/>
          <w:szCs w:val="16"/>
        </w:rPr>
        <w:t xml:space="preserve"> efficacia organizzativa:</w:t>
      </w:r>
    </w:p>
    <w:p w14:paraId="767FCAFC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F9B1C03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prospettiva dello stress da lavoro e burnout</w:t>
      </w:r>
    </w:p>
    <w:p w14:paraId="1C8E5950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C050AB6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prospettiva delle politiche organizzative di promozione della salute</w:t>
      </w:r>
    </w:p>
    <w:p w14:paraId="0878A7E3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7CD52AF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prospettiva psicodinamico-sociale</w:t>
      </w:r>
    </w:p>
    <w:p w14:paraId="3AE9C549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354266D3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prospettiva dello sviluppo organizzativo o della riprogettazione organizzativa</w:t>
      </w:r>
    </w:p>
    <w:p w14:paraId="4F6F764E" w14:textId="77777777" w:rsidR="003A4A7B" w:rsidRPr="00733CF8" w:rsidRDefault="003A4A7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3. Secondo Karasek e </w:t>
      </w:r>
      <w:proofErr w:type="spellStart"/>
      <w:r w:rsidRPr="00733CF8">
        <w:rPr>
          <w:b/>
          <w:bCs/>
          <w:sz w:val="16"/>
          <w:szCs w:val="16"/>
        </w:rPr>
        <w:t>Theorell</w:t>
      </w:r>
      <w:proofErr w:type="spellEnd"/>
      <w:r w:rsidRPr="00733CF8">
        <w:rPr>
          <w:b/>
          <w:bCs/>
          <w:sz w:val="16"/>
          <w:szCs w:val="16"/>
        </w:rPr>
        <w:t>, quali sono le tre variabili chiave considerate nel loro modello di stress e riprogettazione del lavoro:</w:t>
      </w:r>
    </w:p>
    <w:p w14:paraId="4D48D36B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DE3A043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richieste sul lavoro, supporto sociale, cambiamenti tecnologici</w:t>
      </w:r>
    </w:p>
    <w:p w14:paraId="20882CDE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32E0450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autonomia decisionale, carico di lavoro, soddisfazione lavorativa</w:t>
      </w:r>
    </w:p>
    <w:p w14:paraId="3768255D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316E3262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richieste sul lavoro, controllo percepito, supporto sociale</w:t>
      </w:r>
    </w:p>
    <w:p w14:paraId="6B8FAC05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1C73488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stress psicologico, fattori fisici, relazioni interpersonali</w:t>
      </w:r>
    </w:p>
    <w:p w14:paraId="5236EA7F" w14:textId="77777777" w:rsidR="003A4A7B" w:rsidRPr="00733CF8" w:rsidRDefault="003A4A7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si intende per job burnout secondo Maslach e Leiter:</w:t>
      </w:r>
    </w:p>
    <w:p w14:paraId="5E8B7C50" w14:textId="3DAF4B2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82CF962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elevata motivazione e coinvolgimento nel lavoro</w:t>
      </w:r>
    </w:p>
    <w:p w14:paraId="6067E2CA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C745673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sensazione di competenza e successo professionale</w:t>
      </w:r>
    </w:p>
    <w:p w14:paraId="66251EF1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3920E0FD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stanchezza psicofisica, cinismo, ridotta efficacia personale</w:t>
      </w:r>
    </w:p>
    <w:p w14:paraId="3D6410CB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2E50F24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soddisfazione lavorativa e benessere organizzativo</w:t>
      </w:r>
    </w:p>
    <w:p w14:paraId="6882B849" w14:textId="77777777" w:rsidR="003A4A7B" w:rsidRPr="00733CF8" w:rsidRDefault="003A4A7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Chi ha studiato i modelli di gestione efficace in diverse grandi organizzazioni, identificando fattori funzionali per creare elevati livelli di motivazione al lavoro:</w:t>
      </w:r>
    </w:p>
    <w:p w14:paraId="5482E617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3CC1EE93" w14:textId="77777777" w:rsidR="003A4A7B" w:rsidRPr="007A73FA" w:rsidRDefault="003A4A7B" w:rsidP="00874BEC">
      <w:pPr>
        <w:spacing w:after="0"/>
        <w:rPr>
          <w:b/>
          <w:bCs/>
          <w:sz w:val="16"/>
          <w:szCs w:val="16"/>
          <w:u w:val="single"/>
        </w:rPr>
      </w:pPr>
      <w:proofErr w:type="spellStart"/>
      <w:r w:rsidRPr="007A73FA">
        <w:rPr>
          <w:b/>
          <w:bCs/>
          <w:sz w:val="16"/>
          <w:szCs w:val="16"/>
          <w:u w:val="single"/>
        </w:rPr>
        <w:t>Maccoby</w:t>
      </w:r>
      <w:proofErr w:type="spellEnd"/>
    </w:p>
    <w:p w14:paraId="76EA5EA8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83E4A65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LaBier</w:t>
      </w:r>
    </w:p>
    <w:p w14:paraId="28B8C5CE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38943C1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Kaplan et al.</w:t>
      </w:r>
    </w:p>
    <w:p w14:paraId="53F92DBC" w14:textId="77777777" w:rsidR="003A4A7B" w:rsidRPr="00733CF8" w:rsidRDefault="003A4A7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95C7159" w14:textId="77777777" w:rsidR="003A4A7B" w:rsidRPr="00733CF8" w:rsidRDefault="003A4A7B" w:rsidP="00874BEC">
      <w:pPr>
        <w:spacing w:after="0"/>
        <w:rPr>
          <w:sz w:val="16"/>
          <w:szCs w:val="16"/>
        </w:rPr>
      </w:pPr>
      <w:proofErr w:type="spellStart"/>
      <w:r w:rsidRPr="00733CF8">
        <w:rPr>
          <w:sz w:val="16"/>
          <w:szCs w:val="16"/>
        </w:rPr>
        <w:t>Kets</w:t>
      </w:r>
      <w:proofErr w:type="spellEnd"/>
      <w:r w:rsidRPr="00733CF8">
        <w:rPr>
          <w:sz w:val="16"/>
          <w:szCs w:val="16"/>
        </w:rPr>
        <w:t xml:space="preserve"> de Vries e Miller</w:t>
      </w:r>
    </w:p>
    <w:p w14:paraId="38E71916" w14:textId="77777777" w:rsidR="009112E0" w:rsidRPr="00733CF8" w:rsidRDefault="009112E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Quali sono alcune delle conseguenze dei cambiamenti nel mercato del lavoro menzionati nel testo:</w:t>
      </w:r>
    </w:p>
    <w:p w14:paraId="457BA58E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38B0623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della competitività a livello globale</w:t>
      </w:r>
    </w:p>
    <w:p w14:paraId="7777467A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5D7A763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dei lavori manuali</w:t>
      </w:r>
    </w:p>
    <w:p w14:paraId="2D3D5E8D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6611C0B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ampio utilizzo della tecnologia</w:t>
      </w:r>
    </w:p>
    <w:p w14:paraId="767D9D25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4C029BC3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possibilità di lavorare da casa</w:t>
      </w:r>
    </w:p>
    <w:p w14:paraId="77DB1EC7" w14:textId="79347E52" w:rsidR="009112E0" w:rsidRPr="00733CF8" w:rsidRDefault="009112E0" w:rsidP="007A73FA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Cosa indica il termine "Total Quality Management" (TQM):</w:t>
      </w:r>
    </w:p>
    <w:p w14:paraId="2C38A1DE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3A698F1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metodo per ridurre la produttività nelle aziende</w:t>
      </w:r>
    </w:p>
    <w:p w14:paraId="7946207A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1258DABD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un approccio alla gestione della qualità che coinvolge tutti i membri dell'organizzazione</w:t>
      </w:r>
    </w:p>
    <w:p w14:paraId="75CC4638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8AED013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sistema di gestione incentrato sulla centralizzazione delle decisioni</w:t>
      </w:r>
    </w:p>
    <w:p w14:paraId="25713AF3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3EF5226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una tecnica per massimizzare gli sprechi di risorse</w:t>
      </w:r>
    </w:p>
    <w:p w14:paraId="2121643A" w14:textId="32774540" w:rsidR="009112E0" w:rsidRPr="00733CF8" w:rsidRDefault="009112E0" w:rsidP="007A73FA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 è uno dei vantaggi della Gig Economy:</w:t>
      </w:r>
    </w:p>
    <w:p w14:paraId="190EBF71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5D318A2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parità di diritti e benefici rispetto ai lavoratori tradizionali</w:t>
      </w:r>
    </w:p>
    <w:p w14:paraId="6E64DCBC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E7508FE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sicurezza economica per i lavoratori</w:t>
      </w:r>
    </w:p>
    <w:p w14:paraId="5AE6B2F1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5F6BAA01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maggiore autonomia e flessibilità</w:t>
      </w:r>
    </w:p>
    <w:p w14:paraId="4065DC21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EBAA9D1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stabilità economica garantita</w:t>
      </w:r>
    </w:p>
    <w:p w14:paraId="7A1189DE" w14:textId="77777777" w:rsidR="009112E0" w:rsidRPr="00733CF8" w:rsidRDefault="009112E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 è uno dei cambiamenti osservati nei settori lavorativi a seguito dei progressi tecnologici:</w:t>
      </w:r>
    </w:p>
    <w:p w14:paraId="5A6DDCF9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3C31C84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della richiesta di lavoratori impegnati in attività routine</w:t>
      </w:r>
    </w:p>
    <w:p w14:paraId="2F29C88C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0FF7F78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diminuzione della domanda di figure professionali altamente istruite</w:t>
      </w:r>
    </w:p>
    <w:p w14:paraId="14CA0BEB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2637EA73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movimento verso settori terziari caratterizzati da natura operativa</w:t>
      </w:r>
    </w:p>
    <w:p w14:paraId="4A29FA78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477AAC61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ridefinizione della composizione della forza lavoro</w:t>
      </w:r>
    </w:p>
    <w:p w14:paraId="4833D676" w14:textId="77777777" w:rsidR="009112E0" w:rsidRPr="00733CF8" w:rsidRDefault="009112E0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uno dei principali cambiamenti demografici nella forza lavoro:</w:t>
      </w:r>
    </w:p>
    <w:p w14:paraId="1C8AE627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7AC2FAD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diminuzione dell'età media dei lavoratori</w:t>
      </w:r>
    </w:p>
    <w:p w14:paraId="43ADBA97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ADC1C47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aumento della presenza giovanile sul mercato del lavoro</w:t>
      </w:r>
    </w:p>
    <w:p w14:paraId="6935BF6F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4DFDF80A" w14:textId="77777777" w:rsidR="009112E0" w:rsidRPr="007A73FA" w:rsidRDefault="009112E0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innalzamento dell'età della forza lavoro</w:t>
      </w:r>
    </w:p>
    <w:p w14:paraId="232174FF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5921A8D" w14:textId="77777777" w:rsidR="009112E0" w:rsidRPr="00733CF8" w:rsidRDefault="009112E0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crescente numero di lavoratori immigrati</w:t>
      </w:r>
    </w:p>
    <w:p w14:paraId="480E1010" w14:textId="77777777" w:rsidR="00703A69" w:rsidRPr="00733CF8" w:rsidRDefault="00703A69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 è l'approccio degli interventi sullo stress definiti dalla Commissione europea del 1999:</w:t>
      </w:r>
    </w:p>
    <w:p w14:paraId="1723B402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FBD6B52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approccio individualista</w:t>
      </w:r>
    </w:p>
    <w:p w14:paraId="30CB0447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76FE950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approccio ambientale</w:t>
      </w:r>
    </w:p>
    <w:p w14:paraId="1B5693E2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6373F547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approccio integrato</w:t>
      </w:r>
    </w:p>
    <w:p w14:paraId="72959D20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0B9C9E3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approccio medico</w:t>
      </w:r>
    </w:p>
    <w:p w14:paraId="2282EDA5" w14:textId="77777777" w:rsidR="00703A69" w:rsidRPr="00733CF8" w:rsidRDefault="00703A69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 è l'obiettivo degli interventi sullo stress a livello organizzativo:</w:t>
      </w:r>
    </w:p>
    <w:p w14:paraId="1F938FE7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7B0441FE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modifica dei fattori ambientali</w:t>
      </w:r>
    </w:p>
    <w:p w14:paraId="6D64AC80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A3A94D3" w14:textId="77777777" w:rsidR="00703A69" w:rsidRPr="00733CF8" w:rsidRDefault="00703A69" w:rsidP="00874BEC">
      <w:pPr>
        <w:spacing w:after="0"/>
        <w:rPr>
          <w:sz w:val="16"/>
          <w:szCs w:val="16"/>
        </w:rPr>
      </w:pPr>
      <w:proofErr w:type="spellStart"/>
      <w:r w:rsidRPr="00733CF8">
        <w:rPr>
          <w:sz w:val="16"/>
          <w:szCs w:val="16"/>
        </w:rPr>
        <w:t>motenziamento</w:t>
      </w:r>
      <w:proofErr w:type="spellEnd"/>
      <w:r w:rsidRPr="00733CF8">
        <w:rPr>
          <w:sz w:val="16"/>
          <w:szCs w:val="16"/>
        </w:rPr>
        <w:t xml:space="preserve"> delle risorse individuali</w:t>
      </w:r>
    </w:p>
    <w:p w14:paraId="446C32E7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05E99001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miglioramento delle condizioni lavorative</w:t>
      </w:r>
    </w:p>
    <w:p w14:paraId="6C461FCC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593EC01B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ristrutturazione dell'organizzazione del lavoro</w:t>
      </w:r>
    </w:p>
    <w:p w14:paraId="1A7F09A2" w14:textId="0F59778B" w:rsidR="00703A69" w:rsidRPr="00733CF8" w:rsidRDefault="00703A69" w:rsidP="007A73FA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 è stata la principale tendenza evidenziata nelle prime rassegne sugli interventi per la gestione dello stress nelle organizzazioni:</w:t>
      </w:r>
    </w:p>
    <w:p w14:paraId="16A13CC8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2A58F96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enfasi sugli interventi a livello organizzativo</w:t>
      </w:r>
    </w:p>
    <w:p w14:paraId="6482398B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72E67158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maggiore enfasi sugli interventi a livello individuale</w:t>
      </w:r>
    </w:p>
    <w:p w14:paraId="0D9733BC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C</w:t>
      </w:r>
    </w:p>
    <w:p w14:paraId="7CA86306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enfasi sugli interventi a livello comunitario</w:t>
      </w:r>
    </w:p>
    <w:p w14:paraId="62EBD211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BE6BDCE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maggiore enfasi sugli interventi a livello di interfaccia individuo-organizzazione</w:t>
      </w:r>
    </w:p>
    <w:p w14:paraId="2E0C4355" w14:textId="77777777" w:rsidR="00703A69" w:rsidRPr="00733CF8" w:rsidRDefault="00703A69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 è la principale differenza tra gli interventi sociotecnici e gli interventi psicosociali:</w:t>
      </w:r>
    </w:p>
    <w:p w14:paraId="6D5770FC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E9669DC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gli interventi sociotecnici si concentrano sulle relazioni interpersonali, mentre gli interventi psicosociali si concentrano sulla tecnologia nel luogo di lavoro</w:t>
      </w:r>
    </w:p>
    <w:p w14:paraId="7B67EF91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D5E74ED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non esiste alcuna differenza tra gli interventi sociotecnici e gli interventi psicosociali</w:t>
      </w:r>
    </w:p>
    <w:p w14:paraId="0BB88DA1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21E11AF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gli interventi sociotecnici sono esclusivamente orientati verso gli aspetti tecnologici del lavoro, mentre gli interventi psicosociali sono orientati verso gli aspetti sociali del lavoro</w:t>
      </w:r>
    </w:p>
    <w:p w14:paraId="16994942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119C24EC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gli interventi sociotecnici sono orientati verso gli aspetti tecnici e strutturali dell'organizzazione del lavoro, mentre gli interventi psicosociali mirano a migliorare il benessere emotivo e sociale dei lavoratori</w:t>
      </w:r>
    </w:p>
    <w:p w14:paraId="2E413133" w14:textId="77777777" w:rsidR="00703A69" w:rsidRPr="00733CF8" w:rsidRDefault="00703A69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uno degli obiettivi principali degli interventi sociotecnici menzionati nella lezione:</w:t>
      </w:r>
    </w:p>
    <w:p w14:paraId="7CBFD0C6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5B94618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ridurre lo stress emotivo dei lavoratori</w:t>
      </w:r>
    </w:p>
    <w:p w14:paraId="0FC304D4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479CE107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migliorare le relazioni interpersonali sul luogo di lavoro</w:t>
      </w:r>
    </w:p>
    <w:p w14:paraId="6871A33B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6A8FF888" w14:textId="77777777" w:rsidR="00703A69" w:rsidRPr="007A73FA" w:rsidRDefault="00703A69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modificare le condizioni lavorative attraverso aspetti pratici e strutturali come l'orario di lavoro e il carico lavorativo</w:t>
      </w:r>
    </w:p>
    <w:p w14:paraId="303E5B0A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3375C1B" w14:textId="77777777" w:rsidR="00703A69" w:rsidRPr="00733CF8" w:rsidRDefault="00703A69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promuovere la partecipazione dei dipendenti nelle fasi di valutazione e pianificazione degli interventi</w:t>
      </w:r>
    </w:p>
    <w:p w14:paraId="62C149F0" w14:textId="77777777" w:rsidR="00830A61" w:rsidRPr="00733CF8" w:rsidRDefault="00830A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Qual è uno degli obiettivi principali degli interventi psicosociali menzionati nel testo:</w:t>
      </w:r>
    </w:p>
    <w:p w14:paraId="71D5756A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25065A92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modificare le condizioni lavorative attraverso aspetti pratici e strutturali</w:t>
      </w:r>
    </w:p>
    <w:p w14:paraId="7FCD5EA3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04B49DFC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ridurre i rischi fisici sul luogo di lavoro</w:t>
      </w:r>
    </w:p>
    <w:p w14:paraId="201D8F4F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290F9D79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migliorare il benessere psicologico e sociale dei lavoratori</w:t>
      </w:r>
    </w:p>
    <w:p w14:paraId="5718E147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70875514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aumentare la produttività tramite l'introduzione di nuove tecnologie</w:t>
      </w:r>
    </w:p>
    <w:p w14:paraId="7E41338B" w14:textId="677027F3" w:rsidR="00830A61" w:rsidRPr="00733CF8" w:rsidRDefault="00830A61" w:rsidP="007A73FA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Quali sono le tradizioni di ricerca su cui si basa la PAR:</w:t>
      </w:r>
    </w:p>
    <w:p w14:paraId="26636837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EA1BE40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ricerca sperimentale, ricerca descrittiva, ricerca partecipativa</w:t>
      </w:r>
    </w:p>
    <w:p w14:paraId="2E0C86E6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31A003BE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ricerca empirica, ricerca qualitativa, ricerca azione</w:t>
      </w:r>
    </w:p>
    <w:p w14:paraId="62BC4FDC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6D50A1D5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ricerca longitudinale, ricerca trasversale, ricerca qualitativa</w:t>
      </w:r>
    </w:p>
    <w:p w14:paraId="495D4C55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1B463EB6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ricerca classica, ricerca-intervento, ricerca partecipativa</w:t>
      </w:r>
    </w:p>
    <w:p w14:paraId="70E079D2" w14:textId="77777777" w:rsidR="00830A61" w:rsidRPr="00733CF8" w:rsidRDefault="00830A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rappresenta la PAR negli interventi psicosociali:</w:t>
      </w:r>
    </w:p>
    <w:p w14:paraId="338619B6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A9539E7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metodo diagnostico per identificare problemi organizzativi</w:t>
      </w:r>
    </w:p>
    <w:p w14:paraId="09DB2425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37064F06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un modello di intervento che coinvolge attivamente i dipendenti in tutte le fasi del processo</w:t>
      </w:r>
    </w:p>
    <w:p w14:paraId="081259C6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30AA412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approccio basato sul cambiamento individuale dei dipendenti</w:t>
      </w:r>
    </w:p>
    <w:p w14:paraId="0A4527A6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A0ECE5E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approccio di consulenza esterna separato dall'organizzazione</w:t>
      </w:r>
    </w:p>
    <w:p w14:paraId="450FB56E" w14:textId="77777777" w:rsidR="00830A61" w:rsidRPr="00733CF8" w:rsidRDefault="00830A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 è uno degli obiettivi dei circoli sulla salute:</w:t>
      </w:r>
    </w:p>
    <w:p w14:paraId="2A5C5FAF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4CF84BB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ridurre il coinvolgimento dei dipendenti nelle decisioni aziendali</w:t>
      </w:r>
    </w:p>
    <w:p w14:paraId="1823D0B4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310A49E8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migliorare le relazioni tra i dipendenti e il management aziendale</w:t>
      </w:r>
    </w:p>
    <w:p w14:paraId="72C20BD1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94C3628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pianificare interventi solo in risposta a problemi di assenteismo</w:t>
      </w:r>
    </w:p>
    <w:p w14:paraId="1BC65F4B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4429405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limitare il coinvolgimento del personale medico aziendale nel processo di valutazione del rischio</w:t>
      </w:r>
    </w:p>
    <w:p w14:paraId="29353A24" w14:textId="77777777" w:rsidR="00830A61" w:rsidRPr="00733CF8" w:rsidRDefault="00830A61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uno dei fattori chiave per il successo degli interventi sulla salute organizzativa:</w:t>
      </w:r>
    </w:p>
    <w:p w14:paraId="10D80D9C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4B8ECFD8" w14:textId="77777777" w:rsidR="00830A61" w:rsidRPr="007A73FA" w:rsidRDefault="00830A61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lastRenderedPageBreak/>
        <w:t>presenza di un solido impegno da parte del management</w:t>
      </w:r>
    </w:p>
    <w:p w14:paraId="40C877D2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5A991C6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concentrazione esclusiva sui problemi individuali dei dipendenti</w:t>
      </w:r>
    </w:p>
    <w:p w14:paraId="354A34A5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AD25E00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coinvolgimento limitato dei lavoratori nella fase di valutazione</w:t>
      </w:r>
    </w:p>
    <w:p w14:paraId="736D31D0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F1CF6AB" w14:textId="77777777" w:rsidR="00830A61" w:rsidRPr="00733CF8" w:rsidRDefault="00830A61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mancanza di supporto attivo dagli attori chiave dell'organizzazione</w:t>
      </w:r>
    </w:p>
    <w:p w14:paraId="76991B5C" w14:textId="77777777" w:rsidR="004842AB" w:rsidRPr="00733CF8" w:rsidRDefault="004842A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1. Qual è uno dei principali obiettivi degli </w:t>
      </w:r>
      <w:proofErr w:type="spellStart"/>
      <w:r w:rsidRPr="00733CF8">
        <w:rPr>
          <w:b/>
          <w:bCs/>
          <w:sz w:val="16"/>
          <w:szCs w:val="16"/>
        </w:rPr>
        <w:t>Employee</w:t>
      </w:r>
      <w:proofErr w:type="spellEnd"/>
      <w:r w:rsidRPr="00733CF8">
        <w:rPr>
          <w:b/>
          <w:bCs/>
          <w:sz w:val="16"/>
          <w:szCs w:val="16"/>
        </w:rPr>
        <w:t xml:space="preserve"> Assistance Programs (EAP):</w:t>
      </w:r>
    </w:p>
    <w:p w14:paraId="3959A9C4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FD2A529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offrire assistenza solo per problemi strettamente clinici come l'alcolismo</w:t>
      </w:r>
    </w:p>
    <w:p w14:paraId="0F16F163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E370E1F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essere una risorsa per il management nel gestire i dipendenti</w:t>
      </w:r>
    </w:p>
    <w:p w14:paraId="2125AD14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D6DAECF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fornire supporto per problemi personali che non influenzano le prestazioni lavorative</w:t>
      </w:r>
    </w:p>
    <w:p w14:paraId="33D80D2C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027E1FE3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offrire sostegno all'organizzazione e ai lavoratori per affrontare questioni personali che potrebbero influenzare le prestazioni sul lavoro</w:t>
      </w:r>
    </w:p>
    <w:p w14:paraId="3B9A0535" w14:textId="77777777" w:rsidR="004842AB" w:rsidRPr="00733CF8" w:rsidRDefault="004842A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 xml:space="preserve">2. Qual è stata l'evoluzione principale degli </w:t>
      </w:r>
      <w:proofErr w:type="spellStart"/>
      <w:r w:rsidRPr="00733CF8">
        <w:rPr>
          <w:b/>
          <w:bCs/>
          <w:sz w:val="16"/>
          <w:szCs w:val="16"/>
        </w:rPr>
        <w:t>Employee</w:t>
      </w:r>
      <w:proofErr w:type="spellEnd"/>
      <w:r w:rsidRPr="00733CF8">
        <w:rPr>
          <w:b/>
          <w:bCs/>
          <w:sz w:val="16"/>
          <w:szCs w:val="16"/>
        </w:rPr>
        <w:t xml:space="preserve"> Assistance Programs (EAP) nel corso del tempo:</w:t>
      </w:r>
    </w:p>
    <w:p w14:paraId="427C431F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427CE62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concentrazione esclusiva sull'assistenza per problemi di alcolismo</w:t>
      </w:r>
    </w:p>
    <w:p w14:paraId="7625626F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33E3E8D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espansione del focus per includere solo l'assistenza per problemi di salute mentale</w:t>
      </w:r>
    </w:p>
    <w:p w14:paraId="55F2755F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518DA8A9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ampliamento del focus per includere anche questioni legate al contesto lavorativo</w:t>
      </w:r>
    </w:p>
    <w:p w14:paraId="428C2B7E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66D6149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riduzione del supporto offerto ai dipendenti nel corso degli anni</w:t>
      </w:r>
    </w:p>
    <w:p w14:paraId="7D39DF32" w14:textId="77777777" w:rsidR="004842AB" w:rsidRPr="00733CF8" w:rsidRDefault="004842A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Quali sono i tre modelli principali di assistenza nei Programmi di assistenza ai lavoratori (EAP) secondo Jones (1985):</w:t>
      </w:r>
    </w:p>
    <w:p w14:paraId="66098ADC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17211375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programmi completi, programmi di assistenza parziale, programmi di supporto</w:t>
      </w:r>
    </w:p>
    <w:p w14:paraId="6AF43ACE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3680DFBB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programmi full-service, programmi di assistenza limitata, programmi di sola informazione</w:t>
      </w:r>
    </w:p>
    <w:p w14:paraId="0913DC2F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9F2A2FB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programmi di consulenza, programmi di formazione, programmi di sostegno finanziario</w:t>
      </w:r>
    </w:p>
    <w:p w14:paraId="4C6361F5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BB1C7A0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programmi psicologici, programmi medici, programmi legali</w:t>
      </w:r>
    </w:p>
    <w:p w14:paraId="0E4413E1" w14:textId="77777777" w:rsidR="004842AB" w:rsidRPr="00733CF8" w:rsidRDefault="004842A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Qual è la durata del programma di "Controllo e prevenzione dello stress" dell'IPSSO:</w:t>
      </w:r>
    </w:p>
    <w:p w14:paraId="00C0FFFE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729706B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tre giorni</w:t>
      </w:r>
    </w:p>
    <w:p w14:paraId="5BCA74BD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00ED6106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una settimana</w:t>
      </w:r>
    </w:p>
    <w:p w14:paraId="2DAFE39F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FBC0655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un mese</w:t>
      </w:r>
    </w:p>
    <w:p w14:paraId="7B4BB95D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3131C13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sei mesi</w:t>
      </w:r>
    </w:p>
    <w:p w14:paraId="2F28BEF9" w14:textId="77777777" w:rsidR="004842AB" w:rsidRPr="00733CF8" w:rsidRDefault="004842A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l'obiettivo principale del "stress team" della polizia federale belga:</w:t>
      </w:r>
    </w:p>
    <w:p w14:paraId="4A805469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38332F57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fornire assistenza legale ai poliziotti</w:t>
      </w:r>
    </w:p>
    <w:p w14:paraId="1EABE55D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438AE293" w14:textId="77777777" w:rsidR="004842AB" w:rsidRPr="007A73FA" w:rsidRDefault="004842A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gestire lo stress post-traumatico e prevenirlo</w:t>
      </w:r>
    </w:p>
    <w:p w14:paraId="4222E750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010AD98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condurre indagini su eventi traumatici</w:t>
      </w:r>
    </w:p>
    <w:p w14:paraId="2AE08FA4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03F33DE1" w14:textId="77777777" w:rsidR="004842AB" w:rsidRPr="00733CF8" w:rsidRDefault="004842A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organizzare eventi di team building</w:t>
      </w:r>
    </w:p>
    <w:p w14:paraId="74EF597B" w14:textId="77777777" w:rsidR="003D27C7" w:rsidRPr="00733CF8" w:rsidRDefault="003D27C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Perché è importante condurre una valutazione finale di un progetto organizzativo:</w:t>
      </w:r>
    </w:p>
    <w:p w14:paraId="0ADD753C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6CE72BC0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per valutare l'efficacia complessiva del progetto</w:t>
      </w:r>
    </w:p>
    <w:p w14:paraId="7B866459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DC4B76B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 identificare le esigenze dei partecipanti</w:t>
      </w:r>
    </w:p>
    <w:p w14:paraId="2EBD8546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7AE9C95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 monitorare il progresso nel tempo</w:t>
      </w:r>
    </w:p>
    <w:p w14:paraId="40B9C4EA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1C4151B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per assicurare la trasparenza finanziaria</w:t>
      </w:r>
    </w:p>
    <w:p w14:paraId="4A6A8D51" w14:textId="77777777" w:rsidR="003D27C7" w:rsidRPr="00733CF8" w:rsidRDefault="003D27C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Quali sono i parametri considerati nella valutazione dei programmi organizzativi:</w:t>
      </w:r>
    </w:p>
    <w:p w14:paraId="7335A37A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lastRenderedPageBreak/>
        <w:t>A</w:t>
      </w:r>
    </w:p>
    <w:p w14:paraId="6BCD6F09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redditività, popolarità, adattabilità</w:t>
      </w:r>
    </w:p>
    <w:p w14:paraId="4329A5E1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2FCD7B16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efficacia, efficienza, sostenibilità</w:t>
      </w:r>
    </w:p>
    <w:p w14:paraId="78F7C65E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5481FA02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prestigio, innovazione, competizione</w:t>
      </w:r>
    </w:p>
    <w:p w14:paraId="1961144B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C54347F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sostenibilità, diversità, responsabilità sociale</w:t>
      </w:r>
    </w:p>
    <w:p w14:paraId="056ECF45" w14:textId="77777777" w:rsidR="003D27C7" w:rsidRPr="00733CF8" w:rsidRDefault="003D27C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Cosa rappresenta l'efficacia di un intervento:</w:t>
      </w:r>
    </w:p>
    <w:p w14:paraId="6398DA9A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7A07429F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la somiglianza tra l'obiettivo prefissato e il risultato ottenuto</w:t>
      </w:r>
    </w:p>
    <w:p w14:paraId="0393D78F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59C13DEC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popolarità dell'intervento tra i partecipanti</w:t>
      </w:r>
    </w:p>
    <w:p w14:paraId="657170AE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4BFCBD45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l'impatto finanziario dell'intervento sull'organizzazione</w:t>
      </w:r>
    </w:p>
    <w:p w14:paraId="39F5D5C9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27175211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complessità delle strategie impiegate durante l'intervento</w:t>
      </w:r>
    </w:p>
    <w:p w14:paraId="44B42C0B" w14:textId="77777777" w:rsidR="003D27C7" w:rsidRPr="00733CF8" w:rsidRDefault="003D27C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4. Cosa rappresenta il concetto di "efficacia pratica" (</w:t>
      </w:r>
      <w:proofErr w:type="spellStart"/>
      <w:r w:rsidRPr="00733CF8">
        <w:rPr>
          <w:b/>
          <w:bCs/>
          <w:sz w:val="16"/>
          <w:szCs w:val="16"/>
        </w:rPr>
        <w:t>effectiveness</w:t>
      </w:r>
      <w:proofErr w:type="spellEnd"/>
      <w:r w:rsidRPr="00733CF8">
        <w:rPr>
          <w:b/>
          <w:bCs/>
          <w:sz w:val="16"/>
          <w:szCs w:val="16"/>
        </w:rPr>
        <w:t>) di un programma di promozione della salute:</w:t>
      </w:r>
    </w:p>
    <w:p w14:paraId="612947CF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07B4B0EF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capacità di produrre risultati positivi solo in condizioni controllate</w:t>
      </w:r>
    </w:p>
    <w:p w14:paraId="39F48768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74FB7EAA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sua applicabilità solo in contesti specifici</w:t>
      </w:r>
    </w:p>
    <w:p w14:paraId="6F373073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334A8CD0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la capacità di produrre risultati positivi nel contesto reale in cui viene implementato</w:t>
      </w:r>
    </w:p>
    <w:p w14:paraId="4E08C3BB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149B14E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sua validità interna riscontrata tramite trial clinici randomizzati</w:t>
      </w:r>
    </w:p>
    <w:p w14:paraId="4323C50B" w14:textId="77777777" w:rsidR="003D27C7" w:rsidRPr="00733CF8" w:rsidRDefault="003D27C7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Qual è una delle limitazioni comuni individuate nella valutazione dell'efficacia degli interventi organizzativi, secondo Parkes e Sparkes (1998):</w:t>
      </w:r>
    </w:p>
    <w:p w14:paraId="2FD79EAB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7DEEC668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l'eccessiva rigidità metodologica</w:t>
      </w:r>
    </w:p>
    <w:p w14:paraId="4C3E7E24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479F662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presenza di un campione numeroso</w:t>
      </w:r>
    </w:p>
    <w:p w14:paraId="25EDD622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303CA999" w14:textId="77777777" w:rsidR="003D27C7" w:rsidRPr="00733CF8" w:rsidRDefault="003D27C7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l'uso prevalente di misure oggettive</w:t>
      </w:r>
    </w:p>
    <w:p w14:paraId="224324DB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04E9A9F9" w14:textId="77777777" w:rsidR="003D27C7" w:rsidRPr="007A73FA" w:rsidRDefault="003D27C7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la mancanza di un gruppo di controllo</w:t>
      </w:r>
    </w:p>
    <w:p w14:paraId="438CF188" w14:textId="77777777" w:rsidR="00DB328B" w:rsidRPr="00733CF8" w:rsidRDefault="00DB328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1. Quante dimensioni principali caratterizzano il costrutto di salute organizzativa:</w:t>
      </w:r>
    </w:p>
    <w:p w14:paraId="4BB7881A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5AED2543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cinque</w:t>
      </w:r>
    </w:p>
    <w:p w14:paraId="56BB50AF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B131F24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dieci</w:t>
      </w:r>
    </w:p>
    <w:p w14:paraId="579E928D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9690968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dodici</w:t>
      </w:r>
    </w:p>
    <w:p w14:paraId="4D9AC0FC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D</w:t>
      </w:r>
    </w:p>
    <w:p w14:paraId="44EA5418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quattordici</w:t>
      </w:r>
    </w:p>
    <w:p w14:paraId="6CA900AC" w14:textId="77777777" w:rsidR="00DB328B" w:rsidRPr="00733CF8" w:rsidRDefault="00DB328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2. Quale impatto ha l'ascolto attivo nell'ambito della salute organizzativa:</w:t>
      </w:r>
    </w:p>
    <w:p w14:paraId="4B588D77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</w:t>
      </w:r>
    </w:p>
    <w:p w14:paraId="1F37EFA4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favorisce la comunicazione aperta</w:t>
      </w:r>
    </w:p>
    <w:p w14:paraId="3FF11F26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2044D3F7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risolve i conflitti interni</w:t>
      </w:r>
    </w:p>
    <w:p w14:paraId="0B84786F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740CFBA9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valorizza le competenze dei dipendenti</w:t>
      </w:r>
    </w:p>
    <w:p w14:paraId="311F6B38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1D6121AE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facilita il turnover</w:t>
      </w:r>
    </w:p>
    <w:p w14:paraId="3255DDFD" w14:textId="77777777" w:rsidR="00DB328B" w:rsidRPr="00733CF8" w:rsidRDefault="00DB328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3. Quali sono le caratteristiche di un ambiente relazionale stimolato dall'organizzazione:</w:t>
      </w:r>
    </w:p>
    <w:p w14:paraId="4F7F51AF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626D8535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franco, comunicativo, solitario</w:t>
      </w:r>
    </w:p>
    <w:p w14:paraId="1E9C2BE8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684D1B1A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collaborativo, trasparente, chiuso</w:t>
      </w:r>
    </w:p>
    <w:p w14:paraId="71159AA5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64DAA2DA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aperto, trasparente, collaborativo</w:t>
      </w:r>
    </w:p>
    <w:p w14:paraId="32A6693A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351F9C5B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comunicativo, competitivo, conflittuale</w:t>
      </w:r>
    </w:p>
    <w:p w14:paraId="18BE1113" w14:textId="77777777" w:rsidR="00DB328B" w:rsidRPr="00733CF8" w:rsidRDefault="00DB328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lastRenderedPageBreak/>
        <w:t>4. Cosa indica la "sensazione di autorealizzazione" nell'ambito della salute organizzativa:</w:t>
      </w:r>
    </w:p>
    <w:p w14:paraId="2D76EE3B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69E179D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convinzione di poter cambiare le condizioni negative attuali</w:t>
      </w:r>
    </w:p>
    <w:p w14:paraId="39FCB522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B</w:t>
      </w:r>
    </w:p>
    <w:p w14:paraId="2EBD9DB0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la percezione di soddisfare bisogni personali di crescita e realizzazione lavorando per l'organizzazione</w:t>
      </w:r>
    </w:p>
    <w:p w14:paraId="3B573597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C</w:t>
      </w:r>
    </w:p>
    <w:p w14:paraId="1BAFB4BB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il piacere quotidiano di recarsi al lavoro</w:t>
      </w:r>
    </w:p>
    <w:p w14:paraId="3EB5195D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449ADDCD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fiducia nella capacità dell'organizzazione di superare gli aspetti negativi esistenti</w:t>
      </w:r>
    </w:p>
    <w:p w14:paraId="043BD339" w14:textId="77777777" w:rsidR="00DB328B" w:rsidRPr="00733CF8" w:rsidRDefault="00DB328B" w:rsidP="00874BEC">
      <w:pPr>
        <w:spacing w:after="0"/>
        <w:rPr>
          <w:b/>
          <w:bCs/>
          <w:sz w:val="16"/>
          <w:szCs w:val="16"/>
        </w:rPr>
      </w:pPr>
      <w:r w:rsidRPr="00733CF8">
        <w:rPr>
          <w:b/>
          <w:bCs/>
          <w:sz w:val="16"/>
          <w:szCs w:val="16"/>
        </w:rPr>
        <w:t>5. Cosa rappresenta la "confusione organizzativa" come indicatore negativo di salute organizzativa:</w:t>
      </w:r>
    </w:p>
    <w:p w14:paraId="04B92280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A</w:t>
      </w:r>
    </w:p>
    <w:p w14:paraId="4D6D2E43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percezione di non essere apprezzati o valorizzati all'interno dell'organizzazione</w:t>
      </w:r>
    </w:p>
    <w:p w14:paraId="7094AF28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B</w:t>
      </w:r>
    </w:p>
    <w:p w14:paraId="1310842D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la volontà di abbandonare il lavoro a causa di incomprensioni causate dall'organizzazione</w:t>
      </w:r>
    </w:p>
    <w:p w14:paraId="7BAB6286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C</w:t>
      </w:r>
    </w:p>
    <w:p w14:paraId="78EFA703" w14:textId="77777777" w:rsidR="00DB328B" w:rsidRPr="007A73FA" w:rsidRDefault="00DB328B" w:rsidP="00874BEC">
      <w:pPr>
        <w:spacing w:after="0"/>
        <w:rPr>
          <w:b/>
          <w:bCs/>
          <w:sz w:val="16"/>
          <w:szCs w:val="16"/>
          <w:u w:val="single"/>
        </w:rPr>
      </w:pPr>
      <w:r w:rsidRPr="007A73FA">
        <w:rPr>
          <w:b/>
          <w:bCs/>
          <w:sz w:val="16"/>
          <w:szCs w:val="16"/>
          <w:u w:val="single"/>
        </w:rPr>
        <w:t>la mancanza di chiarezza sui ruoli e le responsabilità all'interno dell'organizzazione</w:t>
      </w:r>
    </w:p>
    <w:p w14:paraId="1CE71381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D</w:t>
      </w:r>
    </w:p>
    <w:p w14:paraId="67E4079D" w14:textId="77777777" w:rsidR="00DB328B" w:rsidRPr="00733CF8" w:rsidRDefault="00DB328B" w:rsidP="00874BEC">
      <w:pPr>
        <w:spacing w:after="0"/>
        <w:rPr>
          <w:sz w:val="16"/>
          <w:szCs w:val="16"/>
        </w:rPr>
      </w:pPr>
      <w:r w:rsidRPr="00733CF8">
        <w:rPr>
          <w:sz w:val="16"/>
          <w:szCs w:val="16"/>
        </w:rPr>
        <w:t>l'eccessivo rumore prodotto all'interno del contesto lavorativo</w:t>
      </w:r>
    </w:p>
    <w:p w14:paraId="7CCD83D8" w14:textId="77777777" w:rsidR="000F38BC" w:rsidRPr="00733CF8" w:rsidRDefault="000F38BC" w:rsidP="00874BEC">
      <w:pPr>
        <w:spacing w:after="0"/>
        <w:rPr>
          <w:sz w:val="16"/>
          <w:szCs w:val="16"/>
        </w:rPr>
      </w:pPr>
    </w:p>
    <w:sectPr w:rsidR="000F38BC" w:rsidRPr="00733CF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BEE"/>
    <w:rsid w:val="00015121"/>
    <w:rsid w:val="00055BAC"/>
    <w:rsid w:val="00083774"/>
    <w:rsid w:val="000B1BA6"/>
    <w:rsid w:val="000B76A7"/>
    <w:rsid w:val="000F38BC"/>
    <w:rsid w:val="00106A36"/>
    <w:rsid w:val="001800FE"/>
    <w:rsid w:val="00202F55"/>
    <w:rsid w:val="002C2DA5"/>
    <w:rsid w:val="002D5076"/>
    <w:rsid w:val="002F13AC"/>
    <w:rsid w:val="00322297"/>
    <w:rsid w:val="003A4A7B"/>
    <w:rsid w:val="003D27C7"/>
    <w:rsid w:val="003F0571"/>
    <w:rsid w:val="00432F35"/>
    <w:rsid w:val="004842AB"/>
    <w:rsid w:val="004F3F14"/>
    <w:rsid w:val="00585E6F"/>
    <w:rsid w:val="005A6988"/>
    <w:rsid w:val="005F3BEE"/>
    <w:rsid w:val="006C1BF3"/>
    <w:rsid w:val="006F1299"/>
    <w:rsid w:val="00703A69"/>
    <w:rsid w:val="00710CDB"/>
    <w:rsid w:val="00733CF8"/>
    <w:rsid w:val="007533E7"/>
    <w:rsid w:val="00793695"/>
    <w:rsid w:val="007A73FA"/>
    <w:rsid w:val="007C6A55"/>
    <w:rsid w:val="008258AA"/>
    <w:rsid w:val="00830A61"/>
    <w:rsid w:val="00874BEC"/>
    <w:rsid w:val="008A4BBC"/>
    <w:rsid w:val="008B24E0"/>
    <w:rsid w:val="008B7CEC"/>
    <w:rsid w:val="009112E0"/>
    <w:rsid w:val="00945E1A"/>
    <w:rsid w:val="0095524D"/>
    <w:rsid w:val="00955B68"/>
    <w:rsid w:val="009C47B8"/>
    <w:rsid w:val="00A02AB6"/>
    <w:rsid w:val="00A420A3"/>
    <w:rsid w:val="00A85E37"/>
    <w:rsid w:val="00A96CCE"/>
    <w:rsid w:val="00AF57B2"/>
    <w:rsid w:val="00B2232E"/>
    <w:rsid w:val="00B46591"/>
    <w:rsid w:val="00B97334"/>
    <w:rsid w:val="00BD6DF2"/>
    <w:rsid w:val="00BF387C"/>
    <w:rsid w:val="00C014A1"/>
    <w:rsid w:val="00C05FDF"/>
    <w:rsid w:val="00CE5576"/>
    <w:rsid w:val="00CF0EC8"/>
    <w:rsid w:val="00D231DC"/>
    <w:rsid w:val="00DB328B"/>
    <w:rsid w:val="00DC0D07"/>
    <w:rsid w:val="00DD7AA0"/>
    <w:rsid w:val="00DE702B"/>
    <w:rsid w:val="00E60E61"/>
    <w:rsid w:val="00F42F63"/>
    <w:rsid w:val="00F47190"/>
    <w:rsid w:val="00F65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C7F79"/>
  <w15:chartTrackingRefBased/>
  <w15:docId w15:val="{82C64B8B-1ECF-4870-889D-5446C086A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F3B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F3B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F3B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F3B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F3B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F3B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F3B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F3B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F3B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F3B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F3B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F3B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F3BEE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F3BEE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F3BE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F3BE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F3BE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F3BE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F3B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F3B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F3B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F3B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F3B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F3BE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F3BE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F3BE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F3B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F3BE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F3B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38</Pages>
  <Words>11690</Words>
  <Characters>66633</Characters>
  <Application>Microsoft Office Word</Application>
  <DocSecurity>0</DocSecurity>
  <Lines>555</Lines>
  <Paragraphs>156</Paragraphs>
  <ScaleCrop>false</ScaleCrop>
  <Company/>
  <LinksUpToDate>false</LinksUpToDate>
  <CharactersWithSpaces>78167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Paderi</dc:creator>
  <cp:keywords/>
  <dc:description/>
  <cp:lastModifiedBy>Sara Paderi</cp:lastModifiedBy>
  <cp:revision>67</cp:revision>
  <dcterms:created xsi:type="dcterms:W3CDTF">2025-10-28T14:16:00Z</dcterms:created>
  <dcterms:modified xsi:type="dcterms:W3CDTF">2026-09-22T14:58:00Z</dcterms:modified>
</cp:coreProperties>
</file>