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85D8" w14:textId="7A08E576" w:rsidR="005C259A" w:rsidRDefault="005C259A" w:rsidP="00C027AD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Economia e gestione imprese</w:t>
      </w:r>
    </w:p>
    <w:p w14:paraId="5A7F62E9" w14:textId="77777777" w:rsidR="005C259A" w:rsidRDefault="005C259A" w:rsidP="00C027AD">
      <w:pPr>
        <w:spacing w:after="0"/>
        <w:rPr>
          <w:b/>
          <w:bCs/>
          <w:sz w:val="16"/>
          <w:szCs w:val="16"/>
        </w:rPr>
      </w:pPr>
    </w:p>
    <w:p w14:paraId="3D75725F" w14:textId="4B496A49" w:rsidR="00A0353F" w:rsidRPr="00C027AD" w:rsidRDefault="00A0353F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 xml:space="preserve">1. Generare utilità non solo per gli shareholder, ma anche per gli stakeholder esterni all'impresa. </w:t>
      </w:r>
      <w:proofErr w:type="gramStart"/>
      <w:r w:rsidRPr="00C027AD">
        <w:rPr>
          <w:b/>
          <w:bCs/>
          <w:sz w:val="16"/>
          <w:szCs w:val="16"/>
        </w:rPr>
        <w:t>E'</w:t>
      </w:r>
      <w:proofErr w:type="gramEnd"/>
      <w:r w:rsidRPr="00C027AD">
        <w:rPr>
          <w:b/>
          <w:bCs/>
          <w:sz w:val="16"/>
          <w:szCs w:val="16"/>
        </w:rPr>
        <w:t xml:space="preserve"> il cosiddetto modello gestionale:</w:t>
      </w:r>
    </w:p>
    <w:p w14:paraId="7BA7649C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5FCBA058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chiuso all'esterno</w:t>
      </w:r>
    </w:p>
    <w:p w14:paraId="21D32A8F" w14:textId="77777777" w:rsidR="00A0353F" w:rsidRPr="00F349A2" w:rsidRDefault="00A0353F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>B</w:t>
      </w:r>
    </w:p>
    <w:p w14:paraId="3D147A94" w14:textId="77777777" w:rsidR="00A0353F" w:rsidRPr="00F349A2" w:rsidRDefault="00A0353F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>aperto all'esterno</w:t>
      </w:r>
    </w:p>
    <w:p w14:paraId="55AF564F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28EE6AC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difensivo</w:t>
      </w:r>
    </w:p>
    <w:p w14:paraId="7F342361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E3E4AB6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operativo</w:t>
      </w:r>
    </w:p>
    <w:p w14:paraId="06C4CF02" w14:textId="77777777" w:rsidR="00A0353F" w:rsidRPr="00C027AD" w:rsidRDefault="00A0353F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Una gestione imprenditoriale moderna punta ad ottenere:</w:t>
      </w:r>
    </w:p>
    <w:p w14:paraId="6CB6B195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7C7A381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profitto ed instabilità dell'azienda</w:t>
      </w:r>
    </w:p>
    <w:p w14:paraId="00D867CE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0912F872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soltanto il profitto aziendale</w:t>
      </w:r>
    </w:p>
    <w:p w14:paraId="37D1E024" w14:textId="77777777" w:rsidR="00A0353F" w:rsidRPr="00F349A2" w:rsidRDefault="00A0353F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>C</w:t>
      </w:r>
    </w:p>
    <w:p w14:paraId="0990A94C" w14:textId="77777777" w:rsidR="00A0353F" w:rsidRPr="00F349A2" w:rsidRDefault="00A0353F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>profitto e stabilità aziendale</w:t>
      </w:r>
    </w:p>
    <w:p w14:paraId="0DBB8D19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6F20AC4E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soltanto la stabilità aziendale</w:t>
      </w:r>
    </w:p>
    <w:p w14:paraId="537F1D54" w14:textId="77777777" w:rsidR="00A0353F" w:rsidRPr="00C027AD" w:rsidRDefault="00A0353F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Una organizzazione volta esclusivamente alla produzione di beni e/o servizi di pubblico interesse è definizione calzante per:</w:t>
      </w:r>
    </w:p>
    <w:p w14:paraId="43B06F6C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2AF5122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un'impresa privata</w:t>
      </w:r>
    </w:p>
    <w:p w14:paraId="7AC86974" w14:textId="77777777" w:rsidR="00A0353F" w:rsidRPr="00F349A2" w:rsidRDefault="00A0353F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>B</w:t>
      </w:r>
    </w:p>
    <w:p w14:paraId="75827AC1" w14:textId="77777777" w:rsidR="00A0353F" w:rsidRPr="00F349A2" w:rsidRDefault="00A0353F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>una pubblica amministrazione</w:t>
      </w:r>
    </w:p>
    <w:p w14:paraId="29AC2272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BB22B48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una società per azioni</w:t>
      </w:r>
    </w:p>
    <w:p w14:paraId="0D334805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35E99A6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ente religioso</w:t>
      </w:r>
    </w:p>
    <w:p w14:paraId="5F3920C3" w14:textId="1A3B11DB" w:rsidR="00A0353F" w:rsidRPr="00C027AD" w:rsidRDefault="00A0353F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Un obiettivo di un'impre</w:t>
      </w:r>
      <w:r w:rsidR="00257FDD">
        <w:rPr>
          <w:b/>
          <w:bCs/>
          <w:sz w:val="16"/>
          <w:szCs w:val="16"/>
        </w:rPr>
        <w:t>s</w:t>
      </w:r>
      <w:r w:rsidRPr="00C027AD">
        <w:rPr>
          <w:b/>
          <w:bCs/>
          <w:sz w:val="16"/>
          <w:szCs w:val="16"/>
        </w:rPr>
        <w:t>a moderna deve essere anche quello di:</w:t>
      </w:r>
    </w:p>
    <w:p w14:paraId="0A9AF79C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7619C1CF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opporsi a possibili cambiamenti</w:t>
      </w:r>
    </w:p>
    <w:p w14:paraId="552D0D7F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C6B9F2C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resistere sul mercato senza adattarsi ai cambiamenti esterni</w:t>
      </w:r>
    </w:p>
    <w:p w14:paraId="07C63341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9A8F70A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rallentare possibili processi di cambiamento</w:t>
      </w:r>
    </w:p>
    <w:p w14:paraId="421A1DD7" w14:textId="77777777" w:rsidR="00A0353F" w:rsidRPr="00F349A2" w:rsidRDefault="00A0353F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>D</w:t>
      </w:r>
    </w:p>
    <w:p w14:paraId="7EF78776" w14:textId="77777777" w:rsidR="00A0353F" w:rsidRPr="00F349A2" w:rsidRDefault="00A0353F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 xml:space="preserve">anticipare </w:t>
      </w:r>
      <w:proofErr w:type="gramStart"/>
      <w:r w:rsidRPr="00F349A2">
        <w:rPr>
          <w:b/>
          <w:bCs/>
          <w:sz w:val="16"/>
          <w:szCs w:val="16"/>
          <w:u w:val="single"/>
        </w:rPr>
        <w:t>ed</w:t>
      </w:r>
      <w:proofErr w:type="gramEnd"/>
      <w:r w:rsidRPr="00F349A2">
        <w:rPr>
          <w:b/>
          <w:bCs/>
          <w:sz w:val="16"/>
          <w:szCs w:val="16"/>
          <w:u w:val="single"/>
        </w:rPr>
        <w:t xml:space="preserve"> adattarsi a possibili cambiamenti ambientali o economici</w:t>
      </w:r>
    </w:p>
    <w:p w14:paraId="7914A935" w14:textId="77777777" w:rsidR="00A0353F" w:rsidRPr="00C027AD" w:rsidRDefault="00A0353F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 xml:space="preserve">5. Shareholder e stakeholder per </w:t>
      </w:r>
      <w:proofErr w:type="gramStart"/>
      <w:r w:rsidRPr="00C027AD">
        <w:rPr>
          <w:b/>
          <w:bCs/>
          <w:sz w:val="16"/>
          <w:szCs w:val="16"/>
        </w:rPr>
        <w:t>un'azienda :</w:t>
      </w:r>
      <w:proofErr w:type="gramEnd"/>
    </w:p>
    <w:p w14:paraId="760A9D6C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104623FC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sinonimi</w:t>
      </w:r>
    </w:p>
    <w:p w14:paraId="6DDF35D0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7206067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shareholder sono i portatori di interesse esterni o interni mentre stakeholder sono i proprietari</w:t>
      </w:r>
    </w:p>
    <w:p w14:paraId="201F225E" w14:textId="77777777" w:rsidR="00A0353F" w:rsidRPr="00F349A2" w:rsidRDefault="00A0353F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>C</w:t>
      </w:r>
    </w:p>
    <w:p w14:paraId="6576268B" w14:textId="77777777" w:rsidR="00A0353F" w:rsidRPr="00F349A2" w:rsidRDefault="00A0353F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>shareholder sono i proprietari e stakeholder sono i portatori di interesse esterni o interni</w:t>
      </w:r>
    </w:p>
    <w:p w14:paraId="00B19DC2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8FDC73C" w14:textId="77777777" w:rsidR="00A0353F" w:rsidRPr="00C027AD" w:rsidRDefault="00A0353F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concetti assai simili</w:t>
      </w:r>
    </w:p>
    <w:p w14:paraId="0DAB7C12" w14:textId="77777777" w:rsidR="002312C4" w:rsidRPr="00C027AD" w:rsidRDefault="002312C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Il tema dell'impatto della presenza di un'impresa su un dato territorio vede coinvolti prevalentemente:</w:t>
      </w:r>
    </w:p>
    <w:p w14:paraId="157AD84A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4C843A2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gli azionisti</w:t>
      </w:r>
    </w:p>
    <w:p w14:paraId="31D772E5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15F9B40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 dipendenti</w:t>
      </w:r>
    </w:p>
    <w:p w14:paraId="3BD3BAD8" w14:textId="77777777" w:rsidR="002312C4" w:rsidRPr="00F349A2" w:rsidRDefault="002312C4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>C</w:t>
      </w:r>
    </w:p>
    <w:p w14:paraId="44B3CD15" w14:textId="77777777" w:rsidR="002312C4" w:rsidRPr="00F349A2" w:rsidRDefault="002312C4" w:rsidP="00C027AD">
      <w:pPr>
        <w:spacing w:after="0"/>
        <w:rPr>
          <w:b/>
          <w:bCs/>
          <w:sz w:val="16"/>
          <w:szCs w:val="16"/>
          <w:u w:val="single"/>
        </w:rPr>
      </w:pPr>
      <w:r w:rsidRPr="00F349A2">
        <w:rPr>
          <w:b/>
          <w:bCs/>
          <w:sz w:val="16"/>
          <w:szCs w:val="16"/>
          <w:u w:val="single"/>
        </w:rPr>
        <w:t>gli stakeholder esterni</w:t>
      </w:r>
    </w:p>
    <w:p w14:paraId="40CF6596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6F7905DA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gli stakeholder interni</w:t>
      </w:r>
    </w:p>
    <w:p w14:paraId="10E27EA6" w14:textId="77777777" w:rsidR="002312C4" w:rsidRPr="00C027AD" w:rsidRDefault="002312C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 xml:space="preserve">2. I rappresentanti di una determinata comunità locale sono per </w:t>
      </w:r>
      <w:proofErr w:type="gramStart"/>
      <w:r w:rsidRPr="00C027AD">
        <w:rPr>
          <w:b/>
          <w:bCs/>
          <w:sz w:val="16"/>
          <w:szCs w:val="16"/>
        </w:rPr>
        <w:t>un azienda</w:t>
      </w:r>
      <w:proofErr w:type="gramEnd"/>
      <w:r w:rsidRPr="00C027AD">
        <w:rPr>
          <w:b/>
          <w:bCs/>
          <w:sz w:val="16"/>
          <w:szCs w:val="16"/>
        </w:rPr>
        <w:t xml:space="preserve"> che opera su un dato territorio:</w:t>
      </w:r>
    </w:p>
    <w:p w14:paraId="07DCCF8E" w14:textId="77777777" w:rsidR="002312C4" w:rsidRPr="00C027AD" w:rsidRDefault="002312C4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A</w:t>
      </w:r>
    </w:p>
    <w:p w14:paraId="3D132991" w14:textId="77777777" w:rsidR="002312C4" w:rsidRPr="00C027AD" w:rsidRDefault="002312C4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shareholder</w:t>
      </w:r>
    </w:p>
    <w:p w14:paraId="232E753F" w14:textId="77777777" w:rsidR="002312C4" w:rsidRPr="00C027AD" w:rsidRDefault="002312C4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B</w:t>
      </w:r>
    </w:p>
    <w:p w14:paraId="4854B5FF" w14:textId="77777777" w:rsidR="002312C4" w:rsidRPr="00C027AD" w:rsidRDefault="002312C4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stakeholder interni</w:t>
      </w:r>
    </w:p>
    <w:p w14:paraId="74D6D5BE" w14:textId="77777777" w:rsidR="002312C4" w:rsidRPr="00C027AD" w:rsidRDefault="002312C4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C</w:t>
      </w:r>
    </w:p>
    <w:p w14:paraId="70D2DF9E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partner</w:t>
      </w:r>
    </w:p>
    <w:p w14:paraId="64D9AB81" w14:textId="77777777" w:rsidR="002312C4" w:rsidRPr="00CB03DD" w:rsidRDefault="002312C4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lastRenderedPageBreak/>
        <w:t>D</w:t>
      </w:r>
    </w:p>
    <w:p w14:paraId="0D955E7D" w14:textId="77777777" w:rsidR="002312C4" w:rsidRPr="00CB03DD" w:rsidRDefault="002312C4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stakeholder esterni</w:t>
      </w:r>
    </w:p>
    <w:p w14:paraId="3656A718" w14:textId="77777777" w:rsidR="002312C4" w:rsidRPr="00C027AD" w:rsidRDefault="002312C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La capacità di valorizzare le differenze rappresenta per un'azienda moderna:</w:t>
      </w:r>
    </w:p>
    <w:p w14:paraId="35551AB6" w14:textId="7A052D3C" w:rsidR="002312C4" w:rsidRPr="00C027AD" w:rsidRDefault="002312C4" w:rsidP="00C027AD">
      <w:pPr>
        <w:spacing w:after="0"/>
        <w:rPr>
          <w:b/>
          <w:bCs/>
          <w:sz w:val="16"/>
          <w:szCs w:val="16"/>
        </w:rPr>
      </w:pPr>
    </w:p>
    <w:p w14:paraId="1CEE8D8A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06B89D4F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tema lontano e poco rilevante</w:t>
      </w:r>
    </w:p>
    <w:p w14:paraId="73779FAF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F36016C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fattore di rischio</w:t>
      </w:r>
    </w:p>
    <w:p w14:paraId="65E16805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13607537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fattore di insuccesso</w:t>
      </w:r>
    </w:p>
    <w:p w14:paraId="767D79F2" w14:textId="77777777" w:rsidR="002312C4" w:rsidRPr="00CB03DD" w:rsidRDefault="002312C4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D</w:t>
      </w:r>
    </w:p>
    <w:p w14:paraId="46BC373E" w14:textId="77777777" w:rsidR="002312C4" w:rsidRPr="00CB03DD" w:rsidRDefault="002312C4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un tema attuale e non rinviabile</w:t>
      </w:r>
    </w:p>
    <w:p w14:paraId="3DA028F4" w14:textId="77777777" w:rsidR="002312C4" w:rsidRPr="00C027AD" w:rsidRDefault="002312C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Analizzare, gestire e valorizzare le differenze in azienda, è il cosiddetto:</w:t>
      </w:r>
    </w:p>
    <w:p w14:paraId="4A4CC7E6" w14:textId="77777777" w:rsidR="002312C4" w:rsidRPr="00C027AD" w:rsidRDefault="002312C4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A</w:t>
      </w:r>
    </w:p>
    <w:p w14:paraId="7E9D9A5E" w14:textId="77777777" w:rsidR="002312C4" w:rsidRPr="00C027AD" w:rsidRDefault="002312C4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diversity process</w:t>
      </w:r>
    </w:p>
    <w:p w14:paraId="7F3803DA" w14:textId="77777777" w:rsidR="002312C4" w:rsidRPr="00C027AD" w:rsidRDefault="002312C4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B</w:t>
      </w:r>
    </w:p>
    <w:p w14:paraId="22F8BE34" w14:textId="77777777" w:rsidR="002312C4" w:rsidRPr="00C027AD" w:rsidRDefault="002312C4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diversity option</w:t>
      </w:r>
    </w:p>
    <w:p w14:paraId="3BA59C0B" w14:textId="77777777" w:rsidR="002312C4" w:rsidRPr="00CB03DD" w:rsidRDefault="002312C4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CB03DD">
        <w:rPr>
          <w:b/>
          <w:bCs/>
          <w:sz w:val="16"/>
          <w:szCs w:val="16"/>
          <w:u w:val="single"/>
          <w:lang w:val="en-US"/>
        </w:rPr>
        <w:t>C</w:t>
      </w:r>
    </w:p>
    <w:p w14:paraId="5B6032F4" w14:textId="77777777" w:rsidR="002312C4" w:rsidRPr="00CB03DD" w:rsidRDefault="002312C4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CB03DD">
        <w:rPr>
          <w:b/>
          <w:bCs/>
          <w:sz w:val="16"/>
          <w:szCs w:val="16"/>
          <w:u w:val="single"/>
          <w:lang w:val="en-US"/>
        </w:rPr>
        <w:t>diversity management</w:t>
      </w:r>
    </w:p>
    <w:p w14:paraId="148F9622" w14:textId="77777777" w:rsidR="002312C4" w:rsidRPr="00F349A2" w:rsidRDefault="002312C4" w:rsidP="00C027AD">
      <w:pPr>
        <w:spacing w:after="0"/>
        <w:rPr>
          <w:sz w:val="16"/>
          <w:szCs w:val="16"/>
          <w:lang w:val="en-US"/>
        </w:rPr>
      </w:pPr>
      <w:r w:rsidRPr="00F349A2">
        <w:rPr>
          <w:sz w:val="16"/>
          <w:szCs w:val="16"/>
          <w:lang w:val="en-US"/>
        </w:rPr>
        <w:t>D</w:t>
      </w:r>
    </w:p>
    <w:p w14:paraId="637F4182" w14:textId="77777777" w:rsidR="002312C4" w:rsidRPr="00F349A2" w:rsidRDefault="002312C4" w:rsidP="00C027AD">
      <w:pPr>
        <w:spacing w:after="0"/>
        <w:rPr>
          <w:sz w:val="16"/>
          <w:szCs w:val="16"/>
          <w:lang w:val="en-US"/>
        </w:rPr>
      </w:pPr>
      <w:r w:rsidRPr="00F349A2">
        <w:rPr>
          <w:sz w:val="16"/>
          <w:szCs w:val="16"/>
          <w:lang w:val="en-US"/>
        </w:rPr>
        <w:t xml:space="preserve">diversity </w:t>
      </w:r>
      <w:proofErr w:type="gramStart"/>
      <w:r w:rsidRPr="00F349A2">
        <w:rPr>
          <w:sz w:val="16"/>
          <w:szCs w:val="16"/>
          <w:lang w:val="en-US"/>
        </w:rPr>
        <w:t>need</w:t>
      </w:r>
      <w:proofErr w:type="gramEnd"/>
    </w:p>
    <w:p w14:paraId="24010A0B" w14:textId="77777777" w:rsidR="002312C4" w:rsidRPr="00C027AD" w:rsidRDefault="002312C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La capacità di integrare le competenze di giovani ed anziani rappresenta, in azienda:</w:t>
      </w:r>
    </w:p>
    <w:p w14:paraId="14FC863D" w14:textId="77777777" w:rsidR="002312C4" w:rsidRPr="00CB03DD" w:rsidRDefault="002312C4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A</w:t>
      </w:r>
    </w:p>
    <w:p w14:paraId="36B67ED1" w14:textId="77777777" w:rsidR="002312C4" w:rsidRPr="00CB03DD" w:rsidRDefault="002312C4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un'opportunità di successo</w:t>
      </w:r>
    </w:p>
    <w:p w14:paraId="122BFBA9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C622CCE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fattore di rischio</w:t>
      </w:r>
    </w:p>
    <w:p w14:paraId="1D5DAD56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DCF6F32" w14:textId="77777777" w:rsidR="002312C4" w:rsidRPr="00C027AD" w:rsidRDefault="002312C4" w:rsidP="00C027AD">
      <w:pPr>
        <w:spacing w:after="0"/>
        <w:rPr>
          <w:sz w:val="16"/>
          <w:szCs w:val="16"/>
        </w:rPr>
      </w:pPr>
      <w:proofErr w:type="gramStart"/>
      <w:r w:rsidRPr="00C027AD">
        <w:rPr>
          <w:sz w:val="16"/>
          <w:szCs w:val="16"/>
        </w:rPr>
        <w:t>un opportunità</w:t>
      </w:r>
      <w:proofErr w:type="gramEnd"/>
      <w:r w:rsidRPr="00C027AD">
        <w:rPr>
          <w:sz w:val="16"/>
          <w:szCs w:val="16"/>
        </w:rPr>
        <w:t xml:space="preserve"> di decrescita</w:t>
      </w:r>
    </w:p>
    <w:p w14:paraId="09E9986D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6189371B" w14:textId="77777777" w:rsidR="002312C4" w:rsidRPr="00C027AD" w:rsidRDefault="002312C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fattore di incertezza</w:t>
      </w:r>
    </w:p>
    <w:p w14:paraId="7F33CA0D" w14:textId="77777777" w:rsidR="00B360AB" w:rsidRPr="00C027AD" w:rsidRDefault="00B360AB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La programmazione operativa rappresenta per un'azienda:</w:t>
      </w:r>
    </w:p>
    <w:p w14:paraId="776A4FE2" w14:textId="77777777" w:rsidR="00B360AB" w:rsidRPr="00CB03DD" w:rsidRDefault="00B360AB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A</w:t>
      </w:r>
    </w:p>
    <w:p w14:paraId="448778A7" w14:textId="77777777" w:rsidR="00B360AB" w:rsidRPr="00CB03DD" w:rsidRDefault="00B360AB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la fase di programmazione di breve termine</w:t>
      </w:r>
    </w:p>
    <w:p w14:paraId="1C2C8519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2FACF2B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fase di programmazione di bilancio</w:t>
      </w:r>
    </w:p>
    <w:p w14:paraId="1AEAA294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66BC848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fase di programmazione di lungo termine</w:t>
      </w:r>
    </w:p>
    <w:p w14:paraId="5FEF34B1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6C54F87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fase di programmazione finanziaria</w:t>
      </w:r>
    </w:p>
    <w:p w14:paraId="0A88D719" w14:textId="77777777" w:rsidR="00B360AB" w:rsidRPr="00C027AD" w:rsidRDefault="00B360AB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Programmazione operativa e programmazione strategica:</w:t>
      </w:r>
    </w:p>
    <w:p w14:paraId="14450EDE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8581FF5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seconda discende dalla prima</w:t>
      </w:r>
    </w:p>
    <w:p w14:paraId="27CED485" w14:textId="77777777" w:rsidR="00B360AB" w:rsidRPr="00CB03DD" w:rsidRDefault="00B360AB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B</w:t>
      </w:r>
    </w:p>
    <w:p w14:paraId="44BBB5FA" w14:textId="77777777" w:rsidR="00B360AB" w:rsidRPr="00CB03DD" w:rsidRDefault="00B360AB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la prima discende dalla seconda</w:t>
      </w:r>
    </w:p>
    <w:p w14:paraId="7041127B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B6EF0A6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due aspetti tra loro non correlati</w:t>
      </w:r>
    </w:p>
    <w:p w14:paraId="3A12BC70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BD3EE00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due aspetti tra loro alternativi</w:t>
      </w:r>
    </w:p>
    <w:p w14:paraId="0C5E63A0" w14:textId="77777777" w:rsidR="00B360AB" w:rsidRPr="00C027AD" w:rsidRDefault="00B360AB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Nell'ambito dei processi di business, la gestione degli approvvigionamenti è tra le:</w:t>
      </w:r>
    </w:p>
    <w:p w14:paraId="29DC0AB1" w14:textId="77777777" w:rsidR="00B360AB" w:rsidRPr="00CB03DD" w:rsidRDefault="00B360AB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A</w:t>
      </w:r>
    </w:p>
    <w:p w14:paraId="7992E238" w14:textId="77777777" w:rsidR="00B360AB" w:rsidRPr="00CB03DD" w:rsidRDefault="00B360AB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attività di supporto</w:t>
      </w:r>
    </w:p>
    <w:p w14:paraId="12FD67D9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E8599B8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accessorie</w:t>
      </w:r>
    </w:p>
    <w:p w14:paraId="0666EFEE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60F26E6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di staff</w:t>
      </w:r>
    </w:p>
    <w:p w14:paraId="7E540A2F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917BBF6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primarie</w:t>
      </w:r>
    </w:p>
    <w:p w14:paraId="1E92B532" w14:textId="77777777" w:rsidR="00B360AB" w:rsidRPr="00C027AD" w:rsidRDefault="00B360AB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Le quattro fasi di vita di un'azienda sono:</w:t>
      </w:r>
    </w:p>
    <w:p w14:paraId="4D3EC77D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7C77F53A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 xml:space="preserve">crescita, </w:t>
      </w:r>
      <w:proofErr w:type="gramStart"/>
      <w:r w:rsidRPr="00C027AD">
        <w:rPr>
          <w:sz w:val="16"/>
          <w:szCs w:val="16"/>
        </w:rPr>
        <w:t>maturità,declino</w:t>
      </w:r>
      <w:proofErr w:type="gramEnd"/>
      <w:r w:rsidRPr="00C027AD">
        <w:rPr>
          <w:sz w:val="16"/>
          <w:szCs w:val="16"/>
        </w:rPr>
        <w:t xml:space="preserve"> e decesso</w:t>
      </w:r>
    </w:p>
    <w:p w14:paraId="2107A4B6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D46B0A9" w14:textId="77777777" w:rsidR="00B360AB" w:rsidRPr="00C027AD" w:rsidRDefault="00B360AB" w:rsidP="00C027AD">
      <w:pPr>
        <w:spacing w:after="0"/>
        <w:rPr>
          <w:sz w:val="16"/>
          <w:szCs w:val="16"/>
        </w:rPr>
      </w:pPr>
      <w:proofErr w:type="gramStart"/>
      <w:r w:rsidRPr="00C027AD">
        <w:rPr>
          <w:sz w:val="16"/>
          <w:szCs w:val="16"/>
        </w:rPr>
        <w:t>nascita,crescita</w:t>
      </w:r>
      <w:proofErr w:type="gramEnd"/>
      <w:r w:rsidRPr="00C027AD">
        <w:rPr>
          <w:sz w:val="16"/>
          <w:szCs w:val="16"/>
        </w:rPr>
        <w:t>,maturità, e decesso</w:t>
      </w:r>
    </w:p>
    <w:p w14:paraId="5BF4155D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DE4860C" w14:textId="77777777" w:rsidR="00B360AB" w:rsidRPr="00C027AD" w:rsidRDefault="00B360AB" w:rsidP="00C027AD">
      <w:pPr>
        <w:spacing w:after="0"/>
        <w:rPr>
          <w:sz w:val="16"/>
          <w:szCs w:val="16"/>
        </w:rPr>
      </w:pPr>
      <w:proofErr w:type="gramStart"/>
      <w:r w:rsidRPr="00C027AD">
        <w:rPr>
          <w:sz w:val="16"/>
          <w:szCs w:val="16"/>
        </w:rPr>
        <w:lastRenderedPageBreak/>
        <w:t>nascita,crescita</w:t>
      </w:r>
      <w:proofErr w:type="gramEnd"/>
      <w:r w:rsidRPr="00C027AD">
        <w:rPr>
          <w:sz w:val="16"/>
          <w:szCs w:val="16"/>
        </w:rPr>
        <w:t>, declino e decesso</w:t>
      </w:r>
    </w:p>
    <w:p w14:paraId="02F75E78" w14:textId="77777777" w:rsidR="00B360AB" w:rsidRPr="00CB03DD" w:rsidRDefault="00B360AB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D</w:t>
      </w:r>
    </w:p>
    <w:p w14:paraId="66EFC87B" w14:textId="77777777" w:rsidR="00B360AB" w:rsidRPr="00CB03DD" w:rsidRDefault="00B360AB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 xml:space="preserve">nascita, </w:t>
      </w:r>
      <w:proofErr w:type="gramStart"/>
      <w:r w:rsidRPr="00CB03DD">
        <w:rPr>
          <w:b/>
          <w:bCs/>
          <w:sz w:val="16"/>
          <w:szCs w:val="16"/>
          <w:u w:val="single"/>
        </w:rPr>
        <w:t>sviluppo,maturità</w:t>
      </w:r>
      <w:proofErr w:type="gramEnd"/>
      <w:r w:rsidRPr="00CB03DD">
        <w:rPr>
          <w:b/>
          <w:bCs/>
          <w:sz w:val="16"/>
          <w:szCs w:val="16"/>
          <w:u w:val="single"/>
        </w:rPr>
        <w:t xml:space="preserve"> e declino</w:t>
      </w:r>
    </w:p>
    <w:p w14:paraId="17EAFAF1" w14:textId="77777777" w:rsidR="00B360AB" w:rsidRPr="00C027AD" w:rsidRDefault="00B360AB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 xml:space="preserve">5. Nell'ambito dei processi di business, la gestione dei servizi </w:t>
      </w:r>
      <w:proofErr w:type="gramStart"/>
      <w:r w:rsidRPr="00C027AD">
        <w:rPr>
          <w:b/>
          <w:bCs/>
          <w:sz w:val="16"/>
          <w:szCs w:val="16"/>
        </w:rPr>
        <w:t>post vendita</w:t>
      </w:r>
      <w:proofErr w:type="gramEnd"/>
      <w:r w:rsidRPr="00C027AD">
        <w:rPr>
          <w:b/>
          <w:bCs/>
          <w:sz w:val="16"/>
          <w:szCs w:val="16"/>
        </w:rPr>
        <w:t xml:space="preserve"> è tra le:</w:t>
      </w:r>
    </w:p>
    <w:p w14:paraId="06864B30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8FF26D5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di supporto</w:t>
      </w:r>
    </w:p>
    <w:p w14:paraId="1F81B4A3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DFBA356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accessorie</w:t>
      </w:r>
    </w:p>
    <w:p w14:paraId="49B5F714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64D49620" w14:textId="77777777" w:rsidR="00B360AB" w:rsidRPr="00C027AD" w:rsidRDefault="00B360AB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di staff</w:t>
      </w:r>
    </w:p>
    <w:p w14:paraId="4A903DFD" w14:textId="77777777" w:rsidR="00B360AB" w:rsidRPr="00CB03DD" w:rsidRDefault="00B360AB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D</w:t>
      </w:r>
    </w:p>
    <w:p w14:paraId="1AA6F020" w14:textId="77777777" w:rsidR="00B360AB" w:rsidRPr="00CB03DD" w:rsidRDefault="00B360AB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attività primarie</w:t>
      </w:r>
    </w:p>
    <w:p w14:paraId="1A79281C" w14:textId="77777777" w:rsidR="00A94307" w:rsidRPr="00C027AD" w:rsidRDefault="00A9430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La capacità di spingere il cliente ad incrementare e rinnovare spesso l'acquisto di beni ad elevato contenuto tecnologico si definisce:</w:t>
      </w:r>
    </w:p>
    <w:p w14:paraId="0511F4F0" w14:textId="77777777" w:rsidR="00A94307" w:rsidRPr="00C027AD" w:rsidRDefault="00A94307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A</w:t>
      </w:r>
    </w:p>
    <w:p w14:paraId="1CEE58A2" w14:textId="77777777" w:rsidR="00A94307" w:rsidRPr="00C027AD" w:rsidRDefault="00A94307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technology imprinting</w:t>
      </w:r>
    </w:p>
    <w:p w14:paraId="7ECAF03A" w14:textId="77777777" w:rsidR="00A94307" w:rsidRPr="00C027AD" w:rsidRDefault="00A94307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B</w:t>
      </w:r>
    </w:p>
    <w:p w14:paraId="4A6ED5CF" w14:textId="77777777" w:rsidR="00A94307" w:rsidRPr="00C027AD" w:rsidRDefault="00A94307" w:rsidP="00C027AD">
      <w:pPr>
        <w:spacing w:after="0"/>
        <w:rPr>
          <w:sz w:val="16"/>
          <w:szCs w:val="16"/>
          <w:lang w:val="en-US"/>
        </w:rPr>
      </w:pPr>
      <w:proofErr w:type="gramStart"/>
      <w:r w:rsidRPr="00C027AD">
        <w:rPr>
          <w:sz w:val="16"/>
          <w:szCs w:val="16"/>
          <w:lang w:val="en-US"/>
        </w:rPr>
        <w:t>technology</w:t>
      </w:r>
      <w:proofErr w:type="gramEnd"/>
      <w:r w:rsidRPr="00C027AD">
        <w:rPr>
          <w:sz w:val="16"/>
          <w:szCs w:val="16"/>
          <w:lang w:val="en-US"/>
        </w:rPr>
        <w:t xml:space="preserve"> influence</w:t>
      </w:r>
    </w:p>
    <w:p w14:paraId="190D400A" w14:textId="77777777" w:rsidR="00A94307" w:rsidRPr="00C027AD" w:rsidRDefault="00A94307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C</w:t>
      </w:r>
    </w:p>
    <w:p w14:paraId="2C5E914E" w14:textId="77777777" w:rsidR="00A94307" w:rsidRPr="00C027AD" w:rsidRDefault="00A94307" w:rsidP="00C027AD">
      <w:pPr>
        <w:spacing w:after="0"/>
        <w:rPr>
          <w:sz w:val="16"/>
          <w:szCs w:val="16"/>
          <w:lang w:val="en-US"/>
        </w:rPr>
      </w:pPr>
      <w:proofErr w:type="gramStart"/>
      <w:r w:rsidRPr="00C027AD">
        <w:rPr>
          <w:sz w:val="16"/>
          <w:szCs w:val="16"/>
          <w:lang w:val="en-US"/>
        </w:rPr>
        <w:t>technology</w:t>
      </w:r>
      <w:proofErr w:type="gramEnd"/>
      <w:r w:rsidRPr="00C027AD">
        <w:rPr>
          <w:sz w:val="16"/>
          <w:szCs w:val="16"/>
          <w:lang w:val="en-US"/>
        </w:rPr>
        <w:t xml:space="preserve"> opportunity</w:t>
      </w:r>
    </w:p>
    <w:p w14:paraId="42F936BA" w14:textId="77777777" w:rsidR="00A94307" w:rsidRPr="00CB03DD" w:rsidRDefault="00A94307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CB03DD">
        <w:rPr>
          <w:b/>
          <w:bCs/>
          <w:sz w:val="16"/>
          <w:szCs w:val="16"/>
          <w:u w:val="single"/>
          <w:lang w:val="en-US"/>
        </w:rPr>
        <w:t>D</w:t>
      </w:r>
    </w:p>
    <w:p w14:paraId="6DB54BCB" w14:textId="77777777" w:rsidR="00A94307" w:rsidRPr="00CB03DD" w:rsidRDefault="00A94307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CB03DD">
        <w:rPr>
          <w:b/>
          <w:bCs/>
          <w:sz w:val="16"/>
          <w:szCs w:val="16"/>
          <w:u w:val="single"/>
          <w:lang w:val="en-US"/>
        </w:rPr>
        <w:t>technology push</w:t>
      </w:r>
    </w:p>
    <w:p w14:paraId="5F299CDC" w14:textId="77777777" w:rsidR="00A94307" w:rsidRPr="00C027AD" w:rsidRDefault="00A94307" w:rsidP="00C027AD">
      <w:pPr>
        <w:spacing w:after="0"/>
        <w:rPr>
          <w:b/>
          <w:bCs/>
          <w:sz w:val="16"/>
          <w:szCs w:val="16"/>
          <w:lang w:val="en-US"/>
        </w:rPr>
      </w:pPr>
      <w:r w:rsidRPr="00C027AD">
        <w:rPr>
          <w:b/>
          <w:bCs/>
          <w:sz w:val="16"/>
          <w:szCs w:val="16"/>
          <w:lang w:val="en-US"/>
        </w:rPr>
        <w:t>2. La Customer satisfaction:</w:t>
      </w:r>
    </w:p>
    <w:p w14:paraId="1F5B4918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0C0FEE1F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sinonimo di centralità del cliente</w:t>
      </w:r>
    </w:p>
    <w:p w14:paraId="5A2ECAEA" w14:textId="77777777" w:rsidR="00A94307" w:rsidRPr="00CB03DD" w:rsidRDefault="00A94307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B</w:t>
      </w:r>
    </w:p>
    <w:p w14:paraId="502B60ED" w14:textId="77777777" w:rsidR="00A94307" w:rsidRPr="00CB03DD" w:rsidRDefault="00A94307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è concetto più limitato della "centralità del cliente"</w:t>
      </w:r>
    </w:p>
    <w:p w14:paraId="2B324FD9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42DF2F3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concetto più ampio della "centralità del cliente"</w:t>
      </w:r>
    </w:p>
    <w:p w14:paraId="31CE3A2E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4F9AD1C0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sinonimo di "customer care"</w:t>
      </w:r>
    </w:p>
    <w:p w14:paraId="016D80D4" w14:textId="77777777" w:rsidR="00A94307" w:rsidRPr="00C027AD" w:rsidRDefault="00A9430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Le indagini di Customer satisfaction sono necessarie:</w:t>
      </w:r>
    </w:p>
    <w:p w14:paraId="0C1D799A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1CECE2D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solo nelle aziende private</w:t>
      </w:r>
    </w:p>
    <w:p w14:paraId="55C88E41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0A0641C3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solo nelle Pubbliche amministrazioni</w:t>
      </w:r>
    </w:p>
    <w:p w14:paraId="2D1589C4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E52F953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né nelle aziende private né nelle Pubbliche amministrazioni</w:t>
      </w:r>
    </w:p>
    <w:p w14:paraId="4033A5D1" w14:textId="77777777" w:rsidR="00A94307" w:rsidRPr="00CB03DD" w:rsidRDefault="00A94307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D</w:t>
      </w:r>
    </w:p>
    <w:p w14:paraId="186D1367" w14:textId="77777777" w:rsidR="00A94307" w:rsidRPr="00CB03DD" w:rsidRDefault="00A94307" w:rsidP="00C027AD">
      <w:pPr>
        <w:spacing w:after="0"/>
        <w:rPr>
          <w:b/>
          <w:bCs/>
          <w:sz w:val="16"/>
          <w:szCs w:val="16"/>
          <w:u w:val="single"/>
        </w:rPr>
      </w:pPr>
      <w:r w:rsidRPr="00CB03DD">
        <w:rPr>
          <w:b/>
          <w:bCs/>
          <w:sz w:val="16"/>
          <w:szCs w:val="16"/>
          <w:u w:val="single"/>
        </w:rPr>
        <w:t>sia nelle aziende private che nelle Pubbliche amministrazioni</w:t>
      </w:r>
    </w:p>
    <w:p w14:paraId="2B8E0D0B" w14:textId="77777777" w:rsidR="00A94307" w:rsidRPr="00C027AD" w:rsidRDefault="00A9430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Si definisce "prosumer" un cliente moderno, la cui opinione:</w:t>
      </w:r>
    </w:p>
    <w:p w14:paraId="5810C215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15F27D98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concorre alla definizione delle campagne di marketing aziendali</w:t>
      </w:r>
    </w:p>
    <w:p w14:paraId="12C8DB28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E8C4414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concorre alla distribuzione dei prodotti aziendali</w:t>
      </w:r>
    </w:p>
    <w:p w14:paraId="261C9619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1B706F6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concorre alla definizione del prezzo dei beni o dei servizi</w:t>
      </w:r>
    </w:p>
    <w:p w14:paraId="5592E8F4" w14:textId="77777777" w:rsidR="00A94307" w:rsidRPr="006632A2" w:rsidRDefault="00A94307" w:rsidP="00C027AD">
      <w:pPr>
        <w:spacing w:after="0"/>
        <w:rPr>
          <w:b/>
          <w:bCs/>
          <w:sz w:val="16"/>
          <w:szCs w:val="16"/>
          <w:u w:val="single"/>
        </w:rPr>
      </w:pPr>
      <w:r w:rsidRPr="006632A2">
        <w:rPr>
          <w:b/>
          <w:bCs/>
          <w:sz w:val="16"/>
          <w:szCs w:val="16"/>
          <w:u w:val="single"/>
        </w:rPr>
        <w:t>D</w:t>
      </w:r>
    </w:p>
    <w:p w14:paraId="7FFFAD75" w14:textId="77777777" w:rsidR="00A94307" w:rsidRPr="006632A2" w:rsidRDefault="00A94307" w:rsidP="00C027AD">
      <w:pPr>
        <w:spacing w:after="0"/>
        <w:rPr>
          <w:b/>
          <w:bCs/>
          <w:sz w:val="16"/>
          <w:szCs w:val="16"/>
          <w:u w:val="single"/>
        </w:rPr>
      </w:pPr>
      <w:r w:rsidRPr="006632A2">
        <w:rPr>
          <w:b/>
          <w:bCs/>
          <w:sz w:val="16"/>
          <w:szCs w:val="16"/>
          <w:u w:val="single"/>
        </w:rPr>
        <w:t>concorre anche alla scelta di nuovi beni o servizi da immettere sul mercato da parte dell'azienda</w:t>
      </w:r>
    </w:p>
    <w:p w14:paraId="0EAE5306" w14:textId="77777777" w:rsidR="00A94307" w:rsidRPr="00C027AD" w:rsidRDefault="00A9430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Il cliente moderno, rispetto al passato, tende ad essere in genere:</w:t>
      </w:r>
    </w:p>
    <w:p w14:paraId="1C06B24A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7F28E49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particolarmente fedele all'azienda ed ai suoi prodotti</w:t>
      </w:r>
    </w:p>
    <w:p w14:paraId="3F495259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AE8F346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meno fedele all'azienda ed ai suoi prodotti</w:t>
      </w:r>
    </w:p>
    <w:p w14:paraId="55C9C78E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8F967A1" w14:textId="77777777" w:rsidR="00A94307" w:rsidRPr="00C027AD" w:rsidRDefault="00A9430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meno orientato al cambiameto</w:t>
      </w:r>
    </w:p>
    <w:p w14:paraId="53096B8C" w14:textId="77777777" w:rsidR="00A94307" w:rsidRPr="006632A2" w:rsidRDefault="00A94307" w:rsidP="00C027AD">
      <w:pPr>
        <w:spacing w:after="0"/>
        <w:rPr>
          <w:b/>
          <w:bCs/>
          <w:sz w:val="16"/>
          <w:szCs w:val="16"/>
          <w:u w:val="single"/>
        </w:rPr>
      </w:pPr>
      <w:r w:rsidRPr="006632A2">
        <w:rPr>
          <w:b/>
          <w:bCs/>
          <w:sz w:val="16"/>
          <w:szCs w:val="16"/>
          <w:u w:val="single"/>
        </w:rPr>
        <w:t>D</w:t>
      </w:r>
    </w:p>
    <w:p w14:paraId="2B6FAE74" w14:textId="77777777" w:rsidR="00A94307" w:rsidRPr="006632A2" w:rsidRDefault="00A94307" w:rsidP="00C027AD">
      <w:pPr>
        <w:spacing w:after="0"/>
        <w:rPr>
          <w:b/>
          <w:bCs/>
          <w:sz w:val="16"/>
          <w:szCs w:val="16"/>
          <w:u w:val="single"/>
        </w:rPr>
      </w:pPr>
      <w:r w:rsidRPr="006632A2">
        <w:rPr>
          <w:b/>
          <w:bCs/>
          <w:sz w:val="16"/>
          <w:szCs w:val="16"/>
          <w:u w:val="single"/>
        </w:rPr>
        <w:t>più stabile nelle preferenze di acquisto</w:t>
      </w:r>
    </w:p>
    <w:p w14:paraId="2493997E" w14:textId="77777777" w:rsidR="0091565E" w:rsidRPr="00C027AD" w:rsidRDefault="0091565E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Le più complete e moderne dimensioni della qualità sono:</w:t>
      </w:r>
    </w:p>
    <w:p w14:paraId="00EF581A" w14:textId="77777777" w:rsidR="0091565E" w:rsidRPr="00257FDD" w:rsidRDefault="0091565E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79138827" w14:textId="77777777" w:rsidR="0091565E" w:rsidRPr="00257FDD" w:rsidRDefault="0091565E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qualità implicita, esplicita e latente</w:t>
      </w:r>
    </w:p>
    <w:p w14:paraId="7D5B2E89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E153894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qualità implicita ed esplicita</w:t>
      </w:r>
    </w:p>
    <w:p w14:paraId="7F285483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C</w:t>
      </w:r>
    </w:p>
    <w:p w14:paraId="493F221F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qualità esplicita e latente</w:t>
      </w:r>
    </w:p>
    <w:p w14:paraId="160CD4E8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550935D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qualità implicita e latente</w:t>
      </w:r>
    </w:p>
    <w:p w14:paraId="7F320A68" w14:textId="77777777" w:rsidR="0091565E" w:rsidRPr="00C027AD" w:rsidRDefault="0091565E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La tempestività nella risposta ai reclami è tra i cosiddetti servizi:</w:t>
      </w:r>
    </w:p>
    <w:p w14:paraId="0AA14C99" w14:textId="77777777" w:rsidR="00257FDD" w:rsidRDefault="00257FDD" w:rsidP="00C027AD">
      <w:pPr>
        <w:spacing w:after="0"/>
        <w:rPr>
          <w:sz w:val="16"/>
          <w:szCs w:val="16"/>
        </w:rPr>
      </w:pPr>
      <w:r>
        <w:rPr>
          <w:sz w:val="16"/>
          <w:szCs w:val="16"/>
        </w:rPr>
        <w:t>A</w:t>
      </w:r>
    </w:p>
    <w:p w14:paraId="09FD6751" w14:textId="4D7E8AD8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prevendita</w:t>
      </w:r>
    </w:p>
    <w:p w14:paraId="59715349" w14:textId="77777777" w:rsidR="0091565E" w:rsidRPr="00257FDD" w:rsidRDefault="0091565E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B</w:t>
      </w:r>
    </w:p>
    <w:p w14:paraId="6B94EE95" w14:textId="77777777" w:rsidR="0091565E" w:rsidRPr="00257FDD" w:rsidRDefault="0091565E" w:rsidP="00C027AD">
      <w:pPr>
        <w:spacing w:after="0"/>
        <w:rPr>
          <w:b/>
          <w:bCs/>
          <w:sz w:val="16"/>
          <w:szCs w:val="16"/>
          <w:u w:val="single"/>
        </w:rPr>
      </w:pPr>
      <w:proofErr w:type="gramStart"/>
      <w:r w:rsidRPr="00257FDD">
        <w:rPr>
          <w:b/>
          <w:bCs/>
          <w:sz w:val="16"/>
          <w:szCs w:val="16"/>
          <w:u w:val="single"/>
        </w:rPr>
        <w:t>post vendita</w:t>
      </w:r>
      <w:proofErr w:type="gramEnd"/>
    </w:p>
    <w:p w14:paraId="4B91CCE1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36DAC3B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ante vendita</w:t>
      </w:r>
    </w:p>
    <w:p w14:paraId="11751AC5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490A80B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intorno alla vendita</w:t>
      </w:r>
    </w:p>
    <w:p w14:paraId="4C8B9BD7" w14:textId="77777777" w:rsidR="0091565E" w:rsidRPr="00C027AD" w:rsidRDefault="0091565E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La tempestività nell'assistenza è tra i cosiddetti servizi:</w:t>
      </w:r>
    </w:p>
    <w:p w14:paraId="7CC5A2B3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4FFB8EB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prevendita</w:t>
      </w:r>
    </w:p>
    <w:p w14:paraId="2165EE02" w14:textId="77777777" w:rsidR="0091565E" w:rsidRPr="00257FDD" w:rsidRDefault="0091565E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B</w:t>
      </w:r>
    </w:p>
    <w:p w14:paraId="5E688603" w14:textId="77777777" w:rsidR="0091565E" w:rsidRPr="00257FDD" w:rsidRDefault="0091565E" w:rsidP="00C027AD">
      <w:pPr>
        <w:spacing w:after="0"/>
        <w:rPr>
          <w:b/>
          <w:bCs/>
          <w:sz w:val="16"/>
          <w:szCs w:val="16"/>
          <w:u w:val="single"/>
        </w:rPr>
      </w:pPr>
      <w:proofErr w:type="gramStart"/>
      <w:r w:rsidRPr="00257FDD">
        <w:rPr>
          <w:b/>
          <w:bCs/>
          <w:sz w:val="16"/>
          <w:szCs w:val="16"/>
          <w:u w:val="single"/>
        </w:rPr>
        <w:t>post vendita</w:t>
      </w:r>
      <w:proofErr w:type="gramEnd"/>
    </w:p>
    <w:p w14:paraId="6AE9FF46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DF306A2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ante vendita</w:t>
      </w:r>
    </w:p>
    <w:p w14:paraId="5F524566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23D3E02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intorno alla vendita</w:t>
      </w:r>
    </w:p>
    <w:p w14:paraId="3280B868" w14:textId="77777777" w:rsidR="0091565E" w:rsidRPr="00C027AD" w:rsidRDefault="0091565E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Quale tra le seguenti affermazioni è più convincente:</w:t>
      </w:r>
    </w:p>
    <w:p w14:paraId="20EA5252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5864CC5C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capacità di innovazione e flessibilità sono sinonimi</w:t>
      </w:r>
    </w:p>
    <w:p w14:paraId="2E00C495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6E8255D4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flessibilità è un concetto più ampio di quello di innovazione</w:t>
      </w:r>
    </w:p>
    <w:p w14:paraId="19238DB8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4008E4F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flessibilità comporta inevitabilmente innovazione</w:t>
      </w:r>
    </w:p>
    <w:p w14:paraId="24602499" w14:textId="77777777" w:rsidR="0091565E" w:rsidRPr="00257FDD" w:rsidRDefault="0091565E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1768C864" w14:textId="77777777" w:rsidR="0091565E" w:rsidRPr="00257FDD" w:rsidRDefault="0091565E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la capacità di innovazione è un concetto più ampio della flessibilità</w:t>
      </w:r>
    </w:p>
    <w:p w14:paraId="29DC70C2" w14:textId="77777777" w:rsidR="0091565E" w:rsidRPr="00C027AD" w:rsidRDefault="0091565E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Il tema della centralità del cliente:</w:t>
      </w:r>
    </w:p>
    <w:p w14:paraId="5AF25135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1D223626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riguarda solo le grandi aziende</w:t>
      </w:r>
    </w:p>
    <w:p w14:paraId="448405C1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7DD8E90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riguarda solo le piccole imprese</w:t>
      </w:r>
    </w:p>
    <w:p w14:paraId="29B2EECC" w14:textId="77777777" w:rsidR="0091565E" w:rsidRPr="00257FDD" w:rsidRDefault="0091565E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C</w:t>
      </w:r>
    </w:p>
    <w:p w14:paraId="507FE2B2" w14:textId="77777777" w:rsidR="0091565E" w:rsidRPr="00257FDD" w:rsidRDefault="0091565E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riguarda le aziende di qualsiasi dimensione</w:t>
      </w:r>
    </w:p>
    <w:p w14:paraId="5528B7A8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161A7E94" w14:textId="77777777" w:rsidR="0091565E" w:rsidRPr="00C027AD" w:rsidRDefault="0091565E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riguarda prevalentemente le grandi aziende</w:t>
      </w:r>
    </w:p>
    <w:p w14:paraId="37B7E5D7" w14:textId="77777777" w:rsidR="00554FF8" w:rsidRPr="00C027AD" w:rsidRDefault="00554FF8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Il rapporto tra attivo circolante e totale degli impieghi esprime:</w:t>
      </w:r>
    </w:p>
    <w:p w14:paraId="0B16BDBE" w14:textId="77777777" w:rsidR="00554FF8" w:rsidRPr="00257FDD" w:rsidRDefault="00554FF8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0279DBCC" w14:textId="77777777" w:rsidR="00554FF8" w:rsidRPr="00257FDD" w:rsidRDefault="00554FF8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il grado di elasticità patrimoniale</w:t>
      </w:r>
    </w:p>
    <w:p w14:paraId="17F1D650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3B76D31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grado di rigidità aziendale</w:t>
      </w:r>
    </w:p>
    <w:p w14:paraId="1EE4CF23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AEB3F7D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grado di rigidità patrimoniale</w:t>
      </w:r>
    </w:p>
    <w:p w14:paraId="3DEF8D14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A041CF9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grado di liquidità patrimoniale</w:t>
      </w:r>
    </w:p>
    <w:p w14:paraId="7AD834BA" w14:textId="77777777" w:rsidR="00554FF8" w:rsidRPr="00C027AD" w:rsidRDefault="00554FF8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Il rapporto tra capitale di prestito e capitale investito complessivo esprime:</w:t>
      </w:r>
    </w:p>
    <w:p w14:paraId="64E11BAD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AEFAFFD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grado di autonomia finanziaria</w:t>
      </w:r>
    </w:p>
    <w:p w14:paraId="483F4537" w14:textId="77777777" w:rsidR="00554FF8" w:rsidRPr="00257FDD" w:rsidRDefault="00554FF8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B</w:t>
      </w:r>
    </w:p>
    <w:p w14:paraId="3E4F33AF" w14:textId="77777777" w:rsidR="00554FF8" w:rsidRPr="00257FDD" w:rsidRDefault="00554FF8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il grado di dipendenza finanziaria</w:t>
      </w:r>
    </w:p>
    <w:p w14:paraId="7F7E9F35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7AE9DE7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grado di liquidità totale</w:t>
      </w:r>
    </w:p>
    <w:p w14:paraId="40EC8541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4CC0DC63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grado di liquidità immediata</w:t>
      </w:r>
    </w:p>
    <w:p w14:paraId="1DD3B0A3" w14:textId="77777777" w:rsidR="00554FF8" w:rsidRPr="00C027AD" w:rsidRDefault="00554FF8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Per "mezzi propri" si intende:</w:t>
      </w:r>
    </w:p>
    <w:p w14:paraId="0029F539" w14:textId="77777777" w:rsidR="00554FF8" w:rsidRPr="00257FDD" w:rsidRDefault="00554FF8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64B14EFE" w14:textId="77777777" w:rsidR="00554FF8" w:rsidRPr="00257FDD" w:rsidRDefault="00554FF8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il capitale di rischio apportato dagli imprenditori o dagli azionisti</w:t>
      </w:r>
    </w:p>
    <w:p w14:paraId="01304477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3BF3118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capitale di debito</w:t>
      </w:r>
    </w:p>
    <w:p w14:paraId="48CB3179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C</w:t>
      </w:r>
    </w:p>
    <w:p w14:paraId="3635C670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sia il capitale di rischio che il capitale di debito</w:t>
      </w:r>
    </w:p>
    <w:p w14:paraId="480A7FD1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5D6598E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 capitali presi a prestito</w:t>
      </w:r>
    </w:p>
    <w:p w14:paraId="1B367441" w14:textId="77777777" w:rsidR="00554FF8" w:rsidRPr="00C027AD" w:rsidRDefault="00554FF8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Il totale delle fonti di finanziamento è dato da:</w:t>
      </w:r>
    </w:p>
    <w:p w14:paraId="675F02A0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2F49DD9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mezzi propri più passività a breve termine</w:t>
      </w:r>
    </w:p>
    <w:p w14:paraId="3D5872FC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05400FA2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mezzi propri più passività a medio lungo termine</w:t>
      </w:r>
    </w:p>
    <w:p w14:paraId="05A4646A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EACF095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passività a breve più passività a medio lungo termine</w:t>
      </w:r>
    </w:p>
    <w:p w14:paraId="1B962ED7" w14:textId="77777777" w:rsidR="00554FF8" w:rsidRPr="00257FDD" w:rsidRDefault="00554FF8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6B8FB61C" w14:textId="77777777" w:rsidR="00554FF8" w:rsidRPr="00257FDD" w:rsidRDefault="00554FF8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mezzi propri più passività a breve più passività a medio lungo termine</w:t>
      </w:r>
    </w:p>
    <w:p w14:paraId="034A3F5F" w14:textId="77777777" w:rsidR="00554FF8" w:rsidRPr="00C027AD" w:rsidRDefault="00554FF8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La rigidità patrimoniale è rappresentata da un alto valore del rapporto tra:</w:t>
      </w:r>
    </w:p>
    <w:p w14:paraId="57B4A312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7E0C673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attivo circolante e totale impieghi</w:t>
      </w:r>
    </w:p>
    <w:p w14:paraId="152A0C9C" w14:textId="77777777" w:rsidR="00554FF8" w:rsidRPr="00257FDD" w:rsidRDefault="00554FF8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B</w:t>
      </w:r>
    </w:p>
    <w:p w14:paraId="0932868E" w14:textId="77777777" w:rsidR="00554FF8" w:rsidRPr="00257FDD" w:rsidRDefault="00554FF8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attivo fisso e totale impieghi</w:t>
      </w:r>
    </w:p>
    <w:p w14:paraId="7260ACCE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1D25606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totale impieghi ed attivo circolante</w:t>
      </w:r>
    </w:p>
    <w:p w14:paraId="7D3AC8F7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33CB30D" w14:textId="77777777" w:rsidR="00554FF8" w:rsidRPr="00C027AD" w:rsidRDefault="00554FF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totale impieghi e totale fonti</w:t>
      </w:r>
    </w:p>
    <w:p w14:paraId="2CE4F21E" w14:textId="77777777" w:rsidR="007A5867" w:rsidRPr="00C027AD" w:rsidRDefault="007A586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La redditività del solo capitale di rischio è espressa dal:</w:t>
      </w:r>
    </w:p>
    <w:p w14:paraId="588A777A" w14:textId="77777777" w:rsidR="007A5867" w:rsidRPr="00C027AD" w:rsidRDefault="007A5867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A</w:t>
      </w:r>
    </w:p>
    <w:p w14:paraId="53166879" w14:textId="77777777" w:rsidR="007A5867" w:rsidRPr="00C027AD" w:rsidRDefault="007A5867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ROI</w:t>
      </w:r>
    </w:p>
    <w:p w14:paraId="1DB2CC0A" w14:textId="77777777" w:rsidR="007A5867" w:rsidRPr="00257FDD" w:rsidRDefault="007A5867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257FDD">
        <w:rPr>
          <w:b/>
          <w:bCs/>
          <w:sz w:val="16"/>
          <w:szCs w:val="16"/>
          <w:u w:val="single"/>
          <w:lang w:val="en-US"/>
        </w:rPr>
        <w:t>B</w:t>
      </w:r>
    </w:p>
    <w:p w14:paraId="6F4A6C8E" w14:textId="77777777" w:rsidR="007A5867" w:rsidRPr="00257FDD" w:rsidRDefault="007A5867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257FDD">
        <w:rPr>
          <w:b/>
          <w:bCs/>
          <w:sz w:val="16"/>
          <w:szCs w:val="16"/>
          <w:u w:val="single"/>
          <w:lang w:val="en-US"/>
        </w:rPr>
        <w:t>ROE</w:t>
      </w:r>
    </w:p>
    <w:p w14:paraId="15336406" w14:textId="77777777" w:rsidR="007A5867" w:rsidRPr="00C027AD" w:rsidRDefault="007A5867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C</w:t>
      </w:r>
    </w:p>
    <w:p w14:paraId="6F90E4F6" w14:textId="77777777" w:rsidR="007A5867" w:rsidRPr="00C027AD" w:rsidRDefault="007A5867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ROS</w:t>
      </w:r>
    </w:p>
    <w:p w14:paraId="24ACA6B5" w14:textId="77777777" w:rsidR="007A5867" w:rsidRPr="00C027AD" w:rsidRDefault="007A5867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D</w:t>
      </w:r>
    </w:p>
    <w:p w14:paraId="0E84329E" w14:textId="77777777" w:rsidR="007A5867" w:rsidRPr="00C027AD" w:rsidRDefault="007A5867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ROA</w:t>
      </w:r>
    </w:p>
    <w:p w14:paraId="0096881B" w14:textId="77777777" w:rsidR="007A5867" w:rsidRPr="00C027AD" w:rsidRDefault="007A586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In genere l'imprea punta ad avere un ROE:</w:t>
      </w:r>
    </w:p>
    <w:p w14:paraId="7D81A8CB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723565F9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inferiore ai rendimenti attesi di investimenti alternativi privi di rischio</w:t>
      </w:r>
    </w:p>
    <w:p w14:paraId="0595EB2F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636C28F0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inferiore ai rendimenti dei titoli di Stato</w:t>
      </w:r>
    </w:p>
    <w:p w14:paraId="476B683D" w14:textId="77777777" w:rsidR="007A5867" w:rsidRPr="00257FDD" w:rsidRDefault="007A5867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C</w:t>
      </w:r>
    </w:p>
    <w:p w14:paraId="7E8AB8F5" w14:textId="77777777" w:rsidR="007A5867" w:rsidRPr="00257FDD" w:rsidRDefault="007A5867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superiore ai rendimenti attesi di investimenti alternativi privi di rischio</w:t>
      </w:r>
    </w:p>
    <w:p w14:paraId="2AE6962D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6B1C09E5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almeno pari al 20%</w:t>
      </w:r>
    </w:p>
    <w:p w14:paraId="2DB49652" w14:textId="77777777" w:rsidR="007A5867" w:rsidRPr="00C027AD" w:rsidRDefault="007A586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Se l'utile netto è pari a 1.000 ed i mezzi propri sono pari a 20.000 il ROE è del:</w:t>
      </w:r>
    </w:p>
    <w:p w14:paraId="4BC18906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5AB29726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10%</w:t>
      </w:r>
    </w:p>
    <w:p w14:paraId="105D8332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6E7EC856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20%</w:t>
      </w:r>
    </w:p>
    <w:p w14:paraId="10D88DC5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EC3823A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15%</w:t>
      </w:r>
    </w:p>
    <w:p w14:paraId="0D67C5BD" w14:textId="77777777" w:rsidR="007A5867" w:rsidRPr="00257FDD" w:rsidRDefault="007A5867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61198EE4" w14:textId="77777777" w:rsidR="007A5867" w:rsidRPr="00257FDD" w:rsidRDefault="007A5867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5%</w:t>
      </w:r>
    </w:p>
    <w:p w14:paraId="2C8BB99D" w14:textId="77777777" w:rsidR="007A5867" w:rsidRPr="00C027AD" w:rsidRDefault="007A586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Quale delle seguenti gestioni non incide sul ROI:</w:t>
      </w:r>
    </w:p>
    <w:p w14:paraId="04CF10FC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16CB3CAF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gestione operativa</w:t>
      </w:r>
    </w:p>
    <w:p w14:paraId="0DE3D4B4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863A9AC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gestione extra-operativa</w:t>
      </w:r>
    </w:p>
    <w:p w14:paraId="227112BD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66E89BD3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gestione finanziaria</w:t>
      </w:r>
    </w:p>
    <w:p w14:paraId="04AECC37" w14:textId="77777777" w:rsidR="007A5867" w:rsidRPr="00257FDD" w:rsidRDefault="007A5867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40DD164C" w14:textId="77777777" w:rsidR="007A5867" w:rsidRPr="00257FDD" w:rsidRDefault="007A5867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tutte le gestioni incidono sul ROE</w:t>
      </w:r>
    </w:p>
    <w:p w14:paraId="7CAD43E9" w14:textId="77777777" w:rsidR="007A5867" w:rsidRPr="00C027AD" w:rsidRDefault="007A586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La parte di utile netto che non si intende distribuire è data dal rapporto tra:</w:t>
      </w:r>
    </w:p>
    <w:p w14:paraId="659DDEE2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747C83A0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utile a riserva e mezzi propri</w:t>
      </w:r>
    </w:p>
    <w:p w14:paraId="67D2972B" w14:textId="77777777" w:rsidR="007A5867" w:rsidRPr="00257FDD" w:rsidRDefault="007A5867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B</w:t>
      </w:r>
    </w:p>
    <w:p w14:paraId="14FE4B2E" w14:textId="77777777" w:rsidR="007A5867" w:rsidRPr="00257FDD" w:rsidRDefault="007A5867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utile a riserva e capitale di prestito</w:t>
      </w:r>
    </w:p>
    <w:p w14:paraId="7A96CF2B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C</w:t>
      </w:r>
    </w:p>
    <w:p w14:paraId="06968BF3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utile distribuibile e mezzi propri</w:t>
      </w:r>
    </w:p>
    <w:p w14:paraId="5883AF56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4EEA49B6" w14:textId="77777777" w:rsidR="007A5867" w:rsidRPr="00C027AD" w:rsidRDefault="007A586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utile distribuibile e capitale di prestito</w:t>
      </w:r>
    </w:p>
    <w:p w14:paraId="63D8CC27" w14:textId="77777777" w:rsidR="007169B1" w:rsidRPr="00C027AD" w:rsidRDefault="007169B1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Quale delle seguenti gestioni va esclusa ai fini della determinazione del Roe normalizzato:</w:t>
      </w:r>
    </w:p>
    <w:p w14:paraId="63E35D2D" w14:textId="77777777" w:rsidR="007169B1" w:rsidRPr="00257FDD" w:rsidRDefault="007169B1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247A65C2" w14:textId="77777777" w:rsidR="007169B1" w:rsidRPr="00257FDD" w:rsidRDefault="007169B1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la gestione straordinaria</w:t>
      </w:r>
    </w:p>
    <w:p w14:paraId="069E9839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0D4286E5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gestione operativa</w:t>
      </w:r>
    </w:p>
    <w:p w14:paraId="4C3DBDE8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77AB4864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gestione caratteristica</w:t>
      </w:r>
    </w:p>
    <w:p w14:paraId="01051FBD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C9F4F6E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gestione extraoperativa</w:t>
      </w:r>
    </w:p>
    <w:p w14:paraId="46B70A86" w14:textId="77777777" w:rsidR="007169B1" w:rsidRPr="00C027AD" w:rsidRDefault="007169B1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La valenza informativa del Roi è relativa:</w:t>
      </w:r>
    </w:p>
    <w:p w14:paraId="79081E87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7880D9D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alla sola redditività del capitale di rischio</w:t>
      </w:r>
    </w:p>
    <w:p w14:paraId="497F2184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D35AADB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alla redditività del solo capitale di prestito</w:t>
      </w:r>
    </w:p>
    <w:p w14:paraId="7EE86E98" w14:textId="77777777" w:rsidR="007169B1" w:rsidRPr="00257FDD" w:rsidRDefault="007169B1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C</w:t>
      </w:r>
    </w:p>
    <w:p w14:paraId="35E7B1A9" w14:textId="77777777" w:rsidR="007169B1" w:rsidRPr="00257FDD" w:rsidRDefault="007169B1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alla redditività del capitale investito nel suo complesso</w:t>
      </w:r>
    </w:p>
    <w:p w14:paraId="14975E5D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E0BD195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alla redditività dell'attivo circolante</w:t>
      </w:r>
    </w:p>
    <w:p w14:paraId="7673F2A7" w14:textId="77777777" w:rsidR="007169B1" w:rsidRPr="00C027AD" w:rsidRDefault="007169B1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Se l'utile operativo è di un milione di euro rispetto ad un capitale investito di quattro milioni di euro il ROI è pari:</w:t>
      </w:r>
    </w:p>
    <w:p w14:paraId="45F4486A" w14:textId="77777777" w:rsidR="007169B1" w:rsidRPr="00257FDD" w:rsidRDefault="007169B1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478AF55B" w14:textId="77777777" w:rsidR="007169B1" w:rsidRPr="00257FDD" w:rsidRDefault="007169B1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al 25 %</w:t>
      </w:r>
    </w:p>
    <w:p w14:paraId="38F37EA6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04E70EE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 30 %</w:t>
      </w:r>
    </w:p>
    <w:p w14:paraId="0C4F575F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AD78332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 5 %</w:t>
      </w:r>
    </w:p>
    <w:p w14:paraId="18D0EB09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1D571E4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 20 %</w:t>
      </w:r>
    </w:p>
    <w:p w14:paraId="147F0575" w14:textId="77777777" w:rsidR="007169B1" w:rsidRPr="00C027AD" w:rsidRDefault="007169B1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Ai fini del corretto calcolo del Roi medio annuale, occorre fare riferimento al:</w:t>
      </w:r>
    </w:p>
    <w:p w14:paraId="0C643EF6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7CD01AE3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capitale di rischio di fine anno</w:t>
      </w:r>
    </w:p>
    <w:p w14:paraId="56A46728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C164A8F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capitale investito ad inizio anno</w:t>
      </w:r>
    </w:p>
    <w:p w14:paraId="7E3758C4" w14:textId="77777777" w:rsidR="007169B1" w:rsidRPr="00257FDD" w:rsidRDefault="007169B1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C</w:t>
      </w:r>
    </w:p>
    <w:p w14:paraId="2C554B1E" w14:textId="77777777" w:rsidR="007169B1" w:rsidRPr="00257FDD" w:rsidRDefault="007169B1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al capitale investito medio ponderato</w:t>
      </w:r>
    </w:p>
    <w:p w14:paraId="5F2F97BC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FDCFF55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 capitale investito medio riclassificato</w:t>
      </w:r>
    </w:p>
    <w:p w14:paraId="1C3C3945" w14:textId="77777777" w:rsidR="007169B1" w:rsidRPr="00C027AD" w:rsidRDefault="007169B1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Se l'utile operativo è di un milione di euro rispetto ad un capitale investito di dieci imilioni di euro il ROI è pari:</w:t>
      </w:r>
    </w:p>
    <w:p w14:paraId="0A5C3B01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0F503AFB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 25 %</w:t>
      </w:r>
    </w:p>
    <w:p w14:paraId="13F369B5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C2AF2E8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 30 %</w:t>
      </w:r>
    </w:p>
    <w:p w14:paraId="16B5AA4A" w14:textId="77777777" w:rsidR="007169B1" w:rsidRPr="00257FDD" w:rsidRDefault="007169B1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C</w:t>
      </w:r>
    </w:p>
    <w:p w14:paraId="5252A409" w14:textId="77777777" w:rsidR="007169B1" w:rsidRPr="00257FDD" w:rsidRDefault="007169B1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al 10 %</w:t>
      </w:r>
    </w:p>
    <w:p w14:paraId="476BCE3A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DD36290" w14:textId="77777777" w:rsidR="007169B1" w:rsidRPr="00C027AD" w:rsidRDefault="007169B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 20 %</w:t>
      </w:r>
    </w:p>
    <w:p w14:paraId="21F10CFB" w14:textId="77777777" w:rsidR="00C41B3D" w:rsidRPr="00C027AD" w:rsidRDefault="00C41B3D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La redditività degli impieghi è misurata dal:</w:t>
      </w:r>
    </w:p>
    <w:p w14:paraId="0770DE48" w14:textId="77777777" w:rsidR="00C41B3D" w:rsidRPr="00C027AD" w:rsidRDefault="00C41B3D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A</w:t>
      </w:r>
    </w:p>
    <w:p w14:paraId="100C2728" w14:textId="77777777" w:rsidR="00C41B3D" w:rsidRPr="00C027AD" w:rsidRDefault="00C41B3D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 xml:space="preserve">return on </w:t>
      </w:r>
      <w:proofErr w:type="gramStart"/>
      <w:r w:rsidRPr="00C027AD">
        <w:rPr>
          <w:sz w:val="16"/>
          <w:szCs w:val="16"/>
          <w:lang w:val="en-US"/>
        </w:rPr>
        <w:t>equities(</w:t>
      </w:r>
      <w:proofErr w:type="gramEnd"/>
      <w:r w:rsidRPr="00C027AD">
        <w:rPr>
          <w:sz w:val="16"/>
          <w:szCs w:val="16"/>
          <w:lang w:val="en-US"/>
        </w:rPr>
        <w:t>ROE)</w:t>
      </w:r>
    </w:p>
    <w:p w14:paraId="3D46E972" w14:textId="77777777" w:rsidR="00C41B3D" w:rsidRPr="00257FDD" w:rsidRDefault="00C41B3D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257FDD">
        <w:rPr>
          <w:b/>
          <w:bCs/>
          <w:sz w:val="16"/>
          <w:szCs w:val="16"/>
          <w:u w:val="single"/>
          <w:lang w:val="en-US"/>
        </w:rPr>
        <w:t>B</w:t>
      </w:r>
    </w:p>
    <w:p w14:paraId="647691EE" w14:textId="77777777" w:rsidR="00C41B3D" w:rsidRPr="00257FDD" w:rsidRDefault="00C41B3D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257FDD">
        <w:rPr>
          <w:b/>
          <w:bCs/>
          <w:sz w:val="16"/>
          <w:szCs w:val="16"/>
          <w:u w:val="single"/>
          <w:lang w:val="en-US"/>
        </w:rPr>
        <w:t xml:space="preserve">return on </w:t>
      </w:r>
      <w:proofErr w:type="gramStart"/>
      <w:r w:rsidRPr="00257FDD">
        <w:rPr>
          <w:b/>
          <w:bCs/>
          <w:sz w:val="16"/>
          <w:szCs w:val="16"/>
          <w:u w:val="single"/>
          <w:lang w:val="en-US"/>
        </w:rPr>
        <w:t>activities(</w:t>
      </w:r>
      <w:proofErr w:type="gramEnd"/>
      <w:r w:rsidRPr="00257FDD">
        <w:rPr>
          <w:b/>
          <w:bCs/>
          <w:sz w:val="16"/>
          <w:szCs w:val="16"/>
          <w:u w:val="single"/>
          <w:lang w:val="en-US"/>
        </w:rPr>
        <w:t>ROA)</w:t>
      </w:r>
    </w:p>
    <w:p w14:paraId="33C9374C" w14:textId="77777777" w:rsidR="00C41B3D" w:rsidRPr="00C027AD" w:rsidRDefault="00C41B3D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C</w:t>
      </w:r>
    </w:p>
    <w:p w14:paraId="495B1E4C" w14:textId="77777777" w:rsidR="00C41B3D" w:rsidRPr="00C027AD" w:rsidRDefault="00C41B3D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capital turnover</w:t>
      </w:r>
    </w:p>
    <w:p w14:paraId="47A63295" w14:textId="77777777" w:rsidR="00C41B3D" w:rsidRPr="00C027AD" w:rsidRDefault="00C41B3D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D</w:t>
      </w:r>
    </w:p>
    <w:p w14:paraId="4DEF6A53" w14:textId="77777777" w:rsidR="00C41B3D" w:rsidRPr="00C027AD" w:rsidRDefault="00C41B3D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return on sales (ROS)</w:t>
      </w:r>
    </w:p>
    <w:p w14:paraId="74CED714" w14:textId="77777777" w:rsidR="00C41B3D" w:rsidRPr="00C027AD" w:rsidRDefault="00C41B3D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Una gestione del tutto imprevedbile e legata a fatti di gestione imprevisti è la:</w:t>
      </w:r>
    </w:p>
    <w:p w14:paraId="22047546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013C550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operativa</w:t>
      </w:r>
    </w:p>
    <w:p w14:paraId="31856175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64F8A5B6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tributaria</w:t>
      </w:r>
    </w:p>
    <w:p w14:paraId="31FA19A6" w14:textId="77777777" w:rsidR="00C41B3D" w:rsidRPr="00257FDD" w:rsidRDefault="00C41B3D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lastRenderedPageBreak/>
        <w:t>C</w:t>
      </w:r>
    </w:p>
    <w:p w14:paraId="62B6C9AC" w14:textId="77777777" w:rsidR="00C41B3D" w:rsidRPr="00257FDD" w:rsidRDefault="00C41B3D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attività straordinaria</w:t>
      </w:r>
    </w:p>
    <w:p w14:paraId="1963B98F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1D24FE9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extra-operativa</w:t>
      </w:r>
    </w:p>
    <w:p w14:paraId="1C505086" w14:textId="77777777" w:rsidR="00C41B3D" w:rsidRPr="00C027AD" w:rsidRDefault="00C41B3D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Per un'impresa di servizi informatici, una eventuale attività di gestione immobiliare si definisce:</w:t>
      </w:r>
    </w:p>
    <w:p w14:paraId="0BB5D218" w14:textId="717626FD" w:rsidR="00C41B3D" w:rsidRPr="00C027AD" w:rsidRDefault="00257FDD" w:rsidP="00C027AD">
      <w:pPr>
        <w:spacing w:after="0"/>
        <w:rPr>
          <w:sz w:val="16"/>
          <w:szCs w:val="16"/>
        </w:rPr>
      </w:pPr>
      <w:r>
        <w:rPr>
          <w:sz w:val="16"/>
          <w:szCs w:val="16"/>
        </w:rPr>
        <w:t>A</w:t>
      </w:r>
    </w:p>
    <w:p w14:paraId="59498795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operativa</w:t>
      </w:r>
    </w:p>
    <w:p w14:paraId="74E3470D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E29BB74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tributaria</w:t>
      </w:r>
    </w:p>
    <w:p w14:paraId="32092330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397BE4F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straordinaria</w:t>
      </w:r>
    </w:p>
    <w:p w14:paraId="0F6C9653" w14:textId="77777777" w:rsidR="00C41B3D" w:rsidRPr="00257FDD" w:rsidRDefault="00C41B3D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53CF956A" w14:textId="77777777" w:rsidR="00C41B3D" w:rsidRPr="00257FDD" w:rsidRDefault="00C41B3D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attività extra-operativa</w:t>
      </w:r>
    </w:p>
    <w:p w14:paraId="5DA3E43D" w14:textId="77777777" w:rsidR="00C41B3D" w:rsidRPr="00C027AD" w:rsidRDefault="00C41B3D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Il risultato di tutte le gestioni accessorie è misurato dal:</w:t>
      </w:r>
    </w:p>
    <w:p w14:paraId="599D1AB1" w14:textId="7DCD1FC1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7B15E911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Roi caratteristico</w:t>
      </w:r>
    </w:p>
    <w:p w14:paraId="129B192E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6321B1AE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Roi operativo</w:t>
      </w:r>
    </w:p>
    <w:p w14:paraId="1EAA545A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772C901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Roi finanziario</w:t>
      </w:r>
    </w:p>
    <w:p w14:paraId="5995E9B4" w14:textId="77777777" w:rsidR="00C41B3D" w:rsidRPr="00257FDD" w:rsidRDefault="00C41B3D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67337D06" w14:textId="77777777" w:rsidR="00C41B3D" w:rsidRPr="00257FDD" w:rsidRDefault="00C41B3D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Roi extra-operativo</w:t>
      </w:r>
    </w:p>
    <w:p w14:paraId="3D5038D4" w14:textId="77777777" w:rsidR="00C41B3D" w:rsidRPr="00C027AD" w:rsidRDefault="00C41B3D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Per un'impresa di servizi informatici, l'attività legata proprio a tale settore si definisce:</w:t>
      </w:r>
    </w:p>
    <w:p w14:paraId="3FD1B9BB" w14:textId="7EE5ABBB" w:rsidR="00C41B3D" w:rsidRPr="00257FDD" w:rsidRDefault="00C41B3D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6BCF0B7B" w14:textId="77777777" w:rsidR="00C41B3D" w:rsidRPr="00257FDD" w:rsidRDefault="00C41B3D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attività operativa</w:t>
      </w:r>
    </w:p>
    <w:p w14:paraId="00F851A4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5160C00B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tributaria</w:t>
      </w:r>
    </w:p>
    <w:p w14:paraId="07B43A12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8247BD7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straordinaria</w:t>
      </w:r>
    </w:p>
    <w:p w14:paraId="1AAF9C88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E14D470" w14:textId="77777777" w:rsidR="00C41B3D" w:rsidRPr="00C027AD" w:rsidRDefault="00C41B3D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extra-operativa</w:t>
      </w:r>
    </w:p>
    <w:p w14:paraId="3E58DBC6" w14:textId="77777777" w:rsidR="003E06C6" w:rsidRPr="00C027AD" w:rsidRDefault="003E06C6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Se il ROI è inferiore al tasso al quale l'azienda si indebita si avrà:</w:t>
      </w:r>
    </w:p>
    <w:p w14:paraId="39F63073" w14:textId="0DB8A168" w:rsidR="003E06C6" w:rsidRPr="00257FDD" w:rsidRDefault="003E06C6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34AD76A2" w14:textId="77777777" w:rsidR="003E06C6" w:rsidRPr="00257FDD" w:rsidRDefault="003E06C6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un effetto leva finanziaria negativa</w:t>
      </w:r>
    </w:p>
    <w:p w14:paraId="7DACE9EF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6D9761CB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effetto leva operativa negativa</w:t>
      </w:r>
    </w:p>
    <w:p w14:paraId="638F9F35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17DB94D7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effetto leva finanziaria positiva</w:t>
      </w:r>
    </w:p>
    <w:p w14:paraId="5DE9B4C0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69C80FE0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effetto leva operativa positiva</w:t>
      </w:r>
    </w:p>
    <w:p w14:paraId="3B15F452" w14:textId="77777777" w:rsidR="003E06C6" w:rsidRPr="00C027AD" w:rsidRDefault="003E06C6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Se il ROI è superiore al tasso al quale l'azienda si indebita si avrà:</w:t>
      </w:r>
    </w:p>
    <w:p w14:paraId="503BA6CD" w14:textId="4BDDD714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1B7AF67E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effetto leva finanziaria negativa</w:t>
      </w:r>
    </w:p>
    <w:p w14:paraId="574F0874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0E042B53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effetto leva operativa negativa</w:t>
      </w:r>
    </w:p>
    <w:p w14:paraId="50FED92E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BDEA53B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effetto leva finanziaria positiva</w:t>
      </w:r>
    </w:p>
    <w:p w14:paraId="0775BB61" w14:textId="77777777" w:rsidR="003E06C6" w:rsidRPr="00257FDD" w:rsidRDefault="003E06C6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4AA21DC7" w14:textId="77777777" w:rsidR="003E06C6" w:rsidRPr="00257FDD" w:rsidRDefault="003E06C6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un effetto leva operativa positiva</w:t>
      </w:r>
    </w:p>
    <w:p w14:paraId="1DBF8F3F" w14:textId="1D48366B" w:rsidR="00257FDD" w:rsidRPr="00C027AD" w:rsidRDefault="003E06C6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Quando il capitale di rischio investito nell'azienda è troppo modesto si parla di impresa:</w:t>
      </w:r>
    </w:p>
    <w:p w14:paraId="33E1C876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77D42577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sottodimensionata</w:t>
      </w:r>
    </w:p>
    <w:p w14:paraId="20AE34D4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562D6063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sottostrutturata</w:t>
      </w:r>
    </w:p>
    <w:p w14:paraId="25D798B9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B0AB41E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sottoutilizzata</w:t>
      </w:r>
    </w:p>
    <w:p w14:paraId="44ACC49B" w14:textId="77777777" w:rsidR="003E06C6" w:rsidRPr="00257FDD" w:rsidRDefault="003E06C6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32FF42C1" w14:textId="77777777" w:rsidR="003E06C6" w:rsidRPr="00257FDD" w:rsidRDefault="003E06C6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sottocapitalizzata</w:t>
      </w:r>
    </w:p>
    <w:p w14:paraId="05B0B4CB" w14:textId="77777777" w:rsidR="003E06C6" w:rsidRPr="00C027AD" w:rsidRDefault="003E06C6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Se il ROI è superiore al tasso al quale l'azienda si indebita l'effetto sarà che:</w:t>
      </w:r>
    </w:p>
    <w:p w14:paraId="1762C5BF" w14:textId="105A2D39" w:rsidR="003E06C6" w:rsidRPr="00257FDD" w:rsidRDefault="003E06C6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4348ED27" w14:textId="77777777" w:rsidR="003E06C6" w:rsidRPr="00257FDD" w:rsidRDefault="003E06C6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il Roe cresce al crescere dei finanziamenti</w:t>
      </w:r>
    </w:p>
    <w:p w14:paraId="5FBED6EB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747E8D6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Roe decresce al crescere dei finanziamenti</w:t>
      </w:r>
    </w:p>
    <w:p w14:paraId="5CBC300F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C</w:t>
      </w:r>
    </w:p>
    <w:p w14:paraId="3A8C92E1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non ci sono effetti sul Roe al crescere dei finanziamenti</w:t>
      </w:r>
    </w:p>
    <w:p w14:paraId="3DEB9D00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12F2EBFC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non ci sono effetti sul Roe al decrescere dei finanziamenti</w:t>
      </w:r>
    </w:p>
    <w:p w14:paraId="0C53D401" w14:textId="77777777" w:rsidR="003E06C6" w:rsidRPr="00C027AD" w:rsidRDefault="003E06C6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Se il Roi è inferiore al tasso al quale l'impresa si indebita l'effetto sarà che:</w:t>
      </w:r>
    </w:p>
    <w:p w14:paraId="13B6DA8A" w14:textId="7DD99F8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8EAA43E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Roe cresce al crescere dei finanziamenti</w:t>
      </w:r>
    </w:p>
    <w:p w14:paraId="0CABBCA3" w14:textId="77777777" w:rsidR="003E06C6" w:rsidRPr="00257FDD" w:rsidRDefault="003E06C6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B</w:t>
      </w:r>
    </w:p>
    <w:p w14:paraId="33707216" w14:textId="77777777" w:rsidR="003E06C6" w:rsidRPr="00257FDD" w:rsidRDefault="003E06C6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il Roe decresce al crescere dei finanziamenti</w:t>
      </w:r>
    </w:p>
    <w:p w14:paraId="7BD58AA8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A3558F9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non ci sono effetti sul Roe al crescere dei finanziamenti</w:t>
      </w:r>
    </w:p>
    <w:p w14:paraId="7BA331BA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EB7B4A4" w14:textId="77777777" w:rsidR="003E06C6" w:rsidRPr="00C027AD" w:rsidRDefault="003E06C6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non ci sono effetti sul Roe al decrescere dei finanziamenti</w:t>
      </w:r>
    </w:p>
    <w:p w14:paraId="0EF76CB1" w14:textId="77777777" w:rsidR="00FF2753" w:rsidRPr="00C027AD" w:rsidRDefault="00FF2753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Per ottenere effetti positivi sul ROI occorre incidere su:</w:t>
      </w:r>
    </w:p>
    <w:p w14:paraId="4B0B1784" w14:textId="77777777" w:rsidR="00FF2753" w:rsidRPr="00257FDD" w:rsidRDefault="00FF2753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0391F5C1" w14:textId="77777777" w:rsidR="00FF2753" w:rsidRPr="00257FDD" w:rsidRDefault="00FF2753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ROS o capital turnover</w:t>
      </w:r>
    </w:p>
    <w:p w14:paraId="118D9594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FB00589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ROA o capital turnover</w:t>
      </w:r>
    </w:p>
    <w:p w14:paraId="1ED15082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F0A48E4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ROS o capital market</w:t>
      </w:r>
    </w:p>
    <w:p w14:paraId="289B3F7A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66DEED55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ROA o capital market</w:t>
      </w:r>
    </w:p>
    <w:p w14:paraId="1143B0B2" w14:textId="77777777" w:rsidR="00FF2753" w:rsidRPr="00C027AD" w:rsidRDefault="00FF2753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La redditività delle vendite è espressa da un indicatore detto:</w:t>
      </w:r>
    </w:p>
    <w:p w14:paraId="288FBCEC" w14:textId="63DF4634" w:rsidR="00FF2753" w:rsidRPr="00C027AD" w:rsidRDefault="00FF2753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A</w:t>
      </w:r>
    </w:p>
    <w:p w14:paraId="2D4F7CFB" w14:textId="77777777" w:rsidR="00FF2753" w:rsidRPr="00C027AD" w:rsidRDefault="00FF2753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ROI</w:t>
      </w:r>
    </w:p>
    <w:p w14:paraId="5D7A7B74" w14:textId="77777777" w:rsidR="00FF2753" w:rsidRPr="00257FDD" w:rsidRDefault="00FF2753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257FDD">
        <w:rPr>
          <w:b/>
          <w:bCs/>
          <w:sz w:val="16"/>
          <w:szCs w:val="16"/>
          <w:u w:val="single"/>
          <w:lang w:val="en-US"/>
        </w:rPr>
        <w:t>B</w:t>
      </w:r>
    </w:p>
    <w:p w14:paraId="3EDEFBEA" w14:textId="77777777" w:rsidR="00FF2753" w:rsidRPr="00257FDD" w:rsidRDefault="00FF2753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257FDD">
        <w:rPr>
          <w:b/>
          <w:bCs/>
          <w:sz w:val="16"/>
          <w:szCs w:val="16"/>
          <w:u w:val="single"/>
          <w:lang w:val="en-US"/>
        </w:rPr>
        <w:t>ROS</w:t>
      </w:r>
    </w:p>
    <w:p w14:paraId="0B7313A2" w14:textId="77777777" w:rsidR="00FF2753" w:rsidRPr="00C027AD" w:rsidRDefault="00FF2753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C</w:t>
      </w:r>
    </w:p>
    <w:p w14:paraId="58C4D63D" w14:textId="77777777" w:rsidR="00FF2753" w:rsidRPr="00C027AD" w:rsidRDefault="00FF2753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ROA</w:t>
      </w:r>
    </w:p>
    <w:p w14:paraId="125BB855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63BB4402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RONA</w:t>
      </w:r>
    </w:p>
    <w:p w14:paraId="222CE43C" w14:textId="77777777" w:rsidR="00FF2753" w:rsidRPr="00C027AD" w:rsidRDefault="00FF2753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Se il ROS è pari al 20 % ed il capital turnover a 2, conseguentemente il ROI è pari a:</w:t>
      </w:r>
    </w:p>
    <w:p w14:paraId="4113919E" w14:textId="2D6C5163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6C63297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80%</w:t>
      </w:r>
    </w:p>
    <w:p w14:paraId="1C8F9CAE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C7A802C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60%</w:t>
      </w:r>
    </w:p>
    <w:p w14:paraId="12940455" w14:textId="77777777" w:rsidR="00FF2753" w:rsidRPr="00257FDD" w:rsidRDefault="00FF2753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C</w:t>
      </w:r>
    </w:p>
    <w:p w14:paraId="5376FD61" w14:textId="77777777" w:rsidR="00FF2753" w:rsidRPr="00257FDD" w:rsidRDefault="00FF2753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40%</w:t>
      </w:r>
    </w:p>
    <w:p w14:paraId="16E35D8A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B882ECE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20%</w:t>
      </w:r>
    </w:p>
    <w:p w14:paraId="22786D1B" w14:textId="77777777" w:rsidR="00FF2753" w:rsidRPr="00C027AD" w:rsidRDefault="00FF2753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Aziende che operano su grandi volumi di vendita di beni di prezzo unitario molto basso, verosimilmente per migliorare il ROI punteranno:</w:t>
      </w:r>
    </w:p>
    <w:p w14:paraId="38657C01" w14:textId="099879A0" w:rsidR="00FF2753" w:rsidRPr="00257FDD" w:rsidRDefault="00FF2753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2852F8B9" w14:textId="77777777" w:rsidR="00FF2753" w:rsidRPr="00257FDD" w:rsidRDefault="00FF2753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ad aumentare il capital turnover</w:t>
      </w:r>
    </w:p>
    <w:p w14:paraId="121CA5A8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00BC657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ad aumentare il ROE</w:t>
      </w:r>
    </w:p>
    <w:p w14:paraId="0EC4ED2C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3CB6450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ad aumentare il ROS</w:t>
      </w:r>
    </w:p>
    <w:p w14:paraId="1CD414CD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F2EB7BF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ad aumentare il ROA</w:t>
      </w:r>
    </w:p>
    <w:p w14:paraId="0E4BC181" w14:textId="77777777" w:rsidR="00FF2753" w:rsidRPr="00C027AD" w:rsidRDefault="00FF2753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Si tende a dire rispetto ad efficacia ed efficienza, che:</w:t>
      </w:r>
    </w:p>
    <w:p w14:paraId="5BD6186F" w14:textId="3DB5E730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F743776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agire sul Ros attiene all'efficacia, agire sul capital turnover è tema di efficienza</w:t>
      </w:r>
    </w:p>
    <w:p w14:paraId="68807B3D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404B70B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agire sul Ros attiene all'efficienza, agire sul capital turnover è tema di efficacia</w:t>
      </w:r>
    </w:p>
    <w:p w14:paraId="63EED957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D14CF39" w14:textId="77777777" w:rsidR="00FF2753" w:rsidRPr="00C027AD" w:rsidRDefault="00FF2753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Ros e capital turmver sono variabili entrambe legate alla dimensone dell'efficienza</w:t>
      </w:r>
    </w:p>
    <w:p w14:paraId="025E97C6" w14:textId="77777777" w:rsidR="00FF2753" w:rsidRPr="00257FDD" w:rsidRDefault="00FF2753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01F14726" w14:textId="77777777" w:rsidR="00FF2753" w:rsidRPr="00257FDD" w:rsidRDefault="00FF2753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Ros e capital turnover sono variabili entrambe legate alla dimensione dell'efficacia</w:t>
      </w:r>
    </w:p>
    <w:p w14:paraId="71D61292" w14:textId="081CF5B4" w:rsidR="00257FDD" w:rsidRPr="00C027AD" w:rsidRDefault="0077728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Se l'utile operativo è pari a 5.000 ed il capitale operativo a 20.000 il Roi è pari al:</w:t>
      </w:r>
    </w:p>
    <w:p w14:paraId="396EE9B2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F081446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10%</w:t>
      </w:r>
    </w:p>
    <w:p w14:paraId="23FEADA1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C57B80D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20%</w:t>
      </w:r>
    </w:p>
    <w:p w14:paraId="4C3CBE43" w14:textId="77777777" w:rsidR="0077728C" w:rsidRPr="00257FDD" w:rsidRDefault="0077728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C</w:t>
      </w:r>
    </w:p>
    <w:p w14:paraId="515BEDC6" w14:textId="77777777" w:rsidR="0077728C" w:rsidRPr="00257FDD" w:rsidRDefault="0077728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25%</w:t>
      </w:r>
    </w:p>
    <w:p w14:paraId="4EBDB22D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E693BBE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15%</w:t>
      </w:r>
    </w:p>
    <w:p w14:paraId="0625C83C" w14:textId="77777777" w:rsidR="0077728C" w:rsidRPr="00C027AD" w:rsidRDefault="0077728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Se l'utile operativo è pari a 10.000 ed il capitale operativo a 50.000 il Roi è pari al:</w:t>
      </w:r>
    </w:p>
    <w:p w14:paraId="1BDE151A" w14:textId="06C46CD8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1DC4E4E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10%</w:t>
      </w:r>
    </w:p>
    <w:p w14:paraId="6BB4C13A" w14:textId="77777777" w:rsidR="0077728C" w:rsidRPr="00257FDD" w:rsidRDefault="0077728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B</w:t>
      </w:r>
    </w:p>
    <w:p w14:paraId="1065C56F" w14:textId="77777777" w:rsidR="0077728C" w:rsidRPr="00257FDD" w:rsidRDefault="0077728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20%</w:t>
      </w:r>
    </w:p>
    <w:p w14:paraId="2B53F470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ED5409B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25%</w:t>
      </w:r>
    </w:p>
    <w:p w14:paraId="661C64EE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6A58EA81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15%</w:t>
      </w:r>
    </w:p>
    <w:p w14:paraId="01E8F061" w14:textId="5382242D" w:rsidR="00257FDD" w:rsidRPr="00C027AD" w:rsidRDefault="0077728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Se un'azienda ha un Ros del 30% ed un'altra del 20% ne consegue che:</w:t>
      </w:r>
    </w:p>
    <w:p w14:paraId="57CCBE60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4B04F4D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seconda è più efficace della prima</w:t>
      </w:r>
    </w:p>
    <w:p w14:paraId="5ADF226D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D388730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prima è più efficace della seconda</w:t>
      </w:r>
    </w:p>
    <w:p w14:paraId="3CA7233D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72FFBD17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seconda è più efficiente della prima</w:t>
      </w:r>
    </w:p>
    <w:p w14:paraId="580604B4" w14:textId="77777777" w:rsidR="0077728C" w:rsidRPr="00257FDD" w:rsidRDefault="0077728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79EF5636" w14:textId="77777777" w:rsidR="0077728C" w:rsidRPr="00257FDD" w:rsidRDefault="0077728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la prima è più efficiente della seconda</w:t>
      </w:r>
    </w:p>
    <w:p w14:paraId="6DCB5A3D" w14:textId="77777777" w:rsidR="0077728C" w:rsidRPr="00C027AD" w:rsidRDefault="0077728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Se un'azienda ha un capital turnover di 2,8 ed un'altra di 1,8 ne consegue che:</w:t>
      </w:r>
    </w:p>
    <w:p w14:paraId="34C52020" w14:textId="419746EE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096E2852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seconda è più efficace della prima</w:t>
      </w:r>
    </w:p>
    <w:p w14:paraId="620D8A35" w14:textId="77777777" w:rsidR="0077728C" w:rsidRPr="00257FDD" w:rsidRDefault="0077728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B</w:t>
      </w:r>
    </w:p>
    <w:p w14:paraId="3C7C0AD7" w14:textId="77777777" w:rsidR="0077728C" w:rsidRPr="00257FDD" w:rsidRDefault="0077728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la prima è più efficace della seconda</w:t>
      </w:r>
    </w:p>
    <w:p w14:paraId="7DB8B00B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146A350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seconda è più efficiente della prima</w:t>
      </w:r>
    </w:p>
    <w:p w14:paraId="7DF3FDB7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14594487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prima è più efficiente della seconda</w:t>
      </w:r>
    </w:p>
    <w:p w14:paraId="3FA6AA03" w14:textId="77777777" w:rsidR="0077728C" w:rsidRPr="00C027AD" w:rsidRDefault="0077728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Se un'azienda presenta nell'anno 1 Ros 25% capital turnover 1,5 e nel secondo anno Ros 20% e capital turnover 2 il Roi del secondo anno, rispetto al primo:</w:t>
      </w:r>
    </w:p>
    <w:p w14:paraId="4362B55E" w14:textId="18B8D1D3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CD4A48D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rimane invariato</w:t>
      </w:r>
    </w:p>
    <w:p w14:paraId="44B9810D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B98A2AC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diminuisce</w:t>
      </w:r>
    </w:p>
    <w:p w14:paraId="49A556E2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6702F0FE" w14:textId="77777777" w:rsidR="0077728C" w:rsidRPr="00C027AD" w:rsidRDefault="0077728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si azzera</w:t>
      </w:r>
    </w:p>
    <w:p w14:paraId="76E438C1" w14:textId="77777777" w:rsidR="0077728C" w:rsidRPr="00257FDD" w:rsidRDefault="0077728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2C624750" w14:textId="77777777" w:rsidR="0077728C" w:rsidRPr="00257FDD" w:rsidRDefault="0077728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aumenta</w:t>
      </w:r>
    </w:p>
    <w:p w14:paraId="2CAE4D22" w14:textId="77777777" w:rsidR="008C533C" w:rsidRPr="00C027AD" w:rsidRDefault="008C533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Sottraendo al valore aggiunto i costi interni si ottiene:</w:t>
      </w:r>
    </w:p>
    <w:p w14:paraId="4C1F9A30" w14:textId="77777777" w:rsidR="008C533C" w:rsidRPr="00257FDD" w:rsidRDefault="008C533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736B1148" w14:textId="77777777" w:rsidR="008C533C" w:rsidRPr="00257FDD" w:rsidRDefault="008C533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l'utile netto</w:t>
      </w:r>
    </w:p>
    <w:p w14:paraId="6D82DBEF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503C4580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valore aggiunto</w:t>
      </w:r>
    </w:p>
    <w:p w14:paraId="33432C12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2FE8FF2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margine negativo</w:t>
      </w:r>
    </w:p>
    <w:p w14:paraId="6AE515D9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18404FD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margine operativo</w:t>
      </w:r>
    </w:p>
    <w:p w14:paraId="70C0521F" w14:textId="77777777" w:rsidR="008C533C" w:rsidRPr="00C027AD" w:rsidRDefault="008C533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Una struttura di costi flessibile è quella in cui prevalgono:</w:t>
      </w:r>
    </w:p>
    <w:p w14:paraId="3EFD8C15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1FF3E37D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 costi fissi</w:t>
      </w:r>
    </w:p>
    <w:p w14:paraId="6A6AEE6D" w14:textId="77777777" w:rsidR="008C533C" w:rsidRPr="00257FDD" w:rsidRDefault="008C533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B</w:t>
      </w:r>
    </w:p>
    <w:p w14:paraId="2349B865" w14:textId="77777777" w:rsidR="008C533C" w:rsidRPr="00257FDD" w:rsidRDefault="008C533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i costi variabili</w:t>
      </w:r>
    </w:p>
    <w:p w14:paraId="5E33CAA3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3F1C827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 costi per materie prime</w:t>
      </w:r>
    </w:p>
    <w:p w14:paraId="6D983A16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3F9477F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 costi per semilavorati</w:t>
      </w:r>
    </w:p>
    <w:p w14:paraId="0D387D06" w14:textId="77777777" w:rsidR="008C533C" w:rsidRPr="00C027AD" w:rsidRDefault="008C533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Il margine di contribuzione è dato dalla differenza tra:</w:t>
      </w:r>
    </w:p>
    <w:p w14:paraId="4F863523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AB16AB6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fatturato e costi fissi</w:t>
      </w:r>
    </w:p>
    <w:p w14:paraId="3357B0A5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B</w:t>
      </w:r>
    </w:p>
    <w:p w14:paraId="46206C54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fatturato e margine operativo</w:t>
      </w:r>
    </w:p>
    <w:p w14:paraId="64E8A9CE" w14:textId="77777777" w:rsidR="008C533C" w:rsidRPr="00257FDD" w:rsidRDefault="008C533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C</w:t>
      </w:r>
    </w:p>
    <w:p w14:paraId="4CC73521" w14:textId="77777777" w:rsidR="008C533C" w:rsidRPr="00257FDD" w:rsidRDefault="008C533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fatturato e costi variabili</w:t>
      </w:r>
    </w:p>
    <w:p w14:paraId="114DFF0B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83E0A7B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costi fissi e costi variabili</w:t>
      </w:r>
    </w:p>
    <w:p w14:paraId="7F250771" w14:textId="77777777" w:rsidR="008C533C" w:rsidRPr="00C027AD" w:rsidRDefault="008C533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Sottraendo al margine di contribuzione i costi fissi si ottiene:</w:t>
      </w:r>
    </w:p>
    <w:p w14:paraId="491E27D3" w14:textId="77777777" w:rsidR="008C533C" w:rsidRPr="00257FDD" w:rsidRDefault="008C533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24EAB840" w14:textId="77777777" w:rsidR="008C533C" w:rsidRPr="00257FDD" w:rsidRDefault="008C533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l'utile lordo</w:t>
      </w:r>
    </w:p>
    <w:p w14:paraId="5BAB269F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FF58484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l'utile netto</w:t>
      </w:r>
    </w:p>
    <w:p w14:paraId="18E9A53B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67483C7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l'utile extracaratteristico</w:t>
      </w:r>
    </w:p>
    <w:p w14:paraId="4EF03DBD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17D4A55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l'utile finanziario</w:t>
      </w:r>
    </w:p>
    <w:p w14:paraId="6E999470" w14:textId="77777777" w:rsidR="008C533C" w:rsidRPr="00C027AD" w:rsidRDefault="008C533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La leva operativa è data dal rapporto tra:</w:t>
      </w:r>
    </w:p>
    <w:p w14:paraId="058418D6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7B98BFB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margine di contribuzione e costi totali</w:t>
      </w:r>
    </w:p>
    <w:p w14:paraId="643BE589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68E1B24D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margine di contribuzione e costi fissi</w:t>
      </w:r>
    </w:p>
    <w:p w14:paraId="358225A4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CEACD1B" w14:textId="77777777" w:rsidR="008C533C" w:rsidRPr="00C027AD" w:rsidRDefault="008C533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margine di contribuzione e osti variabili</w:t>
      </w:r>
    </w:p>
    <w:p w14:paraId="36CB7E6B" w14:textId="77777777" w:rsidR="008C533C" w:rsidRPr="00257FDD" w:rsidRDefault="008C533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37BDA125" w14:textId="77777777" w:rsidR="008C533C" w:rsidRPr="00257FDD" w:rsidRDefault="008C533C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margine di contribuzione ed utile operativo</w:t>
      </w:r>
    </w:p>
    <w:p w14:paraId="3C28F523" w14:textId="77777777" w:rsidR="00606D2D" w:rsidRPr="00C027AD" w:rsidRDefault="00606D2D" w:rsidP="00C027AD">
      <w:pPr>
        <w:spacing w:after="0"/>
        <w:rPr>
          <w:sz w:val="16"/>
          <w:szCs w:val="16"/>
        </w:rPr>
      </w:pPr>
    </w:p>
    <w:p w14:paraId="14C25B2F" w14:textId="77777777" w:rsidR="00E44DC9" w:rsidRPr="00C027AD" w:rsidRDefault="00E44DC9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Le moderne modalità di gestione aziendale portano a considerare l'equilibrio aziendale:</w:t>
      </w:r>
    </w:p>
    <w:p w14:paraId="1172278F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36444EE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come statico ed immutabile</w:t>
      </w:r>
    </w:p>
    <w:p w14:paraId="18B55034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ED2AA63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orientato all'immobilismo ed alla conservazione di quote di mercato</w:t>
      </w:r>
    </w:p>
    <w:p w14:paraId="72DF8D73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5426DCA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orientato alla riduzione dei costi</w:t>
      </w:r>
    </w:p>
    <w:p w14:paraId="607A9F58" w14:textId="77777777" w:rsidR="00E44DC9" w:rsidRPr="00257FDD" w:rsidRDefault="00E44DC9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5B3FDF50" w14:textId="77777777" w:rsidR="00E44DC9" w:rsidRPr="00257FDD" w:rsidRDefault="00E44DC9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in senso dinamico ed orientato alla innovazione</w:t>
      </w:r>
    </w:p>
    <w:p w14:paraId="3C66F2EE" w14:textId="77777777" w:rsidR="00E44DC9" w:rsidRPr="00C027AD" w:rsidRDefault="00E44DC9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I concetti di business innovation e di social innovation sono:</w:t>
      </w:r>
    </w:p>
    <w:p w14:paraId="27AC55BA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196198D7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tra loro indipendenti</w:t>
      </w:r>
    </w:p>
    <w:p w14:paraId="50312288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08069E9D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sostanzialmente sinonimi</w:t>
      </w:r>
    </w:p>
    <w:p w14:paraId="00FFB366" w14:textId="77777777" w:rsidR="00E44DC9" w:rsidRPr="00257FDD" w:rsidRDefault="00E44DC9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C</w:t>
      </w:r>
    </w:p>
    <w:p w14:paraId="6C91F2AB" w14:textId="77777777" w:rsidR="00E44DC9" w:rsidRPr="00257FDD" w:rsidRDefault="00E44DC9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tra loro correlati</w:t>
      </w:r>
    </w:p>
    <w:p w14:paraId="3617872E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FA9B4DF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tra loro in competizione</w:t>
      </w:r>
    </w:p>
    <w:p w14:paraId="6C8C9B96" w14:textId="77777777" w:rsidR="00E44DC9" w:rsidRPr="00C027AD" w:rsidRDefault="00E44DC9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 xml:space="preserve">3. Uno dei profili qualificanti la moderna gestione aziendale è </w:t>
      </w:r>
      <w:proofErr w:type="gramStart"/>
      <w:r w:rsidRPr="00C027AD">
        <w:rPr>
          <w:b/>
          <w:bCs/>
          <w:sz w:val="16"/>
          <w:szCs w:val="16"/>
        </w:rPr>
        <w:t>dato :</w:t>
      </w:r>
      <w:proofErr w:type="gramEnd"/>
    </w:p>
    <w:p w14:paraId="66E4DB77" w14:textId="77777777" w:rsidR="00E44DC9" w:rsidRPr="00257FDD" w:rsidRDefault="00E44DC9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A</w:t>
      </w:r>
    </w:p>
    <w:p w14:paraId="74C443D6" w14:textId="77777777" w:rsidR="00E44DC9" w:rsidRPr="00257FDD" w:rsidRDefault="00E44DC9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dalla capacità di ascolto delle esigenze del cliente</w:t>
      </w:r>
    </w:p>
    <w:p w14:paraId="286B6041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A586CAA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della capacità di riduzione dei costi</w:t>
      </w:r>
    </w:p>
    <w:p w14:paraId="6D4D816F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16B6AB2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dalla capacità di imporre i propri prodotti sul mercato</w:t>
      </w:r>
    </w:p>
    <w:p w14:paraId="20E913BF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8A73B23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dalla capacità di resistere ai cambiamenti esterni</w:t>
      </w:r>
    </w:p>
    <w:p w14:paraId="329482C2" w14:textId="77777777" w:rsidR="00E44DC9" w:rsidRPr="00C027AD" w:rsidRDefault="00E44DC9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Quale affermazione appare più convincente:</w:t>
      </w:r>
    </w:p>
    <w:p w14:paraId="0BDE585E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BF0C465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l'innovazione può riguardare prevalentemente i prodotti</w:t>
      </w:r>
    </w:p>
    <w:p w14:paraId="0EAB4404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5B5D0187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l'innovazione può riguardare prevalentementi i processi produttivi</w:t>
      </w:r>
    </w:p>
    <w:p w14:paraId="1A107B1A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54F4CDF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l'innovazione può riguardare solo l'assetto organizzativo</w:t>
      </w:r>
    </w:p>
    <w:p w14:paraId="4E44B1DF" w14:textId="77777777" w:rsidR="00E44DC9" w:rsidRPr="00257FDD" w:rsidRDefault="00E44DC9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D</w:t>
      </w:r>
    </w:p>
    <w:p w14:paraId="3C688DF4" w14:textId="77777777" w:rsidR="00E44DC9" w:rsidRPr="00257FDD" w:rsidRDefault="00E44DC9" w:rsidP="00C027AD">
      <w:pPr>
        <w:spacing w:after="0"/>
        <w:rPr>
          <w:b/>
          <w:bCs/>
          <w:sz w:val="16"/>
          <w:szCs w:val="16"/>
          <w:u w:val="single"/>
        </w:rPr>
      </w:pPr>
      <w:r w:rsidRPr="00257FDD">
        <w:rPr>
          <w:b/>
          <w:bCs/>
          <w:sz w:val="16"/>
          <w:szCs w:val="16"/>
          <w:u w:val="single"/>
        </w:rPr>
        <w:t>l'innovazione può riguardare praticamente tutte le funzioni aziendali</w:t>
      </w:r>
    </w:p>
    <w:p w14:paraId="121AB098" w14:textId="77777777" w:rsidR="00E44DC9" w:rsidRPr="00C027AD" w:rsidRDefault="00E44DC9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Le attenzioni agli stakeholder interni ed interni:</w:t>
      </w:r>
    </w:p>
    <w:p w14:paraId="79581A50" w14:textId="77777777" w:rsidR="00E44DC9" w:rsidRPr="00DE023F" w:rsidRDefault="00E44DC9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43F6587D" w14:textId="77777777" w:rsidR="00E44DC9" w:rsidRPr="00DE023F" w:rsidRDefault="00E44DC9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lastRenderedPageBreak/>
        <w:t>sono parte di un evoluto processo di innovazione aziendale</w:t>
      </w:r>
    </w:p>
    <w:p w14:paraId="5CAD7CC3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06983E61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estranee al processo di innovazione aziendale</w:t>
      </w:r>
    </w:p>
    <w:p w14:paraId="199DB42E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216113E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incompatibili con un processo di innovazione aziendale</w:t>
      </w:r>
    </w:p>
    <w:p w14:paraId="33A04AC5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76139D7" w14:textId="77777777" w:rsidR="00E44DC9" w:rsidRPr="00C027AD" w:rsidRDefault="00E44DC9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da sviluppare solo dopo aver completato un percorso di innovazione aziendale</w:t>
      </w:r>
    </w:p>
    <w:p w14:paraId="63BE74B9" w14:textId="77777777" w:rsidR="00606D2D" w:rsidRPr="00C027AD" w:rsidRDefault="00606D2D" w:rsidP="00C027AD">
      <w:pPr>
        <w:spacing w:after="0"/>
        <w:rPr>
          <w:sz w:val="16"/>
          <w:szCs w:val="16"/>
        </w:rPr>
      </w:pPr>
    </w:p>
    <w:p w14:paraId="10E4A4A1" w14:textId="77777777" w:rsidR="002D7F65" w:rsidRPr="00C027AD" w:rsidRDefault="002D7F65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 xml:space="preserve">1. Un aumento di fatturato genera maggiore incremento maggiore </w:t>
      </w:r>
      <w:proofErr w:type="gramStart"/>
      <w:r w:rsidRPr="00C027AD">
        <w:rPr>
          <w:b/>
          <w:bCs/>
          <w:sz w:val="16"/>
          <w:szCs w:val="16"/>
        </w:rPr>
        <w:t>dell' utile</w:t>
      </w:r>
      <w:proofErr w:type="gramEnd"/>
      <w:r w:rsidRPr="00C027AD">
        <w:rPr>
          <w:b/>
          <w:bCs/>
          <w:sz w:val="16"/>
          <w:szCs w:val="16"/>
        </w:rPr>
        <w:t xml:space="preserve"> operativo se:</w:t>
      </w:r>
    </w:p>
    <w:p w14:paraId="5C000A84" w14:textId="77777777" w:rsidR="002D7F65" w:rsidRPr="00DE023F" w:rsidRDefault="002D7F6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08A05AD6" w14:textId="77777777" w:rsidR="002D7F65" w:rsidRPr="00DE023F" w:rsidRDefault="002D7F6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prevalgono i costi fissi sui costi variabili</w:t>
      </w:r>
    </w:p>
    <w:p w14:paraId="0AC97CB1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6EC14793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prevalgono i costi variabili sui costi fissi</w:t>
      </w:r>
    </w:p>
    <w:p w14:paraId="07E3B1DD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52B2EA5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costi fissi e variabili sono di pari entità</w:t>
      </w:r>
    </w:p>
    <w:p w14:paraId="24A95519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F325BCE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non esistono costi fissi</w:t>
      </w:r>
    </w:p>
    <w:p w14:paraId="19F89866" w14:textId="77777777" w:rsidR="002D7F65" w:rsidRPr="00C027AD" w:rsidRDefault="002D7F65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Una riduzione di fatturato genera una più forte riduzione di utile operativo se:</w:t>
      </w:r>
    </w:p>
    <w:p w14:paraId="71180BB2" w14:textId="77777777" w:rsidR="002D7F65" w:rsidRPr="00DE023F" w:rsidRDefault="002D7F6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42859A2F" w14:textId="77777777" w:rsidR="002D7F65" w:rsidRPr="00DE023F" w:rsidRDefault="002D7F6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prevalgono i costi fissi sui costi variabili</w:t>
      </w:r>
    </w:p>
    <w:p w14:paraId="1A78D3EB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866A5DB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prevalgono i costi variabili sui costi fissi</w:t>
      </w:r>
    </w:p>
    <w:p w14:paraId="04F580FA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961B60F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costi fissi e variabili sono di pari entità</w:t>
      </w:r>
    </w:p>
    <w:p w14:paraId="149242FB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4A204F61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non esistono costi fissi</w:t>
      </w:r>
    </w:p>
    <w:p w14:paraId="54921EEB" w14:textId="77777777" w:rsidR="002D7F65" w:rsidRPr="00C027AD" w:rsidRDefault="002D7F65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Una struttura di costi in cui prevalgono i costi variabili è in genere considerata struttura:</w:t>
      </w:r>
    </w:p>
    <w:p w14:paraId="483575AD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5F041EB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aggressiva</w:t>
      </w:r>
    </w:p>
    <w:p w14:paraId="2D1DA692" w14:textId="77777777" w:rsidR="002D7F65" w:rsidRPr="00DE023F" w:rsidRDefault="002D7F6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658BEC7A" w14:textId="77777777" w:rsidR="002D7F65" w:rsidRPr="00DE023F" w:rsidRDefault="002D7F6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difensiva</w:t>
      </w:r>
    </w:p>
    <w:p w14:paraId="43FC026D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5F5DDF9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neutrale</w:t>
      </w:r>
    </w:p>
    <w:p w14:paraId="34517326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3BB3C8A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propositiva</w:t>
      </w:r>
    </w:p>
    <w:p w14:paraId="310E5BC4" w14:textId="77777777" w:rsidR="002D7F65" w:rsidRPr="00C027AD" w:rsidRDefault="002D7F65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Una struttura di costi in cui prevalgono i costi fissi in genere considerata struttura:</w:t>
      </w:r>
    </w:p>
    <w:p w14:paraId="3E755502" w14:textId="77777777" w:rsidR="002D7F65" w:rsidRPr="00DE023F" w:rsidRDefault="002D7F6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highlight w:val="yellow"/>
          <w:u w:val="single"/>
        </w:rPr>
        <w:t>A</w:t>
      </w:r>
    </w:p>
    <w:p w14:paraId="364AFC8D" w14:textId="77777777" w:rsidR="002D7F65" w:rsidRPr="00DE023F" w:rsidRDefault="002D7F6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aggressiva</w:t>
      </w:r>
    </w:p>
    <w:p w14:paraId="75C78A5B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0313BCCC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difensiva</w:t>
      </w:r>
    </w:p>
    <w:p w14:paraId="273E9BC7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7EAE794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neutrale</w:t>
      </w:r>
    </w:p>
    <w:p w14:paraId="79C2F1C7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46C25767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propositiva</w:t>
      </w:r>
    </w:p>
    <w:p w14:paraId="289FEADA" w14:textId="77777777" w:rsidR="002D7F65" w:rsidRPr="00C027AD" w:rsidRDefault="002D7F65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Una struttura di costi fissi:</w:t>
      </w:r>
    </w:p>
    <w:p w14:paraId="4655E513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841D2BB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tale senza limiti</w:t>
      </w:r>
    </w:p>
    <w:p w14:paraId="403E3F0D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F05BDE0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tale per sempre</w:t>
      </w:r>
    </w:p>
    <w:p w14:paraId="0A520049" w14:textId="77777777" w:rsidR="002D7F65" w:rsidRPr="00DE023F" w:rsidRDefault="002D7F6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06E1B60F" w14:textId="77777777" w:rsidR="002D7F65" w:rsidRPr="00DE023F" w:rsidRDefault="002D7F6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è tale fino alla saturazione della capacità produttiva</w:t>
      </w:r>
    </w:p>
    <w:p w14:paraId="1C120025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99C42BC" w14:textId="77777777" w:rsidR="002D7F65" w:rsidRPr="00C027AD" w:rsidRDefault="002D7F6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tale fino alla riduzione del fatturato</w:t>
      </w:r>
    </w:p>
    <w:p w14:paraId="7D4DBA10" w14:textId="77777777" w:rsidR="00CE0AA2" w:rsidRPr="00C027AD" w:rsidRDefault="00CE0AA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L'analisi per indici non ha particolare significato se:</w:t>
      </w:r>
    </w:p>
    <w:p w14:paraId="413CB922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5197143C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si confrontano i dati in sequenza temporale</w:t>
      </w:r>
    </w:p>
    <w:p w14:paraId="2BF01532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469D902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si confrontano i dati con quelli di aziende simili</w:t>
      </w:r>
    </w:p>
    <w:p w14:paraId="5BB70442" w14:textId="77777777" w:rsidR="00CE0AA2" w:rsidRPr="00DE023F" w:rsidRDefault="00CE0AA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172B2C59" w14:textId="77777777" w:rsidR="00CE0AA2" w:rsidRPr="00DE023F" w:rsidRDefault="00CE0AA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si analizzano solo i dati diuna sola annualità</w:t>
      </w:r>
    </w:p>
    <w:p w14:paraId="6E511A09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860C4F4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si confrontano i dati sia con quelli di anni precedenti che con quelli di altre aziende simili</w:t>
      </w:r>
    </w:p>
    <w:p w14:paraId="73709DE1" w14:textId="77777777" w:rsidR="00CE0AA2" w:rsidRPr="00C027AD" w:rsidRDefault="00CE0AA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Il confronto dei propri dati dibilancio con quelli di aziende simili si definisce:</w:t>
      </w:r>
    </w:p>
    <w:p w14:paraId="50D37B79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A</w:t>
      </w:r>
    </w:p>
    <w:p w14:paraId="5C34AA1F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analisi temporale</w:t>
      </w:r>
    </w:p>
    <w:p w14:paraId="6B6F46F1" w14:textId="77777777" w:rsidR="00CE0AA2" w:rsidRPr="00DE023F" w:rsidRDefault="00CE0AA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27018A08" w14:textId="77777777" w:rsidR="00CE0AA2" w:rsidRPr="00DE023F" w:rsidRDefault="00CE0AA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analisi spaziale</w:t>
      </w:r>
    </w:p>
    <w:p w14:paraId="01191FC4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BE440ED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analisi empirica</w:t>
      </w:r>
    </w:p>
    <w:p w14:paraId="3E9B89B5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6FFEC03D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analisi teorica</w:t>
      </w:r>
    </w:p>
    <w:p w14:paraId="1B21DC0C" w14:textId="77777777" w:rsidR="00CE0AA2" w:rsidRPr="00C027AD" w:rsidRDefault="00CE0AA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Un cluster di imprese è un gruppo di imprese:</w:t>
      </w:r>
    </w:p>
    <w:p w14:paraId="0AE49909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7ECF930E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con caratteristiche simili e quindi tra loro confrontabili</w:t>
      </w:r>
    </w:p>
    <w:p w14:paraId="7C498767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BDC7C6C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con caratteristiche diverse e quindi non confrontabili</w:t>
      </w:r>
    </w:p>
    <w:p w14:paraId="449DF468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7AB603F5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tutte orientate all'esportazione</w:t>
      </w:r>
    </w:p>
    <w:p w14:paraId="33C2C777" w14:textId="77777777" w:rsidR="00CE0AA2" w:rsidRPr="00DE023F" w:rsidRDefault="00CE0AA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526AE4A4" w14:textId="77777777" w:rsidR="00CE0AA2" w:rsidRPr="00DE023F" w:rsidRDefault="00CE0AA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tutte orentate al mercato interno</w:t>
      </w:r>
    </w:p>
    <w:p w14:paraId="69D23B32" w14:textId="77777777" w:rsidR="00CE0AA2" w:rsidRPr="00C027AD" w:rsidRDefault="00CE0AA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Azienda A con ROE atteso del 10% ed azienda B con ROE atteso del 18 %; conviene investire:</w:t>
      </w:r>
    </w:p>
    <w:p w14:paraId="4B3693F6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07D719DD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nell'azienda A</w:t>
      </w:r>
    </w:p>
    <w:p w14:paraId="6207F06D" w14:textId="77777777" w:rsidR="00CE0AA2" w:rsidRPr="00DE023F" w:rsidRDefault="00CE0AA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659F67D4" w14:textId="77777777" w:rsidR="00CE0AA2" w:rsidRPr="00DE023F" w:rsidRDefault="00CE0AA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nell'azienda B</w:t>
      </w:r>
    </w:p>
    <w:p w14:paraId="2F5F0EE0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6CCA7F90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 nessuna delle due</w:t>
      </w:r>
    </w:p>
    <w:p w14:paraId="2F8CAF80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43358277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 entrambe</w:t>
      </w:r>
    </w:p>
    <w:p w14:paraId="76DAD536" w14:textId="77777777" w:rsidR="00CE0AA2" w:rsidRPr="00C027AD" w:rsidRDefault="00CE0AA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 xml:space="preserve">5. Il confronto tra imprese omogenee si definisce attività </w:t>
      </w:r>
      <w:proofErr w:type="gramStart"/>
      <w:r w:rsidRPr="00C027AD">
        <w:rPr>
          <w:b/>
          <w:bCs/>
          <w:sz w:val="16"/>
          <w:szCs w:val="16"/>
        </w:rPr>
        <w:t>di :</w:t>
      </w:r>
      <w:proofErr w:type="gramEnd"/>
    </w:p>
    <w:p w14:paraId="5D52390E" w14:textId="77777777" w:rsidR="00CE0AA2" w:rsidRPr="00C027AD" w:rsidRDefault="00CE0AA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A</w:t>
      </w:r>
    </w:p>
    <w:p w14:paraId="3663B317" w14:textId="77777777" w:rsidR="00CE0AA2" w:rsidRPr="00C027AD" w:rsidRDefault="00CE0AA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clustering</w:t>
      </w:r>
    </w:p>
    <w:p w14:paraId="29DA4D80" w14:textId="77777777" w:rsidR="00CE0AA2" w:rsidRPr="00C027AD" w:rsidRDefault="00CE0AA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B</w:t>
      </w:r>
    </w:p>
    <w:p w14:paraId="36DC00AA" w14:textId="77777777" w:rsidR="00CE0AA2" w:rsidRPr="00C027AD" w:rsidRDefault="00CE0AA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benchwatching</w:t>
      </w:r>
    </w:p>
    <w:p w14:paraId="31125971" w14:textId="77777777" w:rsidR="00CE0AA2" w:rsidRPr="00DE023F" w:rsidRDefault="00CE0AA2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E023F">
        <w:rPr>
          <w:b/>
          <w:bCs/>
          <w:sz w:val="16"/>
          <w:szCs w:val="16"/>
          <w:u w:val="single"/>
          <w:lang w:val="en-US"/>
        </w:rPr>
        <w:t>C</w:t>
      </w:r>
    </w:p>
    <w:p w14:paraId="27FE1C2B" w14:textId="77777777" w:rsidR="00CE0AA2" w:rsidRPr="00DE023F" w:rsidRDefault="00CE0AA2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E023F">
        <w:rPr>
          <w:b/>
          <w:bCs/>
          <w:sz w:val="16"/>
          <w:szCs w:val="16"/>
          <w:u w:val="single"/>
          <w:lang w:val="en-US"/>
        </w:rPr>
        <w:t>benchmarking</w:t>
      </w:r>
    </w:p>
    <w:p w14:paraId="5A8B6879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133D568" w14:textId="77777777" w:rsidR="00CE0AA2" w:rsidRPr="00C027AD" w:rsidRDefault="00CE0AA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benchsitting</w:t>
      </w:r>
    </w:p>
    <w:p w14:paraId="1BBADA7C" w14:textId="77777777" w:rsidR="009143E4" w:rsidRPr="00C027AD" w:rsidRDefault="009143E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Per approccio inegrato all'analisi aziendale si intende opportuno:</w:t>
      </w:r>
    </w:p>
    <w:p w14:paraId="7A3108B3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627BADB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effettuare un'analisi separata per ciascuna tipologia di indicatori</w:t>
      </w:r>
    </w:p>
    <w:p w14:paraId="7D3838E6" w14:textId="77777777" w:rsidR="009143E4" w:rsidRPr="00DE023F" w:rsidRDefault="009143E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70EBCB7C" w14:textId="77777777" w:rsidR="009143E4" w:rsidRPr="00DE023F" w:rsidRDefault="009143E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effettuare un'analisi integrata tra i vari tipi di indicatori</w:t>
      </w:r>
    </w:p>
    <w:p w14:paraId="20EA3EAC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573123E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effettuare un'analisi di bilancio senza analizzare gli indicatori</w:t>
      </w:r>
    </w:p>
    <w:p w14:paraId="3A8FB27C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5BF1058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effettuare un'analisi che consideri solo il risultato operativo</w:t>
      </w:r>
    </w:p>
    <w:p w14:paraId="7DE2DCE0" w14:textId="77777777" w:rsidR="009143E4" w:rsidRPr="00C027AD" w:rsidRDefault="009143E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Se un'azienda presenta stabilmente un ROS superiore a quello di imprese concorrenti, ciò significa:</w:t>
      </w:r>
    </w:p>
    <w:p w14:paraId="5D7758FE" w14:textId="77777777" w:rsidR="009143E4" w:rsidRPr="00DE023F" w:rsidRDefault="009143E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469DECD4" w14:textId="77777777" w:rsidR="009143E4" w:rsidRPr="00DE023F" w:rsidRDefault="009143E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che l'azienda è più efficiente delle concorrenti</w:t>
      </w:r>
    </w:p>
    <w:p w14:paraId="339368B8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9251D4E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l'azienda è più efficace delle concorrenti</w:t>
      </w:r>
    </w:p>
    <w:p w14:paraId="5FE21798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7FB00F63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l'azienda è meno efficace delle concorrenti</w:t>
      </w:r>
    </w:p>
    <w:p w14:paraId="204B3BC2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1403F72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l'azienda è meno efficiente delle concorrenti</w:t>
      </w:r>
    </w:p>
    <w:p w14:paraId="18CEB436" w14:textId="77777777" w:rsidR="009143E4" w:rsidRPr="00C027AD" w:rsidRDefault="009143E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Se un'azienda presenta stabilmente un capital turnover inferiore a quello di imprese concorrenti, ciò significa:</w:t>
      </w:r>
    </w:p>
    <w:p w14:paraId="68A4CC41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153CB9AD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l'azienda è più efficiente delle concorrenti</w:t>
      </w:r>
    </w:p>
    <w:p w14:paraId="55ABD014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B5A6BE1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l'azienda è più efficace delle concorrenti</w:t>
      </w:r>
    </w:p>
    <w:p w14:paraId="16E95DB3" w14:textId="77777777" w:rsidR="009143E4" w:rsidRPr="00DE023F" w:rsidRDefault="009143E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11BC5008" w14:textId="77777777" w:rsidR="009143E4" w:rsidRPr="00DE023F" w:rsidRDefault="009143E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che l'azienda è meno efficace delle concorrenti</w:t>
      </w:r>
    </w:p>
    <w:p w14:paraId="0056F8A2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38D1B65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l'azienda è meno efficiente delle concorrenti</w:t>
      </w:r>
    </w:p>
    <w:p w14:paraId="7760C28A" w14:textId="77777777" w:rsidR="009143E4" w:rsidRPr="00C027AD" w:rsidRDefault="009143E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Se i costi di produzione sono superiori di quelli di imprese concorrenti si avrà, a parità di prezzi di vendita:</w:t>
      </w:r>
    </w:p>
    <w:p w14:paraId="5AB60718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A</w:t>
      </w:r>
    </w:p>
    <w:p w14:paraId="143B07AD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ros più elevato dei concorrenti</w:t>
      </w:r>
    </w:p>
    <w:p w14:paraId="37A2372A" w14:textId="77777777" w:rsidR="009143E4" w:rsidRPr="00DE023F" w:rsidRDefault="009143E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652B0C64" w14:textId="77777777" w:rsidR="009143E4" w:rsidRPr="00DE023F" w:rsidRDefault="009143E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un ros inferiore ai concorrenti</w:t>
      </w:r>
    </w:p>
    <w:p w14:paraId="3F8732C4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0B36C42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capital turnover superiore ai concorrenti</w:t>
      </w:r>
    </w:p>
    <w:p w14:paraId="3E4CFEC3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AD65010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capital turnover inferiore ai concorrenti</w:t>
      </w:r>
    </w:p>
    <w:p w14:paraId="7ACA4BC1" w14:textId="77777777" w:rsidR="009143E4" w:rsidRPr="00C027AD" w:rsidRDefault="009143E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A parità di prezzo di vendita di un prodotto, avere costi di produzione più bassi dei concorrenti genera:</w:t>
      </w:r>
    </w:p>
    <w:p w14:paraId="65C6DFD4" w14:textId="77777777" w:rsidR="009143E4" w:rsidRPr="00DE023F" w:rsidRDefault="009143E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1985B710" w14:textId="77777777" w:rsidR="009143E4" w:rsidRPr="00DE023F" w:rsidRDefault="009143E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un ros più elevato dei concorrenti</w:t>
      </w:r>
    </w:p>
    <w:p w14:paraId="39CC9BA2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97B5FE1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ros inferiore ai concorrenti</w:t>
      </w:r>
    </w:p>
    <w:p w14:paraId="0D1A2644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F3AA4FE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capital turnover superiore ai concorrenti</w:t>
      </w:r>
    </w:p>
    <w:p w14:paraId="47D87725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65F9C3C" w14:textId="77777777" w:rsidR="009143E4" w:rsidRPr="00C027AD" w:rsidRDefault="009143E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capital turnover inferiore ai concorrenti</w:t>
      </w:r>
    </w:p>
    <w:p w14:paraId="59950B9F" w14:textId="77777777" w:rsidR="008857B8" w:rsidRPr="00C027AD" w:rsidRDefault="008857B8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Quale delle seguenti affermazioni è più convincente:</w:t>
      </w:r>
    </w:p>
    <w:p w14:paraId="7FAAC632" w14:textId="77777777" w:rsidR="008857B8" w:rsidRPr="00DE023F" w:rsidRDefault="008857B8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5582749C" w14:textId="77777777" w:rsidR="008857B8" w:rsidRPr="00DE023F" w:rsidRDefault="008857B8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Nelle PA eventuali riduzioni dei costi vanno valutate in correlazione con i dati sui volumi di servizio erogati e sulla qualità offerta</w:t>
      </w:r>
    </w:p>
    <w:p w14:paraId="08C055AC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55A36885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Nelle PA le riduzioni dei costi dei servizi pubblici sono sempre un fatto positivo</w:t>
      </w:r>
    </w:p>
    <w:p w14:paraId="78EDA9A1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091743B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Nelle PA le riduzioni dei costi dei servizi pubblici sono sempre un fatto negativo</w:t>
      </w:r>
    </w:p>
    <w:p w14:paraId="7724E741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DC89110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Nelle PA non è possibile ridurre i costi dei servizi pubblici</w:t>
      </w:r>
    </w:p>
    <w:p w14:paraId="7271F4BE" w14:textId="77777777" w:rsidR="008857B8" w:rsidRPr="00C027AD" w:rsidRDefault="008857B8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Rendere conto con trasparenza ed imparzialità dei risultati raggiunti e dei costi sostenuti da parte delle Pubbliche Amministrazioni, è la cosiddetta:</w:t>
      </w:r>
    </w:p>
    <w:p w14:paraId="264C5357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5925E880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performance management</w:t>
      </w:r>
    </w:p>
    <w:p w14:paraId="1E5563AC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CDD89E9" w14:textId="77777777" w:rsidR="008857B8" w:rsidRPr="00C027AD" w:rsidRDefault="008857B8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web analysis</w:t>
      </w:r>
    </w:p>
    <w:p w14:paraId="6A0093F9" w14:textId="77777777" w:rsidR="008857B8" w:rsidRPr="00DE023F" w:rsidRDefault="008857B8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E023F">
        <w:rPr>
          <w:b/>
          <w:bCs/>
          <w:sz w:val="16"/>
          <w:szCs w:val="16"/>
          <w:u w:val="single"/>
          <w:lang w:val="en-US"/>
        </w:rPr>
        <w:t>C</w:t>
      </w:r>
    </w:p>
    <w:p w14:paraId="3339999D" w14:textId="77777777" w:rsidR="008857B8" w:rsidRPr="00DE023F" w:rsidRDefault="008857B8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E023F">
        <w:rPr>
          <w:b/>
          <w:bCs/>
          <w:sz w:val="16"/>
          <w:szCs w:val="16"/>
          <w:u w:val="single"/>
          <w:lang w:val="en-US"/>
        </w:rPr>
        <w:t>accountability</w:t>
      </w:r>
    </w:p>
    <w:p w14:paraId="43C6F3ED" w14:textId="77777777" w:rsidR="008857B8" w:rsidRPr="00C027AD" w:rsidRDefault="008857B8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D</w:t>
      </w:r>
    </w:p>
    <w:p w14:paraId="4288A769" w14:textId="77777777" w:rsidR="008857B8" w:rsidRPr="00C027AD" w:rsidRDefault="008857B8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business analysis</w:t>
      </w:r>
    </w:p>
    <w:p w14:paraId="0F8B3898" w14:textId="77777777" w:rsidR="008857B8" w:rsidRPr="00C027AD" w:rsidRDefault="008857B8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Il rapporto tra una specifica voce di spesa ed il totale delle spese si definisce:</w:t>
      </w:r>
    </w:p>
    <w:p w14:paraId="025A4AFC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5CFB49E3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indice di struttura</w:t>
      </w:r>
    </w:p>
    <w:p w14:paraId="2F4E66FB" w14:textId="77777777" w:rsidR="008857B8" w:rsidRPr="00DE023F" w:rsidRDefault="008857B8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6DD169AC" w14:textId="77777777" w:rsidR="008857B8" w:rsidRPr="00DE023F" w:rsidRDefault="008857B8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indice di composizione</w:t>
      </w:r>
    </w:p>
    <w:p w14:paraId="15CFD80F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61A07291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indice di copertura</w:t>
      </w:r>
    </w:p>
    <w:p w14:paraId="63580A94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439AAACE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indice di redditività</w:t>
      </w:r>
    </w:p>
    <w:p w14:paraId="1F976EEA" w14:textId="77777777" w:rsidR="008857B8" w:rsidRPr="00C027AD" w:rsidRDefault="008857B8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Il rapporto tra una specifica voce di spesa ed il totale delle entrate si definisce:</w:t>
      </w:r>
    </w:p>
    <w:p w14:paraId="4039A6DF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7EC39924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indice di struttura</w:t>
      </w:r>
    </w:p>
    <w:p w14:paraId="30D6FC01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28E8B01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indice di composizione</w:t>
      </w:r>
    </w:p>
    <w:p w14:paraId="71777AA1" w14:textId="77777777" w:rsidR="008857B8" w:rsidRPr="00DE023F" w:rsidRDefault="008857B8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0FA86774" w14:textId="77777777" w:rsidR="008857B8" w:rsidRPr="00DE023F" w:rsidRDefault="008857B8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indice di copertura</w:t>
      </w:r>
    </w:p>
    <w:p w14:paraId="4A959572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67931B1E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indice di redditività</w:t>
      </w:r>
    </w:p>
    <w:p w14:paraId="11842C89" w14:textId="77777777" w:rsidR="008857B8" w:rsidRPr="00C027AD" w:rsidRDefault="008857B8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Quale dei seguenti è un indice di struttura:</w:t>
      </w:r>
    </w:p>
    <w:p w14:paraId="108BC246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5CA8B744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rapporto tra spese per il personale e spese correnti</w:t>
      </w:r>
    </w:p>
    <w:p w14:paraId="4F8BA29D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AEA44FD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rapporto tra spese per il personale ed entrate correnti</w:t>
      </w:r>
    </w:p>
    <w:p w14:paraId="48658396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7975FDFC" w14:textId="77777777" w:rsidR="008857B8" w:rsidRPr="00C027AD" w:rsidRDefault="008857B8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rapporto tra spese per il personale ed entrate tributarie</w:t>
      </w:r>
    </w:p>
    <w:p w14:paraId="3E9DAD59" w14:textId="77777777" w:rsidR="008857B8" w:rsidRPr="00DE023F" w:rsidRDefault="008857B8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42101276" w14:textId="77777777" w:rsidR="008857B8" w:rsidRPr="00DE023F" w:rsidRDefault="008857B8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il rapporto tra spese correnti ed abitanti di un Comune</w:t>
      </w:r>
    </w:p>
    <w:p w14:paraId="439A6094" w14:textId="77777777" w:rsidR="00F02105" w:rsidRPr="00C027AD" w:rsidRDefault="00F02105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lastRenderedPageBreak/>
        <w:t>1. Nell'analisi di bilancio delle Pubbliche Amministrazioni è fondamentale il confronto:</w:t>
      </w:r>
    </w:p>
    <w:p w14:paraId="5716D5D1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2158D97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tra valori certi e presunti</w:t>
      </w:r>
    </w:p>
    <w:p w14:paraId="2FE5AB74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8EF5391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tra valori previsti e valori stimati</w:t>
      </w:r>
    </w:p>
    <w:p w14:paraId="30658DA9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2F857C6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tra valori stimati e valori certi</w:t>
      </w:r>
    </w:p>
    <w:p w14:paraId="4C4C166E" w14:textId="77777777" w:rsidR="00F02105" w:rsidRPr="00DE023F" w:rsidRDefault="00F0210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1E054916" w14:textId="77777777" w:rsidR="00F02105" w:rsidRPr="00DE023F" w:rsidRDefault="00F0210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tra valori previsti e valori effettivi a consuntivo</w:t>
      </w:r>
    </w:p>
    <w:p w14:paraId="4BD1A3A3" w14:textId="77777777" w:rsidR="00F02105" w:rsidRPr="00C027AD" w:rsidRDefault="00F02105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Nelle Pubbliche Amministrazion i è fondamentale verificare, tramite l'analisi di bilancio:</w:t>
      </w:r>
    </w:p>
    <w:p w14:paraId="6C16399B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BACE64C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se sia possibile distribuire utili ai cittadini</w:t>
      </w:r>
    </w:p>
    <w:p w14:paraId="230BB62C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358712E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se sia possibile distribuire utili al personale</w:t>
      </w:r>
    </w:p>
    <w:p w14:paraId="42FAB838" w14:textId="77777777" w:rsidR="00F02105" w:rsidRPr="00DE023F" w:rsidRDefault="00F0210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277A1343" w14:textId="77777777" w:rsidR="00F02105" w:rsidRPr="00DE023F" w:rsidRDefault="00F0210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se ci sia stata coerenza tra programmazione e risultati raggiunti</w:t>
      </w:r>
    </w:p>
    <w:p w14:paraId="1141BFCB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267890B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se ci siano servizi pubblici da eliminare</w:t>
      </w:r>
    </w:p>
    <w:p w14:paraId="79012A9B" w14:textId="77777777" w:rsidR="00F02105" w:rsidRPr="00C027AD" w:rsidRDefault="00F02105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"Nelle Pubbliche Amministrazioni l'analisi di bilancio non deve essere assolutamente collegata alla verifica dei risultati raggiunti"; questa affermazione:</w:t>
      </w:r>
    </w:p>
    <w:p w14:paraId="0D0AD12B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73071CCF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pienamente corretta</w:t>
      </w:r>
    </w:p>
    <w:p w14:paraId="72E92842" w14:textId="77777777" w:rsidR="00F02105" w:rsidRPr="00DE023F" w:rsidRDefault="00F0210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75BA5DF1" w14:textId="0440F8A7" w:rsidR="00F02105" w:rsidRPr="00DE023F" w:rsidRDefault="00F0210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è tota</w:t>
      </w:r>
      <w:r w:rsidR="00DE023F">
        <w:rPr>
          <w:b/>
          <w:bCs/>
          <w:sz w:val="16"/>
          <w:szCs w:val="16"/>
          <w:u w:val="single"/>
        </w:rPr>
        <w:t>L</w:t>
      </w:r>
      <w:r w:rsidRPr="00DE023F">
        <w:rPr>
          <w:b/>
          <w:bCs/>
          <w:sz w:val="16"/>
          <w:szCs w:val="16"/>
          <w:u w:val="single"/>
        </w:rPr>
        <w:t>mente scorretta</w:t>
      </w:r>
    </w:p>
    <w:p w14:paraId="09B2CB09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B23BBB6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pienamente condivisibile</w:t>
      </w:r>
    </w:p>
    <w:p w14:paraId="14E50BBD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200043D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sensata</w:t>
      </w:r>
    </w:p>
    <w:p w14:paraId="45AF62F0" w14:textId="77777777" w:rsidR="00F02105" w:rsidRPr="00C027AD" w:rsidRDefault="00F02105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La pianificazione è la fase della programmazione:</w:t>
      </w:r>
    </w:p>
    <w:p w14:paraId="0C75EADB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2BF7CD9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di brevissimo termine</w:t>
      </w:r>
    </w:p>
    <w:p w14:paraId="27254788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5C35F6CF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di breve termine</w:t>
      </w:r>
    </w:p>
    <w:p w14:paraId="1D4A4B34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633C1DD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di medio termine</w:t>
      </w:r>
    </w:p>
    <w:p w14:paraId="4AA1090F" w14:textId="77777777" w:rsidR="00F02105" w:rsidRPr="00DE023F" w:rsidRDefault="00F0210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1EE5731F" w14:textId="77777777" w:rsidR="00F02105" w:rsidRPr="00DE023F" w:rsidRDefault="00F0210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di lungo termine</w:t>
      </w:r>
    </w:p>
    <w:p w14:paraId="637E2A9A" w14:textId="77777777" w:rsidR="00F02105" w:rsidRPr="00C027AD" w:rsidRDefault="00F02105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Se le spese per investimenti previste rispetto alle previsioni di spesa totale, ed a consuntivo tale rapporto è del 10,5%, ne consegue:</w:t>
      </w:r>
    </w:p>
    <w:p w14:paraId="662EFB6A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36FEFD8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c'è stata una cattiva capacità di attuazione del proramma di investimenti</w:t>
      </w:r>
    </w:p>
    <w:p w14:paraId="6850FF3E" w14:textId="77777777" w:rsidR="00F02105" w:rsidRPr="00DE023F" w:rsidRDefault="00F0210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065CDC32" w14:textId="77777777" w:rsidR="00F02105" w:rsidRPr="00DE023F" w:rsidRDefault="00F02105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che c'è stata una buona capacità di attuazione del programa di investimenti</w:t>
      </w:r>
    </w:p>
    <w:p w14:paraId="33782881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3B6BB80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non si sono realizzati inestimenti</w:t>
      </w:r>
    </w:p>
    <w:p w14:paraId="3443E0C9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B135D35" w14:textId="77777777" w:rsidR="00F02105" w:rsidRPr="00C027AD" w:rsidRDefault="00F02105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si sono completamente sbagliate pe previsioni sugli investimenti</w:t>
      </w:r>
    </w:p>
    <w:p w14:paraId="5AF78D0D" w14:textId="77777777" w:rsidR="00ED0A21" w:rsidRPr="00C027AD" w:rsidRDefault="00ED0A21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Soddisfare le aspettative di shareholder e stakeholder significa effettuare una valutazione:</w:t>
      </w:r>
    </w:p>
    <w:p w14:paraId="04555615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58D4202B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solo su aspetti economici</w:t>
      </w:r>
    </w:p>
    <w:p w14:paraId="5CE308D5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0CD6ACD9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solo su aspetti sociali ed ambientali</w:t>
      </w:r>
    </w:p>
    <w:p w14:paraId="22B1AFAA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15ACD464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solo su aspetti sociali</w:t>
      </w:r>
    </w:p>
    <w:p w14:paraId="225CCCAF" w14:textId="77777777" w:rsidR="00ED0A21" w:rsidRPr="00DE023F" w:rsidRDefault="00ED0A21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5D250C92" w14:textId="77777777" w:rsidR="00ED0A21" w:rsidRPr="00DE023F" w:rsidRDefault="00ED0A21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integrando aspetti legati al profitto con effetti economici, sociali ed ambientali</w:t>
      </w:r>
    </w:p>
    <w:p w14:paraId="71602350" w14:textId="77777777" w:rsidR="00ED0A21" w:rsidRPr="00C027AD" w:rsidRDefault="00ED0A21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Quale tra i seguenti approcci è più pertinente se riferito ad una Pubblica amministrazione:</w:t>
      </w:r>
    </w:p>
    <w:p w14:paraId="43B24A62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9DC77A8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verificare la coerenza tra conto economico e stato patrimoniale</w:t>
      </w:r>
    </w:p>
    <w:p w14:paraId="09E72AA5" w14:textId="77777777" w:rsidR="00ED0A21" w:rsidRPr="00DE023F" w:rsidRDefault="00ED0A21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045BC1C7" w14:textId="77777777" w:rsidR="00ED0A21" w:rsidRPr="00DE023F" w:rsidRDefault="00ED0A21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verificare la coerenza tra aspettative degli stakeholder di riferimento e risultati raggiunti dal'Ente</w:t>
      </w:r>
    </w:p>
    <w:p w14:paraId="4F25ADDC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738B9E18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verificare la coerenza tra aspettative del personale interno e risultati raggiunti</w:t>
      </w:r>
    </w:p>
    <w:p w14:paraId="4E3D025E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D</w:t>
      </w:r>
    </w:p>
    <w:p w14:paraId="1590AF89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verificare l'equilibrio tra costi e ricavi</w:t>
      </w:r>
    </w:p>
    <w:p w14:paraId="6AAAD702" w14:textId="77777777" w:rsidR="00ED0A21" w:rsidRPr="00C027AD" w:rsidRDefault="00ED0A21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La cosiddetta analisi "ex-ante " nelle Pa si deve basare su:</w:t>
      </w:r>
    </w:p>
    <w:p w14:paraId="3264648C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5072228E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un'analisi a consuntivo sui risultati raggiunti</w:t>
      </w:r>
    </w:p>
    <w:p w14:paraId="45A4774E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5181BD62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un'analisi a consuntivo sui costi sostenuti</w:t>
      </w:r>
    </w:p>
    <w:p w14:paraId="794B2E77" w14:textId="77777777" w:rsidR="00ED0A21" w:rsidRPr="00DE023F" w:rsidRDefault="00ED0A21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54429193" w14:textId="77777777" w:rsidR="00ED0A21" w:rsidRPr="00DE023F" w:rsidRDefault="00ED0A21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 xml:space="preserve">un'analisi preventiva su contesto </w:t>
      </w:r>
      <w:proofErr w:type="gramStart"/>
      <w:r w:rsidRPr="00DE023F">
        <w:rPr>
          <w:b/>
          <w:bCs/>
          <w:sz w:val="16"/>
          <w:szCs w:val="16"/>
          <w:u w:val="single"/>
        </w:rPr>
        <w:t>esterno,aspettative</w:t>
      </w:r>
      <w:proofErr w:type="gramEnd"/>
      <w:r w:rsidRPr="00DE023F">
        <w:rPr>
          <w:b/>
          <w:bCs/>
          <w:sz w:val="16"/>
          <w:szCs w:val="16"/>
          <w:u w:val="single"/>
        </w:rPr>
        <w:t xml:space="preserve"> e capacità di performance</w:t>
      </w:r>
    </w:p>
    <w:p w14:paraId="18D7A878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466C4EF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un'analisi preventiva sugli utili che si intendono realzzare</w:t>
      </w:r>
    </w:p>
    <w:p w14:paraId="159DC74A" w14:textId="77777777" w:rsidR="00ED0A21" w:rsidRPr="00C027AD" w:rsidRDefault="00ED0A21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La cosiddetta valutazione"in itinere " è quella che si effettua:</w:t>
      </w:r>
    </w:p>
    <w:p w14:paraId="6930D476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1153A5A9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 consuntivo sui risultati raggiunti</w:t>
      </w:r>
    </w:p>
    <w:p w14:paraId="5107025C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4F26595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 consuntivo sui costi sostenuti</w:t>
      </w:r>
    </w:p>
    <w:p w14:paraId="322FB6A8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6B7F2757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 preventivo sui risultati che si intende ottenere</w:t>
      </w:r>
    </w:p>
    <w:p w14:paraId="08152C6B" w14:textId="77777777" w:rsidR="00ED0A21" w:rsidRPr="00DE023F" w:rsidRDefault="00ED0A21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2F55C96F" w14:textId="77777777" w:rsidR="00ED0A21" w:rsidRPr="00DE023F" w:rsidRDefault="00ED0A21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durante l'anno per verificare lo stato di avanzamento dei progetti e delle iniziative in essere</w:t>
      </w:r>
    </w:p>
    <w:p w14:paraId="091D6285" w14:textId="77777777" w:rsidR="00ED0A21" w:rsidRPr="00C027AD" w:rsidRDefault="00ED0A21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Il giudizio a consuntivo sui principali risultati raggiunti da una Pubblica Amministrazione:</w:t>
      </w:r>
    </w:p>
    <w:p w14:paraId="4831CB92" w14:textId="77777777" w:rsidR="00ED0A21" w:rsidRPr="00DE023F" w:rsidRDefault="00ED0A21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395B6E7D" w14:textId="77777777" w:rsidR="00ED0A21" w:rsidRPr="00DE023F" w:rsidRDefault="00ED0A21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deve vedere coinvolti i beneficiari dei servizi resi e gli altri stakeholder</w:t>
      </w:r>
    </w:p>
    <w:p w14:paraId="03AA9212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1B27C27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deve essere svolta solo all'interno dell'Amministrazione stessa</w:t>
      </w:r>
    </w:p>
    <w:p w14:paraId="7751C62C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172C764E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meglio non effettuarla</w:t>
      </w:r>
    </w:p>
    <w:p w14:paraId="1FC34C9B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25E879D" w14:textId="77777777" w:rsidR="00ED0A21" w:rsidRPr="00C027AD" w:rsidRDefault="00ED0A21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deve essere effettuata solo dal direttore generale</w:t>
      </w:r>
    </w:p>
    <w:p w14:paraId="6E6F0211" w14:textId="77777777" w:rsidR="00A01392" w:rsidRPr="00C027AD" w:rsidRDefault="00A0139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Le cosiddette competenze distintive:</w:t>
      </w:r>
    </w:p>
    <w:p w14:paraId="66038ACB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0F08170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pressochè identiche in aziende operanti sullo stesso mercato</w:t>
      </w:r>
    </w:p>
    <w:p w14:paraId="15A26A8D" w14:textId="77777777" w:rsidR="00A01392" w:rsidRPr="00DE023F" w:rsidRDefault="00A0139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12DE53EE" w14:textId="77777777" w:rsidR="00A01392" w:rsidRPr="00DE023F" w:rsidRDefault="00A0139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sono peculiari, specifiche e caratterizzanti ciascuna azienda</w:t>
      </w:r>
    </w:p>
    <w:p w14:paraId="7646877B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AC87877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competenze specialistiche molto diffuse e comuni a più aziende</w:t>
      </w:r>
    </w:p>
    <w:p w14:paraId="47C22D98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F5BFB2E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competenze che posseggono solo i top manager aziendali</w:t>
      </w:r>
    </w:p>
    <w:p w14:paraId="06C0012F" w14:textId="77777777" w:rsidR="00A01392" w:rsidRPr="00C027AD" w:rsidRDefault="00A0139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Quale delle seguenti affermazioni è più convincente:</w:t>
      </w:r>
    </w:p>
    <w:p w14:paraId="2E2D68CF" w14:textId="77777777" w:rsidR="00A01392" w:rsidRPr="00DE023F" w:rsidRDefault="00A0139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1F1A865F" w14:textId="77777777" w:rsidR="00A01392" w:rsidRPr="00DE023F" w:rsidRDefault="00A0139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le competenze distintive in parte si apprendono, in parte maturano col tempo all'interno dell'azienda</w:t>
      </w:r>
    </w:p>
    <w:p w14:paraId="57A1B4B1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19DBD65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le competenze distintive si acquisiscono soltanto tramite attività di formazione</w:t>
      </w:r>
    </w:p>
    <w:p w14:paraId="4B77B664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A9CE6FB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le competenze distintive si acquisiscono soltanto col tempo all'interno dell'azienda</w:t>
      </w:r>
    </w:p>
    <w:p w14:paraId="0055FE0F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E0034E0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le competenze distintive non possono essere acquisite né incrementate</w:t>
      </w:r>
    </w:p>
    <w:p w14:paraId="68F974C1" w14:textId="77777777" w:rsidR="00A01392" w:rsidRPr="00C027AD" w:rsidRDefault="00A0139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Per favorire la crescita delle competenze distintive è opportuna:</w:t>
      </w:r>
    </w:p>
    <w:p w14:paraId="500D7C73" w14:textId="77777777" w:rsidR="00A01392" w:rsidRPr="00DE023F" w:rsidRDefault="00A0139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306C2045" w14:textId="77777777" w:rsidR="00A01392" w:rsidRPr="00DE023F" w:rsidRDefault="00A0139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una intensa e continua attività di formazione del personale</w:t>
      </w:r>
    </w:p>
    <w:p w14:paraId="3F1EBE66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97B25E6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intenso stimolo alla competizione interna tra colleghi</w:t>
      </w:r>
    </w:p>
    <w:p w14:paraId="2469B00A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5932E0D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politiche retributive fortemente penalizzanti</w:t>
      </w:r>
    </w:p>
    <w:p w14:paraId="7A5A67F5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9532DE4" w14:textId="77777777" w:rsidR="00A01392" w:rsidRPr="00C027AD" w:rsidRDefault="00A0139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una attività di dialogo costante con gli stakeholder esterni</w:t>
      </w:r>
    </w:p>
    <w:p w14:paraId="071488D4" w14:textId="77777777" w:rsidR="00A01392" w:rsidRPr="00C027AD" w:rsidRDefault="00A0139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La forte capacità di apprendere dagli errori e dalle esperienze pregresse si definisce:</w:t>
      </w:r>
    </w:p>
    <w:p w14:paraId="45FF7807" w14:textId="77777777" w:rsidR="00A01392" w:rsidRPr="00C027AD" w:rsidRDefault="00A0139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A</w:t>
      </w:r>
    </w:p>
    <w:p w14:paraId="74AC869F" w14:textId="77777777" w:rsidR="00A01392" w:rsidRPr="00C027AD" w:rsidRDefault="00A01392" w:rsidP="00C027AD">
      <w:pPr>
        <w:spacing w:after="0"/>
        <w:rPr>
          <w:sz w:val="16"/>
          <w:szCs w:val="16"/>
          <w:lang w:val="en-US"/>
        </w:rPr>
      </w:pPr>
      <w:proofErr w:type="gramStart"/>
      <w:r w:rsidRPr="00C027AD">
        <w:rPr>
          <w:sz w:val="16"/>
          <w:szCs w:val="16"/>
          <w:lang w:val="en-US"/>
        </w:rPr>
        <w:t>learning</w:t>
      </w:r>
      <w:proofErr w:type="gramEnd"/>
      <w:r w:rsidRPr="00C027AD">
        <w:rPr>
          <w:sz w:val="16"/>
          <w:szCs w:val="16"/>
          <w:lang w:val="en-US"/>
        </w:rPr>
        <w:t xml:space="preserve"> by </w:t>
      </w:r>
      <w:proofErr w:type="gramStart"/>
      <w:r w:rsidRPr="00C027AD">
        <w:rPr>
          <w:sz w:val="16"/>
          <w:szCs w:val="16"/>
          <w:lang w:val="en-US"/>
        </w:rPr>
        <w:t>teaching</w:t>
      </w:r>
      <w:proofErr w:type="gramEnd"/>
    </w:p>
    <w:p w14:paraId="19B5790D" w14:textId="77777777" w:rsidR="00A01392" w:rsidRPr="00C027AD" w:rsidRDefault="00A0139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B</w:t>
      </w:r>
    </w:p>
    <w:p w14:paraId="61F1A1CA" w14:textId="77777777" w:rsidR="00A01392" w:rsidRPr="00C027AD" w:rsidRDefault="00A01392" w:rsidP="00C027AD">
      <w:pPr>
        <w:spacing w:after="0"/>
        <w:rPr>
          <w:sz w:val="16"/>
          <w:szCs w:val="16"/>
          <w:lang w:val="en-US"/>
        </w:rPr>
      </w:pPr>
      <w:proofErr w:type="gramStart"/>
      <w:r w:rsidRPr="00C027AD">
        <w:rPr>
          <w:sz w:val="16"/>
          <w:szCs w:val="16"/>
          <w:lang w:val="en-US"/>
        </w:rPr>
        <w:t>learning</w:t>
      </w:r>
      <w:proofErr w:type="gramEnd"/>
      <w:r w:rsidRPr="00C027AD">
        <w:rPr>
          <w:sz w:val="16"/>
          <w:szCs w:val="16"/>
          <w:lang w:val="en-US"/>
        </w:rPr>
        <w:t xml:space="preserve"> by studying</w:t>
      </w:r>
    </w:p>
    <w:p w14:paraId="0DD8B9D2" w14:textId="77777777" w:rsidR="00A01392" w:rsidRPr="00C027AD" w:rsidRDefault="00A0139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C</w:t>
      </w:r>
    </w:p>
    <w:p w14:paraId="4E5D754B" w14:textId="77777777" w:rsidR="00A01392" w:rsidRPr="00F349A2" w:rsidRDefault="00A01392" w:rsidP="00C027AD">
      <w:pPr>
        <w:spacing w:after="0"/>
        <w:rPr>
          <w:sz w:val="16"/>
          <w:szCs w:val="16"/>
        </w:rPr>
      </w:pPr>
      <w:r w:rsidRPr="00F349A2">
        <w:rPr>
          <w:sz w:val="16"/>
          <w:szCs w:val="16"/>
        </w:rPr>
        <w:t>daily learning</w:t>
      </w:r>
    </w:p>
    <w:p w14:paraId="7269AD70" w14:textId="77777777" w:rsidR="00A01392" w:rsidRPr="00DE023F" w:rsidRDefault="00A0139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lastRenderedPageBreak/>
        <w:t>D</w:t>
      </w:r>
    </w:p>
    <w:p w14:paraId="5B2F90CE" w14:textId="77777777" w:rsidR="00A01392" w:rsidRPr="00DE023F" w:rsidRDefault="00A0139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learning by doing</w:t>
      </w:r>
    </w:p>
    <w:p w14:paraId="4AD31710" w14:textId="77777777" w:rsidR="00A01392" w:rsidRPr="00C027AD" w:rsidRDefault="00A0139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Il processo volto a far maturare e ad accrescere in tempi brevi le ompetenze distintive si definisce:</w:t>
      </w:r>
    </w:p>
    <w:p w14:paraId="71D080B6" w14:textId="77777777" w:rsidR="00A01392" w:rsidRPr="00DE023F" w:rsidRDefault="00A01392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E023F">
        <w:rPr>
          <w:b/>
          <w:bCs/>
          <w:sz w:val="16"/>
          <w:szCs w:val="16"/>
          <w:u w:val="single"/>
          <w:lang w:val="en-US"/>
        </w:rPr>
        <w:t>A</w:t>
      </w:r>
    </w:p>
    <w:p w14:paraId="66E6B5E8" w14:textId="77777777" w:rsidR="00A01392" w:rsidRPr="00DE023F" w:rsidRDefault="00A01392" w:rsidP="00C027AD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E023F">
        <w:rPr>
          <w:b/>
          <w:bCs/>
          <w:sz w:val="16"/>
          <w:szCs w:val="16"/>
          <w:u w:val="single"/>
          <w:lang w:val="en-US"/>
        </w:rPr>
        <w:t>capability building</w:t>
      </w:r>
    </w:p>
    <w:p w14:paraId="3BDD85C9" w14:textId="77777777" w:rsidR="00A01392" w:rsidRPr="00C027AD" w:rsidRDefault="00A0139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B</w:t>
      </w:r>
    </w:p>
    <w:p w14:paraId="3C623734" w14:textId="77777777" w:rsidR="00A01392" w:rsidRPr="00C027AD" w:rsidRDefault="00A0139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ability growing</w:t>
      </w:r>
    </w:p>
    <w:p w14:paraId="1EEC8ECC" w14:textId="77777777" w:rsidR="00A01392" w:rsidRPr="00C027AD" w:rsidRDefault="00A0139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C</w:t>
      </w:r>
    </w:p>
    <w:p w14:paraId="742EF7D5" w14:textId="77777777" w:rsidR="00A01392" w:rsidRPr="00C027AD" w:rsidRDefault="00A0139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ability increasing</w:t>
      </w:r>
    </w:p>
    <w:p w14:paraId="48E68A68" w14:textId="77777777" w:rsidR="00A01392" w:rsidRPr="00C027AD" w:rsidRDefault="00A0139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D</w:t>
      </w:r>
    </w:p>
    <w:p w14:paraId="4F58A480" w14:textId="77777777" w:rsidR="00A01392" w:rsidRPr="00C027AD" w:rsidRDefault="00A01392" w:rsidP="00C027AD">
      <w:pPr>
        <w:spacing w:after="0"/>
        <w:rPr>
          <w:sz w:val="16"/>
          <w:szCs w:val="16"/>
          <w:lang w:val="en-US"/>
        </w:rPr>
      </w:pPr>
      <w:r w:rsidRPr="00C027AD">
        <w:rPr>
          <w:sz w:val="16"/>
          <w:szCs w:val="16"/>
          <w:lang w:val="en-US"/>
        </w:rPr>
        <w:t>capability approaching</w:t>
      </w:r>
    </w:p>
    <w:p w14:paraId="75E6C2C2" w14:textId="77777777" w:rsidR="00BD1E72" w:rsidRPr="00C027AD" w:rsidRDefault="00BD1E7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La presenza di discriminazioni di genere nelle imprese italiane:</w:t>
      </w:r>
    </w:p>
    <w:p w14:paraId="66023B44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7EA88A8C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favorisce lo sviluppo delle imprese</w:t>
      </w:r>
    </w:p>
    <w:p w14:paraId="22D81DD0" w14:textId="77777777" w:rsidR="00BD1E72" w:rsidRPr="00DE023F" w:rsidRDefault="00BD1E7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57FC7F44" w14:textId="77777777" w:rsidR="00BD1E72" w:rsidRPr="00DE023F" w:rsidRDefault="00BD1E7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ostacola il pieno sviluppo delle imprese</w:t>
      </w:r>
    </w:p>
    <w:p w14:paraId="0CAB3138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1E8BD8D5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non incide sullo sviluppo delle imprese</w:t>
      </w:r>
    </w:p>
    <w:p w14:paraId="760A32A6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0461141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provoca un aumento della occupazione</w:t>
      </w:r>
    </w:p>
    <w:p w14:paraId="1B10A356" w14:textId="77777777" w:rsidR="00BD1E72" w:rsidRPr="00C027AD" w:rsidRDefault="00BD1E7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Secondo indici elaborati da primarie Istituzioni internazionali, in Italia:</w:t>
      </w:r>
    </w:p>
    <w:p w14:paraId="6801AAAA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2FD1F6A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le retribuzioni maschili e femminili sono in genere equivalenti</w:t>
      </w:r>
    </w:p>
    <w:p w14:paraId="63AAEF4F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FABA6AE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le retribuzioni femminili sono superiori di quelle maschili</w:t>
      </w:r>
    </w:p>
    <w:p w14:paraId="67263A26" w14:textId="77777777" w:rsidR="00BD1E72" w:rsidRPr="00DE023F" w:rsidRDefault="00BD1E7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4091B4F2" w14:textId="77777777" w:rsidR="00BD1E72" w:rsidRPr="00DE023F" w:rsidRDefault="00BD1E7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le retribuzioni maschili sono superiori a quelle femminili</w:t>
      </w:r>
    </w:p>
    <w:p w14:paraId="30D78C65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831C86B" w14:textId="77777777" w:rsidR="00BD1E72" w:rsidRPr="00C027AD" w:rsidRDefault="00BD1E72" w:rsidP="00C027AD">
      <w:pPr>
        <w:spacing w:after="0"/>
        <w:rPr>
          <w:sz w:val="16"/>
          <w:szCs w:val="16"/>
        </w:rPr>
      </w:pPr>
      <w:proofErr w:type="gramStart"/>
      <w:r w:rsidRPr="00C027AD">
        <w:rPr>
          <w:sz w:val="16"/>
          <w:szCs w:val="16"/>
        </w:rPr>
        <w:t>no</w:t>
      </w:r>
      <w:proofErr w:type="gramEnd"/>
      <w:r w:rsidRPr="00C027AD">
        <w:rPr>
          <w:sz w:val="16"/>
          <w:szCs w:val="16"/>
        </w:rPr>
        <w:t xml:space="preserve"> esistono differenze retributive tra maschi e femmine</w:t>
      </w:r>
    </w:p>
    <w:p w14:paraId="08E2A6E3" w14:textId="77777777" w:rsidR="00BD1E72" w:rsidRPr="00C027AD" w:rsidRDefault="00BD1E7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Secondo indici elaborati da primarie Istituzioni internazionali, in Italia:</w:t>
      </w:r>
    </w:p>
    <w:p w14:paraId="13515AAA" w14:textId="77777777" w:rsidR="00BD1E72" w:rsidRPr="00DE023F" w:rsidRDefault="00BD1E7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330FED79" w14:textId="77777777" w:rsidR="00BD1E72" w:rsidRPr="00DE023F" w:rsidRDefault="00BD1E7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il tasso di occupazione femminile è molto inferiore alla media europea</w:t>
      </w:r>
    </w:p>
    <w:p w14:paraId="0515F9E7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3720B636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tasso di occupazione femminile è appena superiore alla media europea</w:t>
      </w:r>
    </w:p>
    <w:p w14:paraId="7CFAFE4B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3FA8ACB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tasso di occupazione femminile è molto superiore alla media europea</w:t>
      </w:r>
    </w:p>
    <w:p w14:paraId="7DAB57D9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1561253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il tasso di occupazione femminile è appena inferiore alla media europea</w:t>
      </w:r>
    </w:p>
    <w:p w14:paraId="4E09C29C" w14:textId="77777777" w:rsidR="00BD1E72" w:rsidRPr="00C027AD" w:rsidRDefault="00BD1E7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Secondo indici elaborati da primarie Istituzioni internazionali, in Italia:</w:t>
      </w:r>
    </w:p>
    <w:p w14:paraId="0DC08EAC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F2E2085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le donne manager in Italia sono una percentuale del totale superiore alla media europea</w:t>
      </w:r>
    </w:p>
    <w:p w14:paraId="17A26576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C1B1CDC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le donne manager in Italia sono una percentuale corrispondente alla media europea</w:t>
      </w:r>
    </w:p>
    <w:p w14:paraId="472EF837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6FF53D14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le donne manager in Italia quasi non esistono</w:t>
      </w:r>
    </w:p>
    <w:p w14:paraId="2E352612" w14:textId="77777777" w:rsidR="00BD1E72" w:rsidRPr="00DE023F" w:rsidRDefault="00BD1E7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4802597B" w14:textId="77777777" w:rsidR="00BD1E72" w:rsidRPr="00DE023F" w:rsidRDefault="00BD1E7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le donne manager in Itala sono una percentuale inferiore alla media europea</w:t>
      </w:r>
    </w:p>
    <w:p w14:paraId="1D2F8E77" w14:textId="77777777" w:rsidR="00BD1E72" w:rsidRPr="00C027AD" w:rsidRDefault="00BD1E7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In genere si tende a sostenere che:</w:t>
      </w:r>
    </w:p>
    <w:p w14:paraId="7734050F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1B30677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gli uomini hanno rispetto alle donne una maggiore propensione al multitasking</w:t>
      </w:r>
    </w:p>
    <w:p w14:paraId="6C0BBA00" w14:textId="77777777" w:rsidR="00BD1E72" w:rsidRPr="00DE023F" w:rsidRDefault="00BD1E7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18EB89BD" w14:textId="77777777" w:rsidR="00BD1E72" w:rsidRPr="00DE023F" w:rsidRDefault="00BD1E7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le donne hanno rispetto agli uomini una maggiore propensione al multitasking</w:t>
      </w:r>
    </w:p>
    <w:p w14:paraId="1F0FD554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D77BDCD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donne e uomini hanno la stessa propensioneal multitasking</w:t>
      </w:r>
    </w:p>
    <w:p w14:paraId="35B9237C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1A9326DD" w14:textId="77777777" w:rsidR="00BD1E72" w:rsidRPr="00C027AD" w:rsidRDefault="00BD1E7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non è agevole determinare chi tra uomini e donne abbia una maggiore propensione al multitasking</w:t>
      </w:r>
    </w:p>
    <w:p w14:paraId="7951EF24" w14:textId="77777777" w:rsidR="00791C64" w:rsidRPr="00C027AD" w:rsidRDefault="00791C6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La dimensione del profitto aziendale e del perseguimento di obiettivi di sostenibilità:</w:t>
      </w:r>
    </w:p>
    <w:p w14:paraId="3B04D9E8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428748B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scelte tra loro alternative</w:t>
      </w:r>
    </w:p>
    <w:p w14:paraId="5F0BDB7A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64EFAF22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da perseguire con strategie distinte</w:t>
      </w:r>
    </w:p>
    <w:p w14:paraId="5A1EA70F" w14:textId="77777777" w:rsidR="00791C64" w:rsidRPr="00DE023F" w:rsidRDefault="00791C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64FBC004" w14:textId="77777777" w:rsidR="00791C64" w:rsidRPr="00DE023F" w:rsidRDefault="00791C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sono da perseguire congiuntamente con una strategia integrata</w:t>
      </w:r>
    </w:p>
    <w:p w14:paraId="290243EE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D</w:t>
      </w:r>
    </w:p>
    <w:p w14:paraId="56F4B935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da evitare entrambe</w:t>
      </w:r>
    </w:p>
    <w:p w14:paraId="0572057E" w14:textId="77777777" w:rsidR="00791C64" w:rsidRPr="00C027AD" w:rsidRDefault="00791C6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I primi approcci in materia di sostenibilità puntavano l'attenzione:</w:t>
      </w:r>
    </w:p>
    <w:p w14:paraId="541E1FD8" w14:textId="77777777" w:rsidR="00791C64" w:rsidRPr="00DE023F" w:rsidRDefault="00791C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22B88AAC" w14:textId="77777777" w:rsidR="00791C64" w:rsidRPr="00DE023F" w:rsidRDefault="00791C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alla dimensione ambientale ed energetica</w:t>
      </w:r>
    </w:p>
    <w:p w14:paraId="1CACB3DD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87CF4C9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alla dimensione sociale</w:t>
      </w:r>
    </w:p>
    <w:p w14:paraId="5CC79224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6F3E6816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alla dimensione economica</w:t>
      </w:r>
    </w:p>
    <w:p w14:paraId="482BFB3E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A525F0D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alla dimensone della governance</w:t>
      </w:r>
    </w:p>
    <w:p w14:paraId="25155449" w14:textId="77777777" w:rsidR="00791C64" w:rsidRPr="00C027AD" w:rsidRDefault="00791C6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Una delle attenzioni della dimensione sociale della sostenibilità è:</w:t>
      </w:r>
    </w:p>
    <w:p w14:paraId="7F11640B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59380630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quella verso la massimizzazione dell'utile a qualunque costo</w:t>
      </w:r>
    </w:p>
    <w:p w14:paraId="55523395" w14:textId="77777777" w:rsidR="00791C64" w:rsidRPr="00DE023F" w:rsidRDefault="00791C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4D91B44B" w14:textId="77777777" w:rsidR="00791C64" w:rsidRPr="00DE023F" w:rsidRDefault="00791C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quella verso la valorizzazione ed il benessere del personale</w:t>
      </w:r>
    </w:p>
    <w:p w14:paraId="69BE80ED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C650294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quella verso la acquisizione di aziende più piccole</w:t>
      </w:r>
    </w:p>
    <w:p w14:paraId="5A20B29E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37142D9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quella verso l'aumento del fatturato a qualunque costo</w:t>
      </w:r>
    </w:p>
    <w:p w14:paraId="1B1E4471" w14:textId="77777777" w:rsidR="00791C64" w:rsidRPr="00C027AD" w:rsidRDefault="00791C6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Il tema del risparmio energetico e dell'utilizzo di fonti rinnovabili:</w:t>
      </w:r>
    </w:p>
    <w:p w14:paraId="3E2F7971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E52C04A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contrario alle logiche della sostenibilità</w:t>
      </w:r>
    </w:p>
    <w:p w14:paraId="07A7A15E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4E63564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estraneo al tema della sostenibiità</w:t>
      </w:r>
    </w:p>
    <w:p w14:paraId="4E9B178B" w14:textId="77777777" w:rsidR="00791C64" w:rsidRPr="00DE023F" w:rsidRDefault="00791C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2EE2FDA6" w14:textId="77777777" w:rsidR="00791C64" w:rsidRPr="00DE023F" w:rsidRDefault="00791C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è perfettamente coerente con un approccio orientato alla sostenibilità</w:t>
      </w:r>
    </w:p>
    <w:p w14:paraId="55298E17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63CD874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un tema da evitare accuratamente</w:t>
      </w:r>
    </w:p>
    <w:p w14:paraId="5748BAA6" w14:textId="77777777" w:rsidR="00791C64" w:rsidRPr="00C027AD" w:rsidRDefault="00791C6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Un' azienda che opera nel rispetto dei principi e valori della sostenibilità:</w:t>
      </w:r>
    </w:p>
    <w:p w14:paraId="1089FC38" w14:textId="77777777" w:rsidR="00791C64" w:rsidRPr="00DE023F" w:rsidRDefault="00791C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189DB98D" w14:textId="77777777" w:rsidR="00791C64" w:rsidRPr="00DE023F" w:rsidRDefault="00791C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ha migliori prospettive di stabilità e successo nel medio-lungo termine</w:t>
      </w:r>
    </w:p>
    <w:p w14:paraId="75E41B74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AFE2B0C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ha peggiori prospettive di stabilità e successo nel medio e lungo termine</w:t>
      </w:r>
    </w:p>
    <w:p w14:paraId="13C65995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B676406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ha prospettive di stabilità che non dipendono dalla variabile sostenibilità</w:t>
      </w:r>
    </w:p>
    <w:p w14:paraId="08750B2E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D3AA4C1" w14:textId="77777777" w:rsidR="00791C64" w:rsidRPr="00C027AD" w:rsidRDefault="00791C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ha prospettive di profitto che non dipendono dalla variabile sostenibilità</w:t>
      </w:r>
    </w:p>
    <w:p w14:paraId="4C51E8E0" w14:textId="77777777" w:rsidR="00B14964" w:rsidRPr="00C027AD" w:rsidRDefault="00B1496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Sostenibilità ed evoluzione verso la digitalizzazione sono percorsi aziendali:</w:t>
      </w:r>
    </w:p>
    <w:p w14:paraId="5CBE4764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0AC5AD29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tra loro alternativi</w:t>
      </w:r>
    </w:p>
    <w:p w14:paraId="5C90AB99" w14:textId="77777777" w:rsidR="00B14964" w:rsidRPr="00DE023F" w:rsidRDefault="00B149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35140525" w14:textId="77777777" w:rsidR="00B14964" w:rsidRPr="00DE023F" w:rsidRDefault="00B149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da sviluppare in modo coerente ed unitario</w:t>
      </w:r>
    </w:p>
    <w:p w14:paraId="5C1619E2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6EBCAD7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tra loro incompatibili</w:t>
      </w:r>
    </w:p>
    <w:p w14:paraId="2ED18ED8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861CE29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solo al completamento della transizione digitale si può avviare un percorso verso la sostenibilità</w:t>
      </w:r>
    </w:p>
    <w:p w14:paraId="6B54081E" w14:textId="356FA34B" w:rsidR="00B14964" w:rsidRPr="00C027AD" w:rsidRDefault="00B1496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Le scelte e gli orientamenti aziendali verso la sostenibilità:</w:t>
      </w:r>
    </w:p>
    <w:p w14:paraId="11C85ABE" w14:textId="77777777" w:rsidR="00B14964" w:rsidRPr="00DE023F" w:rsidRDefault="00B149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4E4DD79B" w14:textId="77777777" w:rsidR="00B14964" w:rsidRPr="00DE023F" w:rsidRDefault="00B149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sono da valorizzare con adeguate campagne di comunicazione</w:t>
      </w:r>
    </w:p>
    <w:p w14:paraId="1B553213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E6EB16F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da tenere nascoste</w:t>
      </w:r>
    </w:p>
    <w:p w14:paraId="6799C172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109F0F41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da non valorizzare eccessivamente</w:t>
      </w:r>
    </w:p>
    <w:p w14:paraId="4118E61D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340B488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da valorizzare anche se l'azienda non opera secondo le logiche della sostenibilità</w:t>
      </w:r>
    </w:p>
    <w:p w14:paraId="79DD1D85" w14:textId="17F729DE" w:rsidR="00B14964" w:rsidRPr="00C027AD" w:rsidRDefault="00B1496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CSR e Sostenibilità secondo i tre pilastri ESG sono:</w:t>
      </w:r>
    </w:p>
    <w:p w14:paraId="32C27D70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A5310EB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sostanzialmente sinonimi</w:t>
      </w:r>
    </w:p>
    <w:p w14:paraId="0FBD0268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61120CFF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la CSR è un concetto più ampio della sostenibilità ESG</w:t>
      </w:r>
    </w:p>
    <w:p w14:paraId="0C897BD7" w14:textId="77777777" w:rsidR="00B14964" w:rsidRPr="00DE023F" w:rsidRDefault="00B149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11609B7C" w14:textId="77777777" w:rsidR="00B14964" w:rsidRPr="00DE023F" w:rsidRDefault="00B149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la sostenibilità ESG è concetto più ampio della CSR</w:t>
      </w:r>
    </w:p>
    <w:p w14:paraId="42399640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D</w:t>
      </w:r>
    </w:p>
    <w:p w14:paraId="3645E38D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concetti pienamente sovrapponibili</w:t>
      </w:r>
    </w:p>
    <w:p w14:paraId="32376AF2" w14:textId="77777777" w:rsidR="00B14964" w:rsidRPr="00C027AD" w:rsidRDefault="00B1496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Il tema della sostenibilità deve essere affrontato:</w:t>
      </w:r>
    </w:p>
    <w:p w14:paraId="30619FD3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C3D32A7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 xml:space="preserve">soltanto </w:t>
      </w:r>
      <w:proofErr w:type="gramStart"/>
      <w:r w:rsidRPr="00C027AD">
        <w:rPr>
          <w:sz w:val="16"/>
          <w:szCs w:val="16"/>
        </w:rPr>
        <w:t>dalla imprese</w:t>
      </w:r>
      <w:proofErr w:type="gramEnd"/>
      <w:r w:rsidRPr="00C027AD">
        <w:rPr>
          <w:sz w:val="16"/>
          <w:szCs w:val="16"/>
        </w:rPr>
        <w:t xml:space="preserve"> private</w:t>
      </w:r>
    </w:p>
    <w:p w14:paraId="42CCF1B5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B6179B4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soltanto dalle Pubbliche amministrazioni</w:t>
      </w:r>
    </w:p>
    <w:p w14:paraId="7586DD22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1DE4D06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 xml:space="preserve">né dalle </w:t>
      </w:r>
      <w:proofErr w:type="gramStart"/>
      <w:r w:rsidRPr="00C027AD">
        <w:rPr>
          <w:sz w:val="16"/>
          <w:szCs w:val="16"/>
        </w:rPr>
        <w:t>imprese ,</w:t>
      </w:r>
      <w:proofErr w:type="gramEnd"/>
      <w:r w:rsidRPr="00C027AD">
        <w:rPr>
          <w:sz w:val="16"/>
          <w:szCs w:val="16"/>
        </w:rPr>
        <w:t xml:space="preserve"> né dallePubbliche amministrazioni</w:t>
      </w:r>
    </w:p>
    <w:p w14:paraId="583DB9C4" w14:textId="77777777" w:rsidR="00B14964" w:rsidRPr="00DE023F" w:rsidRDefault="00B149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530C8532" w14:textId="77777777" w:rsidR="00B14964" w:rsidRPr="00DE023F" w:rsidRDefault="00B149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sia dalle imprese che dallePubbliche amministrazioni</w:t>
      </w:r>
    </w:p>
    <w:p w14:paraId="225EA5B5" w14:textId="77777777" w:rsidR="00B14964" w:rsidRPr="00C027AD" w:rsidRDefault="00B14964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Uno degli obiettivi dei modelli equilibrati di sostenibilità nella dimensione aziendale è quello:</w:t>
      </w:r>
    </w:p>
    <w:p w14:paraId="5D91C878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CC487B3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di generare utilità solo per l'azienda stessa</w:t>
      </w:r>
    </w:p>
    <w:p w14:paraId="5A96AB47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6135A70C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di generare utilità solo per i consumatori</w:t>
      </w:r>
    </w:p>
    <w:p w14:paraId="6256528C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4A9A0E0" w14:textId="77777777" w:rsidR="00B14964" w:rsidRPr="00C027AD" w:rsidRDefault="00B14964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di non generare esternalità positive</w:t>
      </w:r>
    </w:p>
    <w:p w14:paraId="1A8D66F4" w14:textId="77777777" w:rsidR="00B14964" w:rsidRPr="00DE023F" w:rsidRDefault="00B149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3DB34D3F" w14:textId="77777777" w:rsidR="00B14964" w:rsidRPr="00DE023F" w:rsidRDefault="00B14964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di generare utilità sia per l'azienda che per i cosumatori</w:t>
      </w:r>
    </w:p>
    <w:p w14:paraId="36219536" w14:textId="77777777" w:rsidR="009421F7" w:rsidRPr="00C027AD" w:rsidRDefault="009421F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Le cosiddette "multinazionali tascabili":</w:t>
      </w:r>
    </w:p>
    <w:p w14:paraId="7FD412BB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05DF831A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un fenomeno presente in tutta Europa</w:t>
      </w:r>
    </w:p>
    <w:p w14:paraId="6AB536F6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450A7640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un fenomeno presente in Cina</w:t>
      </w:r>
    </w:p>
    <w:p w14:paraId="3D674AE5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3EB0FE45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un fenomeno prevalentemente statunitense</w:t>
      </w:r>
    </w:p>
    <w:p w14:paraId="2717770F" w14:textId="77777777" w:rsidR="009421F7" w:rsidRPr="00DE023F" w:rsidRDefault="009421F7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4A3F33B2" w14:textId="77777777" w:rsidR="009421F7" w:rsidRPr="00DE023F" w:rsidRDefault="009421F7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sono un fenomeno prevalentemente italiano</w:t>
      </w:r>
    </w:p>
    <w:p w14:paraId="75AF04CF" w14:textId="77777777" w:rsidR="009421F7" w:rsidRPr="00C027AD" w:rsidRDefault="009421F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L'aspetto delle motivazioni e delle scelte strategiche di fondo di un'impresa:</w:t>
      </w:r>
    </w:p>
    <w:p w14:paraId="199568FF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13E9AF58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marginale rispetto ad un progetto di internazionalizzazione</w:t>
      </w:r>
    </w:p>
    <w:p w14:paraId="06F878FF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054680B1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irrilevante rispetto ad un progetto di internazionalizzazione</w:t>
      </w:r>
    </w:p>
    <w:p w14:paraId="7CC3C6A9" w14:textId="77777777" w:rsidR="009421F7" w:rsidRPr="00DE023F" w:rsidRDefault="009421F7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7DA942B8" w14:textId="77777777" w:rsidR="009421F7" w:rsidRPr="00DE023F" w:rsidRDefault="009421F7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è fondamentale nell'impostare un progetto di internazionalizzazione</w:t>
      </w:r>
    </w:p>
    <w:p w14:paraId="61717A76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973F72D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utile ma non necessario nell'impostare un progetto di internazionalizzazione</w:t>
      </w:r>
    </w:p>
    <w:p w14:paraId="50DE7248" w14:textId="77777777" w:rsidR="009421F7" w:rsidRPr="00C027AD" w:rsidRDefault="009421F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Nella scelta del Paese in cui operare investimenti occorre preventivamente valutare il cosiddetto:</w:t>
      </w:r>
    </w:p>
    <w:p w14:paraId="3CC3F630" w14:textId="77777777" w:rsidR="009421F7" w:rsidRPr="00DE023F" w:rsidRDefault="009421F7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44C85FB0" w14:textId="77777777" w:rsidR="009421F7" w:rsidRPr="00DE023F" w:rsidRDefault="009421F7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rischio Paese</w:t>
      </w:r>
    </w:p>
    <w:p w14:paraId="560BB67B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A647AD5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rischio operativo</w:t>
      </w:r>
    </w:p>
    <w:p w14:paraId="1BC8F14F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6DE1275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rischio strategico</w:t>
      </w:r>
    </w:p>
    <w:p w14:paraId="1076D32C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398FE918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rischio internazionale</w:t>
      </w:r>
    </w:p>
    <w:p w14:paraId="60EE1AB4" w14:textId="77777777" w:rsidR="009421F7" w:rsidRPr="00C027AD" w:rsidRDefault="009421F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Quale tra le seguenti è la sequenza temporale corretta nell'impostare un percorso di internazionalizzazione:</w:t>
      </w:r>
    </w:p>
    <w:p w14:paraId="2E67FE8F" w14:textId="77777777" w:rsidR="009421F7" w:rsidRPr="00DE023F" w:rsidRDefault="009421F7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669D91E8" w14:textId="77777777" w:rsidR="009421F7" w:rsidRPr="00DE023F" w:rsidRDefault="009421F7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sperimentazione, prima stabilizzazione e piena stabilizzazione</w:t>
      </w:r>
    </w:p>
    <w:p w14:paraId="45F368F1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60DC277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prova, avvio e consolidamento</w:t>
      </w:r>
    </w:p>
    <w:p w14:paraId="78EA0BB2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45CF9BE8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partenza ed arrivo</w:t>
      </w:r>
    </w:p>
    <w:p w14:paraId="489CF104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47D70935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crescita e sviluppo</w:t>
      </w:r>
    </w:p>
    <w:p w14:paraId="1F891F88" w14:textId="77777777" w:rsidR="009421F7" w:rsidRPr="00C027AD" w:rsidRDefault="009421F7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Impresa multinazionale, transnazionale ed internazionale:</w:t>
      </w:r>
    </w:p>
    <w:p w14:paraId="7FE51D31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139DD5D8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tre sinonimi</w:t>
      </w:r>
    </w:p>
    <w:p w14:paraId="29216875" w14:textId="77777777" w:rsidR="009421F7" w:rsidRPr="00DE023F" w:rsidRDefault="009421F7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01B111B2" w14:textId="77777777" w:rsidR="009421F7" w:rsidRPr="00DE023F" w:rsidRDefault="009421F7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ciascuna definizione è relativa ad uno specifico modello di presenza sui mercati internazionali</w:t>
      </w:r>
    </w:p>
    <w:p w14:paraId="01008E31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D5BADF2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solo le prime due definizioni sono relative a modelli di presenza sui mercati internazionali</w:t>
      </w:r>
    </w:p>
    <w:p w14:paraId="112CD39C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D</w:t>
      </w:r>
    </w:p>
    <w:p w14:paraId="7FBEBEF2" w14:textId="77777777" w:rsidR="009421F7" w:rsidRPr="00C027AD" w:rsidRDefault="009421F7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solo la prima definizione è relativa ad un modello di presenza sui percati internazionali</w:t>
      </w:r>
    </w:p>
    <w:p w14:paraId="26D6FDD8" w14:textId="77777777" w:rsidR="004340C2" w:rsidRPr="00C027AD" w:rsidRDefault="004340C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 xml:space="preserve">1. Per un'impresa, i canali di entrata in un Paese estero si distinguono </w:t>
      </w:r>
      <w:proofErr w:type="gramStart"/>
      <w:r w:rsidRPr="00C027AD">
        <w:rPr>
          <w:b/>
          <w:bCs/>
          <w:sz w:val="16"/>
          <w:szCs w:val="16"/>
        </w:rPr>
        <w:t>in :</w:t>
      </w:r>
      <w:proofErr w:type="gramEnd"/>
    </w:p>
    <w:p w14:paraId="2AA26E6D" w14:textId="77777777" w:rsidR="004340C2" w:rsidRPr="00DE023F" w:rsidRDefault="004340C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3473128E" w14:textId="77777777" w:rsidR="004340C2" w:rsidRPr="00DE023F" w:rsidRDefault="004340C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diretti, indiretti e concertati</w:t>
      </w:r>
    </w:p>
    <w:p w14:paraId="3D9BABF3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820655E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 e passivi</w:t>
      </w:r>
    </w:p>
    <w:p w14:paraId="2DDD83B1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611EE26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effettivi, potenziali ed attuali</w:t>
      </w:r>
    </w:p>
    <w:p w14:paraId="18EA0146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643F8942" w14:textId="77777777" w:rsidR="004340C2" w:rsidRPr="00C027AD" w:rsidRDefault="004340C2" w:rsidP="00C027AD">
      <w:pPr>
        <w:spacing w:after="0"/>
        <w:rPr>
          <w:sz w:val="16"/>
          <w:szCs w:val="16"/>
        </w:rPr>
      </w:pPr>
      <w:proofErr w:type="gramStart"/>
      <w:r w:rsidRPr="00C027AD">
        <w:rPr>
          <w:sz w:val="16"/>
          <w:szCs w:val="16"/>
        </w:rPr>
        <w:t>concordati,condivisi</w:t>
      </w:r>
      <w:proofErr w:type="gramEnd"/>
      <w:r w:rsidRPr="00C027AD">
        <w:rPr>
          <w:sz w:val="16"/>
          <w:szCs w:val="16"/>
        </w:rPr>
        <w:t xml:space="preserve"> e concertati</w:t>
      </w:r>
    </w:p>
    <w:p w14:paraId="748196F8" w14:textId="77777777" w:rsidR="004340C2" w:rsidRPr="00C027AD" w:rsidRDefault="004340C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Le alleanze tra imprese definite "reti di imprese" rispetto al tema della internazionalizzazione:</w:t>
      </w:r>
    </w:p>
    <w:p w14:paraId="7C04D4A2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05E3818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del tutto estranee</w:t>
      </w:r>
    </w:p>
    <w:p w14:paraId="199AEAA1" w14:textId="77777777" w:rsidR="004340C2" w:rsidRPr="00DE023F" w:rsidRDefault="004340C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6727EA44" w14:textId="77777777" w:rsidR="004340C2" w:rsidRPr="00DE023F" w:rsidRDefault="004340C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possono essere attivate anche per progetti di sviluppo internazionale</w:t>
      </w:r>
    </w:p>
    <w:p w14:paraId="0153335C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6FE5FF2D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non possono essere attivate per progetti di svilppo internazionale</w:t>
      </w:r>
    </w:p>
    <w:p w14:paraId="657B4860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459466F6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si possono attivare soltanto per progetti di sviluppo internazionale</w:t>
      </w:r>
    </w:p>
    <w:p w14:paraId="693ECE45" w14:textId="77777777" w:rsidR="004340C2" w:rsidRPr="00C027AD" w:rsidRDefault="004340C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La presenza di una unità operativa appositamente costituita dalla casa madre nel Paese estero in cui si opera rappresenta:</w:t>
      </w:r>
    </w:p>
    <w:p w14:paraId="1A889143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0439662D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canale di tipo indiretto</w:t>
      </w:r>
    </w:p>
    <w:p w14:paraId="29116D9E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CA712C1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una rete di imprese</w:t>
      </w:r>
    </w:p>
    <w:p w14:paraId="50872D1C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6CDA7172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una joint venture</w:t>
      </w:r>
    </w:p>
    <w:p w14:paraId="133F204C" w14:textId="77777777" w:rsidR="004340C2" w:rsidRPr="00DE023F" w:rsidRDefault="004340C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77C6BD14" w14:textId="77777777" w:rsidR="004340C2" w:rsidRPr="00DE023F" w:rsidRDefault="004340C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un canale di tipo diretto</w:t>
      </w:r>
    </w:p>
    <w:p w14:paraId="1E508E52" w14:textId="77777777" w:rsidR="004340C2" w:rsidRPr="00C027AD" w:rsidRDefault="004340C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Se si utilizza un operatore estero, specializzato nell'importazione di beni nel suo Paese, si è scelto di operare tramite:</w:t>
      </w:r>
    </w:p>
    <w:p w14:paraId="6318CEFE" w14:textId="77777777" w:rsidR="004340C2" w:rsidRPr="00DE023F" w:rsidRDefault="004340C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49C9C2F6" w14:textId="77777777" w:rsidR="004340C2" w:rsidRPr="00DE023F" w:rsidRDefault="004340C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un canale di tipo indiretto</w:t>
      </w:r>
    </w:p>
    <w:p w14:paraId="5C49254B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D28847C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una rete di imprese</w:t>
      </w:r>
    </w:p>
    <w:p w14:paraId="166F8BE0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055C98B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una joint venture</w:t>
      </w:r>
    </w:p>
    <w:p w14:paraId="0621CA0B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950B4BA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un canale di tipo diretto</w:t>
      </w:r>
    </w:p>
    <w:p w14:paraId="08322E46" w14:textId="77777777" w:rsidR="004340C2" w:rsidRPr="00C027AD" w:rsidRDefault="004340C2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 xml:space="preserve">5. Il diffondersi </w:t>
      </w:r>
      <w:proofErr w:type="gramStart"/>
      <w:r w:rsidRPr="00C027AD">
        <w:rPr>
          <w:b/>
          <w:bCs/>
          <w:sz w:val="16"/>
          <w:szCs w:val="16"/>
        </w:rPr>
        <w:t>dell' economia</w:t>
      </w:r>
      <w:proofErr w:type="gramEnd"/>
      <w:r w:rsidRPr="00C027AD">
        <w:rPr>
          <w:b/>
          <w:bCs/>
          <w:sz w:val="16"/>
          <w:szCs w:val="16"/>
        </w:rPr>
        <w:t xml:space="preserve"> digitale in larga misura:</w:t>
      </w:r>
    </w:p>
    <w:p w14:paraId="2F1E3AB7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5BF5446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conferma i modelli tradizionali di presenza all'estero</w:t>
      </w:r>
    </w:p>
    <w:p w14:paraId="0810DA73" w14:textId="77777777" w:rsidR="004340C2" w:rsidRPr="00DE023F" w:rsidRDefault="004340C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0999192A" w14:textId="77777777" w:rsidR="004340C2" w:rsidRPr="00DE023F" w:rsidRDefault="004340C2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mette in discussione i modelli tradizionali di presenza all'estero</w:t>
      </w:r>
    </w:p>
    <w:p w14:paraId="51671A40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7B66F9B7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estranea al tema dei modelli di presenza all'estero</w:t>
      </w:r>
    </w:p>
    <w:p w14:paraId="3886D3F9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277EBFEA" w14:textId="77777777" w:rsidR="004340C2" w:rsidRPr="00C027AD" w:rsidRDefault="004340C2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è di ostacolo allo sviluppo internazionale delle imprese</w:t>
      </w:r>
    </w:p>
    <w:p w14:paraId="7D08A81F" w14:textId="77777777" w:rsidR="00A7141C" w:rsidRPr="00C027AD" w:rsidRDefault="00A7141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La presenza su internet e sui social di un'impresa si definisce:</w:t>
      </w:r>
    </w:p>
    <w:p w14:paraId="76FEDE38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2A9FFAE3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visibilità virtuale</w:t>
      </w:r>
    </w:p>
    <w:p w14:paraId="5668A9B6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08437D64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visibilità telematica</w:t>
      </w:r>
    </w:p>
    <w:p w14:paraId="202E29BD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6040B48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visibilità permanente</w:t>
      </w:r>
    </w:p>
    <w:p w14:paraId="043197E9" w14:textId="77777777" w:rsidR="00A7141C" w:rsidRPr="00DE023F" w:rsidRDefault="00A7141C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7D9D7572" w14:textId="77777777" w:rsidR="00A7141C" w:rsidRPr="00DE023F" w:rsidRDefault="00A7141C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visibilità digitale</w:t>
      </w:r>
    </w:p>
    <w:p w14:paraId="1CAF9246" w14:textId="77777777" w:rsidR="00A7141C" w:rsidRPr="00C027AD" w:rsidRDefault="00A7141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Per "content management" si intende</w:t>
      </w:r>
    </w:p>
    <w:p w14:paraId="77D55723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E7CDAD1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l'attività di sviluppo del business aziendale</w:t>
      </w:r>
    </w:p>
    <w:p w14:paraId="26E35C91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B62FBF1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l'attività di sviluppo delle competenze aziendali</w:t>
      </w:r>
    </w:p>
    <w:p w14:paraId="1F684184" w14:textId="77777777" w:rsidR="00A7141C" w:rsidRPr="00DE023F" w:rsidRDefault="00A7141C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7DA62D41" w14:textId="77777777" w:rsidR="00A7141C" w:rsidRPr="00DE023F" w:rsidRDefault="00A7141C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l'attività di raccolta e pubblicazione di informazioni aziendali sui diversi canali digitali</w:t>
      </w:r>
    </w:p>
    <w:p w14:paraId="6B2321AE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D</w:t>
      </w:r>
    </w:p>
    <w:p w14:paraId="3DCFEED9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l'attività di sviluppo delle innovazioni di prodotto</w:t>
      </w:r>
    </w:p>
    <w:p w14:paraId="6D0ABE31" w14:textId="77777777" w:rsidR="00A7141C" w:rsidRPr="00C027AD" w:rsidRDefault="00A7141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Per attività di outbound marketing si intendono:</w:t>
      </w:r>
    </w:p>
    <w:p w14:paraId="40286CDF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69E585DE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percorsi di comunicazione e di marketing che partono dalle sollecitazioni del cliente</w:t>
      </w:r>
    </w:p>
    <w:p w14:paraId="254D9434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C3B60B7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di marketing esclusivamente svolte per telefono</w:t>
      </w:r>
    </w:p>
    <w:p w14:paraId="7CFA0D71" w14:textId="77777777" w:rsidR="00A7141C" w:rsidRPr="00DE023F" w:rsidRDefault="00A7141C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1FE29466" w14:textId="77777777" w:rsidR="00A7141C" w:rsidRPr="00DE023F" w:rsidRDefault="00A7141C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attività di marketing dall'azienda verso i clienti</w:t>
      </w:r>
    </w:p>
    <w:p w14:paraId="5263D9B5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5BA3C7A0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attività di marketing svolte a casa del cliente</w:t>
      </w:r>
    </w:p>
    <w:p w14:paraId="352E1AEB" w14:textId="77777777" w:rsidR="00A7141C" w:rsidRPr="00C027AD" w:rsidRDefault="00A7141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Le attività di inbound marketing:</w:t>
      </w:r>
    </w:p>
    <w:p w14:paraId="4E55E1B6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FC0E379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ostacolate dai processi di digitalizzazione</w:t>
      </w:r>
    </w:p>
    <w:p w14:paraId="35E3896D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751BE6B9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estranee ai processi di digitalizzazione</w:t>
      </w:r>
    </w:p>
    <w:p w14:paraId="4A6F3607" w14:textId="77777777" w:rsidR="00A7141C" w:rsidRPr="00DE023F" w:rsidRDefault="00A7141C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C</w:t>
      </w:r>
    </w:p>
    <w:p w14:paraId="277876E6" w14:textId="77777777" w:rsidR="00A7141C" w:rsidRPr="00DE023F" w:rsidRDefault="00A7141C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sono largamente favorite dai processi di digitalizzazione delle imprese</w:t>
      </w:r>
    </w:p>
    <w:p w14:paraId="53760C8D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2CC637F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sono favorite per le imprese che operano suimercati esteri</w:t>
      </w:r>
    </w:p>
    <w:p w14:paraId="2611FD05" w14:textId="77777777" w:rsidR="00A7141C" w:rsidRPr="00C027AD" w:rsidRDefault="00A7141C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Per una buona e-reputation dell'azienda è opportuno:</w:t>
      </w:r>
    </w:p>
    <w:p w14:paraId="5DDB7092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67A7A03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aggiornare quotidianamente il sito internet</w:t>
      </w:r>
    </w:p>
    <w:p w14:paraId="63A7B149" w14:textId="77777777" w:rsidR="00A7141C" w:rsidRPr="00DE023F" w:rsidRDefault="00A7141C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33492273" w14:textId="77777777" w:rsidR="00A7141C" w:rsidRPr="00DE023F" w:rsidRDefault="00A7141C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monitorare continuamente sito e social per ascoltare e rispondere ad apprezzamenti e critiche</w:t>
      </w:r>
    </w:p>
    <w:p w14:paraId="17BB62F5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AD007EE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dichiarare pubblicamente le retribuzion dei top manager</w:t>
      </w:r>
    </w:p>
    <w:p w14:paraId="69CCEE67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5E2E76A" w14:textId="77777777" w:rsidR="00A7141C" w:rsidRPr="00C027AD" w:rsidRDefault="00A7141C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rispondere con durezza alle critiche dei clienti sui social</w:t>
      </w:r>
    </w:p>
    <w:p w14:paraId="15A9E4AE" w14:textId="77777777" w:rsidR="001233E0" w:rsidRPr="00C027AD" w:rsidRDefault="001233E0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1. Le cosiddette tecnologie digitali, definite abilitanti, sono caratteristiche:</w:t>
      </w:r>
    </w:p>
    <w:p w14:paraId="487DFF66" w14:textId="77777777" w:rsidR="001233E0" w:rsidRPr="00DE023F" w:rsidRDefault="001233E0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24BBC273" w14:textId="77777777" w:rsidR="001233E0" w:rsidRPr="00DE023F" w:rsidRDefault="001233E0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della quarta rivoluzione industriale</w:t>
      </w:r>
    </w:p>
    <w:p w14:paraId="521F79D0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C90F7B5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della prima rivoluzione industriale</w:t>
      </w:r>
    </w:p>
    <w:p w14:paraId="007B97C0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0794EAF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della seconda rivoluzione industriale</w:t>
      </w:r>
    </w:p>
    <w:p w14:paraId="68CC5050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0131F002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della terza rivoluzione industriale</w:t>
      </w:r>
    </w:p>
    <w:p w14:paraId="73D13DE9" w14:textId="77777777" w:rsidR="001233E0" w:rsidRPr="00C027AD" w:rsidRDefault="001233E0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2. Per favorire lo sviluppo dell'economia digitale sarà preferibile:</w:t>
      </w:r>
    </w:p>
    <w:p w14:paraId="0F12ADAE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poche grandi aziende guidino lo sviluppo del sistema nel suo complesso</w:t>
      </w:r>
    </w:p>
    <w:p w14:paraId="5A9DA6BB" w14:textId="77777777" w:rsidR="001233E0" w:rsidRPr="00DE023F" w:rsidRDefault="001233E0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6D122873" w14:textId="77777777" w:rsidR="001233E0" w:rsidRPr="00DE023F" w:rsidRDefault="001233E0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 xml:space="preserve">che </w:t>
      </w:r>
      <w:proofErr w:type="gramStart"/>
      <w:r w:rsidRPr="00DE023F">
        <w:rPr>
          <w:b/>
          <w:bCs/>
          <w:sz w:val="16"/>
          <w:szCs w:val="16"/>
          <w:u w:val="single"/>
        </w:rPr>
        <w:t>aziende ,</w:t>
      </w:r>
      <w:proofErr w:type="gramEnd"/>
      <w:r w:rsidRPr="00DE023F">
        <w:rPr>
          <w:b/>
          <w:bCs/>
          <w:sz w:val="16"/>
          <w:szCs w:val="16"/>
          <w:u w:val="single"/>
        </w:rPr>
        <w:t xml:space="preserve"> università ed incubatori di imprese collaborino tra loro</w:t>
      </w:r>
    </w:p>
    <w:p w14:paraId="6CA6BFC8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54184D2C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le piccole imprese sviluppino progetti in modo isolato l'una dall'altra</w:t>
      </w:r>
    </w:p>
    <w:p w14:paraId="43557204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4003E5E9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che le multinazionali impongano modelli uniformi di sviluppo</w:t>
      </w:r>
    </w:p>
    <w:p w14:paraId="7097E90B" w14:textId="77777777" w:rsidR="001233E0" w:rsidRPr="00C027AD" w:rsidRDefault="001233E0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3. I processi di sviluppo digitale saranno:</w:t>
      </w:r>
    </w:p>
    <w:p w14:paraId="7F3C2D61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42A5E55D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sempre più limitati alle grandi aziende</w:t>
      </w:r>
    </w:p>
    <w:p w14:paraId="715CF5D3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164FA614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sempre più limitati alle piccole e medie imprese</w:t>
      </w:r>
    </w:p>
    <w:p w14:paraId="08A2FBA6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6F9CD37D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limitati alle imprese a vocazione internazionale</w:t>
      </w:r>
    </w:p>
    <w:p w14:paraId="6E6A477C" w14:textId="77777777" w:rsidR="001233E0" w:rsidRPr="00DE023F" w:rsidRDefault="001233E0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D</w:t>
      </w:r>
    </w:p>
    <w:p w14:paraId="7E456198" w14:textId="77777777" w:rsidR="001233E0" w:rsidRPr="00DE023F" w:rsidRDefault="001233E0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estesi alle imprese di ogni dimensione</w:t>
      </w:r>
    </w:p>
    <w:p w14:paraId="46BE06AB" w14:textId="77777777" w:rsidR="001233E0" w:rsidRPr="00C027AD" w:rsidRDefault="001233E0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4. Nell'ambito dell'economa digitale, il rapporto con i clienti:</w:t>
      </w:r>
    </w:p>
    <w:p w14:paraId="7F210A42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</w:t>
      </w:r>
    </w:p>
    <w:p w14:paraId="319381B0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va ridimensionato</w:t>
      </w:r>
    </w:p>
    <w:p w14:paraId="02E30326" w14:textId="77777777" w:rsidR="001233E0" w:rsidRPr="00DE023F" w:rsidRDefault="001233E0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B</w:t>
      </w:r>
    </w:p>
    <w:p w14:paraId="59FC83D9" w14:textId="77777777" w:rsidR="001233E0" w:rsidRPr="00DE023F" w:rsidRDefault="001233E0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va posto al centro delle attenzioni aziendali</w:t>
      </w:r>
    </w:p>
    <w:p w14:paraId="475AFAC5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0853275E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va marginalizzato</w:t>
      </w:r>
    </w:p>
    <w:p w14:paraId="791A05C8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65CB22E" w14:textId="54DA2ED9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lastRenderedPageBreak/>
        <w:t>ra</w:t>
      </w:r>
      <w:r w:rsidR="00DE023F">
        <w:rPr>
          <w:sz w:val="16"/>
          <w:szCs w:val="16"/>
        </w:rPr>
        <w:t>P</w:t>
      </w:r>
      <w:r w:rsidRPr="00C027AD">
        <w:rPr>
          <w:sz w:val="16"/>
          <w:szCs w:val="16"/>
        </w:rPr>
        <w:t>presenta l'unica dimensione su cui impegnare l'impresa</w:t>
      </w:r>
    </w:p>
    <w:p w14:paraId="5D2C7789" w14:textId="77777777" w:rsidR="001233E0" w:rsidRPr="00C027AD" w:rsidRDefault="001233E0" w:rsidP="00C027AD">
      <w:pPr>
        <w:spacing w:after="0"/>
        <w:rPr>
          <w:b/>
          <w:bCs/>
          <w:sz w:val="16"/>
          <w:szCs w:val="16"/>
        </w:rPr>
      </w:pPr>
      <w:r w:rsidRPr="00C027AD">
        <w:rPr>
          <w:b/>
          <w:bCs/>
          <w:sz w:val="16"/>
          <w:szCs w:val="16"/>
        </w:rPr>
        <w:t>5. Il concetto di "fabbrica smart" può essere scomposto in:</w:t>
      </w:r>
    </w:p>
    <w:p w14:paraId="301B5696" w14:textId="77777777" w:rsidR="001233E0" w:rsidRPr="00DE023F" w:rsidRDefault="001233E0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A</w:t>
      </w:r>
    </w:p>
    <w:p w14:paraId="23D580CD" w14:textId="77777777" w:rsidR="001233E0" w:rsidRPr="00DE023F" w:rsidRDefault="001233E0" w:rsidP="00C027AD">
      <w:pPr>
        <w:spacing w:after="0"/>
        <w:rPr>
          <w:b/>
          <w:bCs/>
          <w:sz w:val="16"/>
          <w:szCs w:val="16"/>
          <w:u w:val="single"/>
        </w:rPr>
      </w:pPr>
      <w:r w:rsidRPr="00DE023F">
        <w:rPr>
          <w:b/>
          <w:bCs/>
          <w:sz w:val="16"/>
          <w:szCs w:val="16"/>
          <w:u w:val="single"/>
        </w:rPr>
        <w:t>produzione, servizi ed energia smart</w:t>
      </w:r>
    </w:p>
    <w:p w14:paraId="50BAF6D0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B</w:t>
      </w:r>
    </w:p>
    <w:p w14:paraId="2F9B6833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acquisti, produzione e vendite smart</w:t>
      </w:r>
    </w:p>
    <w:p w14:paraId="77F92FCF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C</w:t>
      </w:r>
    </w:p>
    <w:p w14:paraId="2DAC1CC0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produzione, ambiente e vendite smart</w:t>
      </w:r>
    </w:p>
    <w:p w14:paraId="3ED7B1AA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D</w:t>
      </w:r>
    </w:p>
    <w:p w14:paraId="73C79E45" w14:textId="77777777" w:rsidR="001233E0" w:rsidRPr="00C027AD" w:rsidRDefault="001233E0" w:rsidP="00C027AD">
      <w:pPr>
        <w:spacing w:after="0"/>
        <w:rPr>
          <w:sz w:val="16"/>
          <w:szCs w:val="16"/>
        </w:rPr>
      </w:pPr>
      <w:r w:rsidRPr="00C027AD">
        <w:rPr>
          <w:sz w:val="16"/>
          <w:szCs w:val="16"/>
        </w:rPr>
        <w:t>produzione, servizi e personale smart</w:t>
      </w:r>
    </w:p>
    <w:p w14:paraId="70934DA1" w14:textId="115857C9" w:rsidR="00412611" w:rsidRPr="00C027AD" w:rsidRDefault="00412611" w:rsidP="00C027AD">
      <w:pPr>
        <w:spacing w:after="0"/>
        <w:rPr>
          <w:sz w:val="16"/>
          <w:szCs w:val="16"/>
        </w:rPr>
      </w:pPr>
    </w:p>
    <w:sectPr w:rsidR="00412611" w:rsidRPr="00C027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40"/>
    <w:rsid w:val="000A78B0"/>
    <w:rsid w:val="001233E0"/>
    <w:rsid w:val="002312C4"/>
    <w:rsid w:val="00257FDD"/>
    <w:rsid w:val="00281062"/>
    <w:rsid w:val="00282C4C"/>
    <w:rsid w:val="002D7F65"/>
    <w:rsid w:val="003869C4"/>
    <w:rsid w:val="003D302E"/>
    <w:rsid w:val="003E06C6"/>
    <w:rsid w:val="00412611"/>
    <w:rsid w:val="004340C2"/>
    <w:rsid w:val="00554FF8"/>
    <w:rsid w:val="005C259A"/>
    <w:rsid w:val="005F6E9C"/>
    <w:rsid w:val="00606D2D"/>
    <w:rsid w:val="006632A2"/>
    <w:rsid w:val="007169B1"/>
    <w:rsid w:val="00721106"/>
    <w:rsid w:val="0077728C"/>
    <w:rsid w:val="00791C64"/>
    <w:rsid w:val="007A5867"/>
    <w:rsid w:val="008857B8"/>
    <w:rsid w:val="008C1DAD"/>
    <w:rsid w:val="008C533C"/>
    <w:rsid w:val="009143E4"/>
    <w:rsid w:val="0091565E"/>
    <w:rsid w:val="009421F7"/>
    <w:rsid w:val="00A01392"/>
    <w:rsid w:val="00A0353F"/>
    <w:rsid w:val="00A33685"/>
    <w:rsid w:val="00A34540"/>
    <w:rsid w:val="00A7141C"/>
    <w:rsid w:val="00A94307"/>
    <w:rsid w:val="00B14964"/>
    <w:rsid w:val="00B360AB"/>
    <w:rsid w:val="00BB33E3"/>
    <w:rsid w:val="00BD1E72"/>
    <w:rsid w:val="00C027AD"/>
    <w:rsid w:val="00C41B3D"/>
    <w:rsid w:val="00CB03DD"/>
    <w:rsid w:val="00CE0AA2"/>
    <w:rsid w:val="00DE023F"/>
    <w:rsid w:val="00E44DC9"/>
    <w:rsid w:val="00E90549"/>
    <w:rsid w:val="00ED0A21"/>
    <w:rsid w:val="00F02105"/>
    <w:rsid w:val="00F349A2"/>
    <w:rsid w:val="00FF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0F5FC"/>
  <w15:chartTrackingRefBased/>
  <w15:docId w15:val="{1FE7C61F-6D3F-4A2D-9F02-A530C54E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34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4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4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4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4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4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4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4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4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4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4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4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454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454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454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454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454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454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4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4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4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4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4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454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454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454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4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454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4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21</Pages>
  <Words>4989</Words>
  <Characters>28441</Characters>
  <Application>Microsoft Office Word</Application>
  <DocSecurity>0</DocSecurity>
  <Lines>237</Lines>
  <Paragraphs>66</Paragraphs>
  <ScaleCrop>false</ScaleCrop>
  <Company/>
  <LinksUpToDate>false</LinksUpToDate>
  <CharactersWithSpaces>33364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Paderi</dc:creator>
  <cp:keywords/>
  <dc:description/>
  <cp:lastModifiedBy>Sara Paderi</cp:lastModifiedBy>
  <cp:revision>44</cp:revision>
  <dcterms:created xsi:type="dcterms:W3CDTF">2026-09-17T14:04:00Z</dcterms:created>
  <dcterms:modified xsi:type="dcterms:W3CDTF">2026-09-22T12:56:00Z</dcterms:modified>
</cp:coreProperties>
</file>