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omwso9ql2n6" w:id="0"/>
      <w:bookmarkEnd w:id="0"/>
      <w:r w:rsidDel="00000000" w:rsidR="00000000" w:rsidRPr="00000000">
        <w:rPr>
          <w:rtl w:val="0"/>
        </w:rPr>
        <w:t xml:space="preserve">Very Busy Expression</w:t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Un’espressione è </w:t>
      </w:r>
      <w:r w:rsidDel="00000000" w:rsidR="00000000" w:rsidRPr="00000000">
        <w:rPr>
          <w:b w:val="1"/>
          <w:rtl w:val="0"/>
        </w:rPr>
        <w:t xml:space="preserve">very busy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in un punto p se, indipendentemente dal percorso preso da p, l’espressione viene usata prima che uno dei suoi operandi venga definito.</w:t>
      </w:r>
    </w:p>
    <w:p w:rsidR="00000000" w:rsidDel="00000000" w:rsidP="00000000" w:rsidRDefault="00000000" w:rsidRPr="00000000" w14:paraId="00000003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Ogni blocco genera delle espressioni, e se ne definisce uno degli operandi, la uccide. Allo stesso modo, ogni blocco riceve delle espressioni definite in precedenza e potrebbe ucciderle definendone gli operandi.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Very Busy Expression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Sets of Expressions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Backward::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IN[B]=f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(IN[B])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[B]=⋀ IN[succ(B)]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Transfer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f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(x)=Use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∪(x-Def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Use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 tutte le espressioni e che appaiono in B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Def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 se B definisce t, si uccidono tutte le espressioni che contengono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Meet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Boundary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OUT[entry]=∅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Initial interior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OUT[B]=⋃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6.048537899387"/>
        <w:gridCol w:w="1934.8658182810593"/>
        <w:gridCol w:w="1934.8658182810593"/>
        <w:gridCol w:w="1934.8658182810593"/>
        <w:gridCol w:w="1934.8658182810593"/>
        <w:tblGridChange w:id="0">
          <w:tblGrid>
            <w:gridCol w:w="1286.048537899387"/>
            <w:gridCol w:w="1934.8658182810593"/>
            <w:gridCol w:w="1934.8658182810593"/>
            <w:gridCol w:w="1934.8658182810593"/>
            <w:gridCol w:w="1934.865818281059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Basic Block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Iter1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Iter2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IN[BB]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OUT[BB]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IN[BB]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OUT[BB]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a-b,b-a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a-b,b-a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a-b,b-a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a-b,b-a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a-b,b-a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a-b,b-a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a-b,b-a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a-b,b-a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a-b,b-a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a-b,b-a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BB8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Comfortaa Medium" w:cs="Comfortaa Medium" w:eastAsia="Comfortaa Medium" w:hAnsi="Comfortaa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rPr/>
      </w:pPr>
      <w:bookmarkStart w:colFirst="0" w:colLast="0" w:name="_3pvwr2ynw6rm" w:id="1"/>
      <w:bookmarkEnd w:id="1"/>
      <w:r w:rsidDel="00000000" w:rsidR="00000000" w:rsidRPr="00000000">
        <w:rPr>
          <w:rtl w:val="0"/>
        </w:rPr>
        <w:t xml:space="preserve">Dominator Analysis</w:t>
      </w:r>
    </w:p>
    <w:p w:rsidR="00000000" w:rsidDel="00000000" w:rsidP="00000000" w:rsidRDefault="00000000" w:rsidRPr="00000000" w14:paraId="0000004C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Ipotizzo che il nodo A sia entry, e il nodo G sia exit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Dominator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Sets of Blocks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OUT[B]= f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(IN[B])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IN[B]= ⋀ OUT[pred(B)]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Transfer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f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(x) = Gen[B] U (IN[B] - Kill[B] 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Gen(B) sono i blocchi dominatori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Kill(B) sono 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Meet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Boundary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IN[entry] =∅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Initial interior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IN[B]=∪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6.048537899387"/>
        <w:gridCol w:w="1934.8658182810593"/>
        <w:gridCol w:w="1934.8658182810593"/>
        <w:gridCol w:w="1934.8658182810593"/>
        <w:gridCol w:w="1934.8658182810593"/>
        <w:tblGridChange w:id="0">
          <w:tblGrid>
            <w:gridCol w:w="1286.048537899387"/>
            <w:gridCol w:w="1934.8658182810593"/>
            <w:gridCol w:w="1934.8658182810593"/>
            <w:gridCol w:w="1934.8658182810593"/>
            <w:gridCol w:w="1934.865818281059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Basic Block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Iter1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Iter2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IN[BB]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OUT[BB]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IN[BB]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OUT[BB]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A,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A,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D, C,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D, C,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E, C,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E, C,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OUT[D] ∩ OUT[E] = {A,C}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F, C,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OUT[D] ∩ OUT[E] = {A,C}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F, C,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OUT[B] ∩ OUT[F] = {A}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OUT[B] ∩ OUT[F] = {A}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Comfortaa Medium" w:cs="Comfortaa Medium" w:eastAsia="Comfortaa Medium" w:hAnsi="Comfortaa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Title"/>
        <w:rPr>
          <w:rFonts w:ascii="Comfortaa Medium" w:cs="Comfortaa Medium" w:eastAsia="Comfortaa Medium" w:hAnsi="Comfortaa Medium"/>
        </w:rPr>
      </w:pPr>
      <w:bookmarkStart w:colFirst="0" w:colLast="0" w:name="_saa5kyyoy55p" w:id="2"/>
      <w:bookmarkEnd w:id="2"/>
      <w:r w:rsidDel="00000000" w:rsidR="00000000" w:rsidRPr="00000000">
        <w:rPr>
          <w:rtl w:val="0"/>
        </w:rPr>
        <w:t xml:space="preserve">Constant Propagation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Constant Propagation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Sets of 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Forward: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IN[B]=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⋀ OUT[pred(B)]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OUT[B]=f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(IN[B])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Transfer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f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(x)=Gen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∪(x-Kill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Gen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 è l’insieme di variabili dal valore costante definite nel blocco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Kill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 è l’insieme di variabili che vengono definite come non costanti nel blocco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Meet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Boundary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IN[entry]=∅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Initial interior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IN[B]=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</w:rPr>
        <mc:AlternateContent>
          <mc:Choice Requires="wpg">
            <w:drawing>
              <wp:inline distB="114300" distT="114300" distL="114300" distR="114300">
                <wp:extent cx="2276475" cy="48482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4848225"/>
                          <a:chOff x="0" y="0"/>
                          <a:chExt cx="2266950" cy="48387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96550" y="71575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96550" y="500075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96550" y="928575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-163650" y="1346825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-225000" y="1775300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017650" y="1346825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017650" y="1775300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46500" y="2245500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46500" y="2571750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0" y="3067088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4250" y="3529013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4250" y="3990950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89775" y="4240075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214275" y="3310525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356450" y="4240075"/>
                            <a:ext cx="460200" cy="3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76475" cy="48482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4848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3.745595336495"/>
        <w:gridCol w:w="1346.347065732806"/>
        <w:gridCol w:w="1259.0838299908648"/>
        <w:gridCol w:w="1259.0838299908648"/>
        <w:gridCol w:w="1259.0838299908648"/>
        <w:gridCol w:w="1259.0838299908648"/>
        <w:gridCol w:w="1259.0838299908648"/>
        <w:tblGridChange w:id="0">
          <w:tblGrid>
            <w:gridCol w:w="1383.745595336495"/>
            <w:gridCol w:w="1346.347065732806"/>
            <w:gridCol w:w="1259.0838299908648"/>
            <w:gridCol w:w="1259.0838299908648"/>
            <w:gridCol w:w="1259.0838299908648"/>
            <w:gridCol w:w="1259.0838299908648"/>
            <w:gridCol w:w="1259.083829990864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Basic Block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Iter1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Iter2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Iter3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IN[BB]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OUT[BB]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IN[BB]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OUT[BB]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IN[BB]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OUT[BB]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&lt;k,2&gt;&lt;a,4&gt;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&lt;k,2&gt;&lt;a,4&gt;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&lt;k,2&gt;&lt;a,4&gt;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&lt;k,2&gt;&lt;a,4&gt;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&lt;a,4&gt;,&lt;k,2&gt;, &lt;x,5&gt;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&lt;a,4&gt;&lt;k,2&gt;&lt;x,5&gt;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&lt;a,4&gt;&lt;k,2&gt;&lt;x,5&gt;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&lt;a,4&gt;&lt;k,2&gt;&lt;x,5&gt;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&lt;a,4&gt;&lt;k,2&gt;&lt;x,5&gt;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&lt;a,4&gt;&lt;k,2&gt;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&lt;a,4&gt;,&lt;k,2&gt;,&lt;x,8&gt;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&lt;a,4&gt;&lt;k,2&gt;,&lt;x,8&gt;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&lt;a,4&gt;&lt;k,2&gt;&lt;x,8&gt;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&lt;a,4&gt;&lt;k,2&gt;&lt;x,8&gt;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&lt;a,4&gt;&lt;k,2&gt;&lt;x,8&gt;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&lt;k,4&gt;&lt;a,4&gt;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&lt;k,4&gt;,&lt;a,4&gt;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&lt;k,4&gt;&lt;a,4&gt;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&lt;k,4&gt;,&lt;a,4&gt;,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&lt;a,4&gt;,&lt;k,5&gt;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&lt;a,4&gt;,&lt;k,5&gt;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&lt;a,4&gt;,&lt;k,6&gt;,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&lt;a,4&gt;,&lt;k,6&gt;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&lt;a,4&gt;&lt;k,5&gt;&lt;b,2&gt;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&lt;a,4&gt;,&lt;k,5&gt;&lt;b,2&gt;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&lt;a,4&gt;&lt;k,6&gt;&lt;b,2&gt;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&lt;a,4&gt;,&lt;k,6&gt;&lt;b,2&gt;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 &lt;k,4&gt;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&lt;a,4&gt;,&lt;b,2&gt;,&lt;k,4&gt;,&lt;x,8&gt;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&lt;a,4&gt;,&lt;b,2&gt;&lt;k,5&gt;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&lt;a,4&gt;,&lt;b,2&gt;,&lt;k,5&gt;,&lt;x,8&gt;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&lt;a,4&gt;,&lt;b,2&gt;&lt;k,6&gt;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&lt;a,4&gt;,&lt;b,2&gt;,&lt;k,6&gt;,&lt;x,8&gt;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 &lt;k,4&gt;,&lt;x,8&gt;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&lt;a,4&gt;,&lt;b,2&gt;,&lt;k,4&gt;,&lt;x,8&gt;,&lt;y,8&gt;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&lt;a,4&gt;,&lt;b,2&gt;,&lt;k,5&gt;,&lt;x,8&gt;,&lt;y,8&gt;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&lt;a,4&gt;,&lt;b,2&gt;,&lt;k,5&gt;,&lt;x,8&gt;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&lt;a,4&gt;,&lt;b,2&gt;,&lt;k,6&gt;,&lt;x,8&gt;,&lt;y,8&gt;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&lt;a,4&gt;,&lt;b,2&gt;,&lt;k,6&gt;,&lt;x,8&gt;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 &lt;k,4&gt;,&lt;x,8&gt;, 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&lt;a,4&gt;,&lt;b,2&gt;,&lt;k,5&gt;,&lt;x,8&gt;,&lt;y,8&gt;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&lt;a,4&gt;,&lt;b,2&gt;,&lt;k,5&gt;,&lt;x,8&gt;,&lt;y,8&gt;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&lt;a,4&gt;,&lt;b,2&gt;,&lt;k,6&gt;,&lt;x,8&gt;,&lt;y,8&gt;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&lt;a,4&gt;,&lt;b,2&gt;,&lt;k,6&gt;,&lt;x,8&gt;,&lt;y,8&gt;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&lt;a,4&gt;,&lt;b,2&gt;,&lt;k,7&gt;,&lt;x,8&gt;,&lt;y,8&gt;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 &lt;k,5&gt;,&lt;x,8&gt;, 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&lt;a,4&gt;,&lt;b,2&gt;,&lt;k,5&gt;,&lt;x,8&gt;,&lt;y,8&gt;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&lt;a,4&gt;,&lt;b,2&gt;,&lt;k,6&gt;,&lt;x,8&gt;,&lt;y,8&gt;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&lt;a,4&gt;,&lt;b,2&gt;,&lt;k,6&gt;,&lt;x,8&gt;,&lt;y,8&gt;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&lt;a,4&gt;,&lt;b,2&gt;,&lt;k,7&gt;,&lt;x,8&gt;,&lt;y,8&gt;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&lt;a,4&gt;,&lt;b,2&gt;,&lt;k,7&gt;,&lt;x,8&gt;,&lt;y,8&gt;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B15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 &lt;k,5&gt;,&lt;x,8&gt;, 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&lt;a,4&gt;,&lt;b,2&gt;,&lt;k,5&gt;,&lt;x,8&gt;,&lt;y,8&gt;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&lt;a,4&gt;,&lt;b,2&gt;,&lt;k,6&gt;,&lt;x,8&gt;,&lt;y,9&gt;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&lt;a,4&gt;,&lt;b,2&gt;,&lt;k,6&gt;,&lt;x,8&gt;,&lt;y,9&gt;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&lt;a,4&gt;,&lt;b,2&gt;,&lt;k,7&gt;,&lt;x,8&gt;,&lt;y,9&gt;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&lt;a,4&gt;,&lt;b,2&gt;,&lt;k,7&gt;,&lt;x,8&gt;,&lt;y,9&gt;</w:t>
            </w:r>
          </w:p>
        </w:tc>
      </w:tr>
    </w:tbl>
    <w:p w:rsidR="00000000" w:rsidDel="00000000" w:rsidP="00000000" w:rsidRDefault="00000000" w:rsidRPr="00000000" w14:paraId="0000011C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