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Beet Seed</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t>
      </w:r>
      <w:r w:rsidDel="00000000" w:rsidR="00000000" w:rsidRPr="00000000">
        <w:rPr>
          <w:i w:val="1"/>
          <w:rtl w:val="0"/>
        </w:rPr>
        <w:t xml:space="preserve">Zip File on LMS</w:t>
      </w:r>
      <w:r w:rsidDel="00000000" w:rsidR="00000000" w:rsidRPr="00000000">
        <w:rPr>
          <w:rtl w:val="0"/>
        </w:rPr>
        <w:t xml:space="preserve"> (Although I have made 2 different HTML pages - the second one redirects the user to the recipe on a different page when clicking on the image of the first page - all the styling required for the HW is still on the first page, if it’s a problem having 2 pages instead of a single one as required on LMS)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I checked it on Google Chrome, Firefox and Microsoft Edge.</w:t>
      </w:r>
    </w:p>
    <w:p w:rsidR="00000000" w:rsidDel="00000000" w:rsidP="00000000" w:rsidRDefault="00000000" w:rsidRPr="00000000" w14:paraId="00000008">
      <w:pPr>
        <w:rPr/>
      </w:pPr>
      <w:r w:rsidDel="00000000" w:rsidR="00000000" w:rsidRPr="00000000">
        <w:rPr>
          <w:rtl w:val="0"/>
        </w:rPr>
        <w:t xml:space="preserve">Both on Google Chrome and Microsoft Edge, there wasn’t any difference or issue from the page I created on Visual Studio Code.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the other hand, when I tried it on Firefox, the image on the page is not displayed, only the text displayed on the alt tag associated to the image appears. Also, on Firefox, there’s an huge portion of the page, on the end of it, with a different color than the one I set for the page.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Beet Sprout</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t>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rFonts w:ascii="Roboto" w:cs="Roboto" w:eastAsia="Roboto" w:hAnsi="Roboto"/>
        </w:rPr>
      </w:pPr>
      <w:r w:rsidDel="00000000" w:rsidR="00000000" w:rsidRPr="00000000">
        <w:rPr>
          <w:rtl w:val="0"/>
        </w:rPr>
        <w:t xml:space="preserve">1 - </w:t>
      </w:r>
      <w:hyperlink r:id="rId6">
        <w:r w:rsidDel="00000000" w:rsidR="00000000" w:rsidRPr="00000000">
          <w:rPr>
            <w:rFonts w:ascii="Roboto" w:cs="Roboto" w:eastAsia="Roboto" w:hAnsi="Roboto"/>
            <w:rtl w:val="0"/>
          </w:rPr>
          <w:t xml:space="preserve">beetroot.academy</w:t>
        </w:r>
      </w:hyperlink>
      <w:r w:rsidDel="00000000" w:rsidR="00000000" w:rsidRPr="00000000">
        <w:rPr>
          <w:rFonts w:ascii="Roboto" w:cs="Roboto" w:eastAsia="Roboto" w:hAnsi="Roboto"/>
          <w:rtl w:val="0"/>
        </w:rPr>
        <w:t xml:space="preserve"> : UTF-8</w:t>
      </w:r>
    </w:p>
    <w:p w:rsidR="00000000" w:rsidDel="00000000" w:rsidP="00000000" w:rsidRDefault="00000000" w:rsidRPr="00000000" w14:paraId="00000013">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2 - </w:t>
      </w:r>
      <w:hyperlink r:id="rId7">
        <w:r w:rsidDel="00000000" w:rsidR="00000000" w:rsidRPr="00000000">
          <w:rPr>
            <w:rFonts w:ascii="Roboto" w:cs="Roboto" w:eastAsia="Roboto" w:hAnsi="Roboto"/>
            <w:rtl w:val="0"/>
          </w:rPr>
          <w:t xml:space="preserve">microseniors76.com</w:t>
        </w:r>
      </w:hyperlink>
      <w:r w:rsidDel="00000000" w:rsidR="00000000" w:rsidRPr="00000000">
        <w:rPr>
          <w:rFonts w:ascii="Roboto" w:cs="Roboto" w:eastAsia="Roboto" w:hAnsi="Roboto"/>
          <w:rtl w:val="0"/>
        </w:rPr>
        <w:t xml:space="preserve"> : </w:t>
      </w:r>
      <w:r w:rsidDel="00000000" w:rsidR="00000000" w:rsidRPr="00000000">
        <w:rPr>
          <w:rFonts w:ascii="Roboto" w:cs="Roboto" w:eastAsia="Roboto" w:hAnsi="Roboto"/>
          <w:highlight w:val="white"/>
          <w:rtl w:val="0"/>
        </w:rPr>
        <w:t xml:space="preserve">Iso-8859-1</w:t>
      </w:r>
      <w:r w:rsidDel="00000000" w:rsidR="00000000" w:rsidRPr="00000000">
        <w:rPr>
          <w:rtl w:val="0"/>
        </w:rPr>
      </w:r>
    </w:p>
    <w:p w:rsidR="00000000" w:rsidDel="00000000" w:rsidP="00000000" w:rsidRDefault="00000000" w:rsidRPr="00000000" w14:paraId="00000014">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3 - </w:t>
      </w:r>
      <w:hyperlink r:id="rId8">
        <w:r w:rsidDel="00000000" w:rsidR="00000000" w:rsidRPr="00000000">
          <w:rPr>
            <w:rFonts w:ascii="Roboto" w:cs="Roboto" w:eastAsia="Roboto" w:hAnsi="Roboto"/>
            <w:rtl w:val="0"/>
          </w:rPr>
          <w:t xml:space="preserve">www.tennis-warehouse.com</w:t>
        </w:r>
      </w:hyperlink>
      <w:r w:rsidDel="00000000" w:rsidR="00000000" w:rsidRPr="00000000">
        <w:rPr>
          <w:rFonts w:ascii="Roboto" w:cs="Roboto" w:eastAsia="Roboto" w:hAnsi="Roboto"/>
          <w:rtl w:val="0"/>
        </w:rPr>
        <w:t xml:space="preserve"> : </w:t>
      </w:r>
      <w:r w:rsidDel="00000000" w:rsidR="00000000" w:rsidRPr="00000000">
        <w:rPr>
          <w:rFonts w:ascii="Roboto" w:cs="Roboto" w:eastAsia="Roboto" w:hAnsi="Roboto"/>
          <w:rtl w:val="0"/>
        </w:rPr>
        <w:t xml:space="preserve">Macintosh</w:t>
      </w:r>
      <w:r w:rsidDel="00000000" w:rsidR="00000000" w:rsidRPr="00000000">
        <w:rPr>
          <w:rFonts w:ascii="Roboto" w:cs="Roboto" w:eastAsia="Roboto" w:hAnsi="Roboto"/>
          <w:highlight w:val="white"/>
          <w:rtl w:val="0"/>
        </w:rPr>
        <w:t xml:space="preserve"> and UTF-8</w:t>
      </w:r>
      <w:r w:rsidDel="00000000" w:rsidR="00000000" w:rsidRPr="00000000">
        <w:rPr>
          <w:rtl w:val="0"/>
        </w:rPr>
      </w:r>
    </w:p>
    <w:p w:rsidR="00000000" w:rsidDel="00000000" w:rsidP="00000000" w:rsidRDefault="00000000" w:rsidRPr="00000000" w14:paraId="00000015">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4 - </w:t>
      </w:r>
      <w:hyperlink r:id="rId9">
        <w:r w:rsidDel="00000000" w:rsidR="00000000" w:rsidRPr="00000000">
          <w:rPr>
            <w:rFonts w:ascii="Roboto" w:cs="Roboto" w:eastAsia="Roboto" w:hAnsi="Roboto"/>
            <w:rtl w:val="0"/>
          </w:rPr>
          <w:t xml:space="preserve">www.fidelity.com</w:t>
        </w:r>
      </w:hyperlink>
      <w:r w:rsidDel="00000000" w:rsidR="00000000" w:rsidRPr="00000000">
        <w:rPr>
          <w:rFonts w:ascii="Roboto" w:cs="Roboto" w:eastAsia="Roboto" w:hAnsi="Roboto"/>
          <w:rtl w:val="0"/>
        </w:rPr>
        <w:t xml:space="preserve"> : </w:t>
      </w:r>
      <w:r w:rsidDel="00000000" w:rsidR="00000000" w:rsidRPr="00000000">
        <w:rPr>
          <w:rFonts w:ascii="Roboto" w:cs="Roboto" w:eastAsia="Roboto" w:hAnsi="Roboto"/>
          <w:highlight w:val="white"/>
          <w:rtl w:val="0"/>
        </w:rPr>
        <w:t xml:space="preserve">I</w:t>
      </w:r>
      <w:r w:rsidDel="00000000" w:rsidR="00000000" w:rsidRPr="00000000">
        <w:rPr>
          <w:rFonts w:ascii="Roboto" w:cs="Roboto" w:eastAsia="Roboto" w:hAnsi="Roboto"/>
          <w:highlight w:val="white"/>
          <w:rtl w:val="0"/>
        </w:rPr>
        <w:t xml:space="preserve">so-8859-1 and UTF-8</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fidelity.com/" TargetMode="External"/><Relationship Id="rId5" Type="http://schemas.openxmlformats.org/officeDocument/2006/relationships/styles" Target="styles.xml"/><Relationship Id="rId6" Type="http://schemas.openxmlformats.org/officeDocument/2006/relationships/hyperlink" Target="https://beetroot.academy/" TargetMode="External"/><Relationship Id="rId7" Type="http://schemas.openxmlformats.org/officeDocument/2006/relationships/hyperlink" Target="https://microseniors76.com/" TargetMode="External"/><Relationship Id="rId8" Type="http://schemas.openxmlformats.org/officeDocument/2006/relationships/hyperlink" Target="https://www.tennis-warehou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