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Mighty Beet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 In: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 - </w:t>
      </w:r>
      <w:r w:rsidDel="00000000" w:rsidR="00000000" w:rsidRPr="00000000">
        <w:rPr>
          <w:color w:val="1f1f1f"/>
          <w:sz w:val="20"/>
          <w:szCs w:val="20"/>
          <w:rtl w:val="0"/>
        </w:rPr>
        <w:t xml:space="preserve">mayo-sans, times, sans-serif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 - 16px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color - </w:t>
      </w:r>
      <w:r w:rsidDel="00000000" w:rsidR="00000000" w:rsidRPr="00000000">
        <w:rPr>
          <w:color w:val="1f1f1f"/>
          <w:sz w:val="20"/>
          <w:szCs w:val="20"/>
          <w:rtl w:val="0"/>
        </w:rPr>
        <w:t xml:space="preserve">rgb(8, 8,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background color - #ffffff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Learn More about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 - </w:t>
      </w:r>
      <w:r w:rsidDel="00000000" w:rsidR="00000000" w:rsidRPr="00000000">
        <w:rPr>
          <w:color w:val="1f1f1f"/>
          <w:sz w:val="20"/>
          <w:szCs w:val="20"/>
          <w:rtl w:val="0"/>
        </w:rPr>
        <w:t xml:space="preserve">mayo-serif, Georgia, serif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 - 20px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color - </w:t>
      </w:r>
      <w:r w:rsidDel="00000000" w:rsidR="00000000" w:rsidRPr="00000000">
        <w:rPr>
          <w:color w:val="1f1f1f"/>
          <w:sz w:val="20"/>
          <w:szCs w:val="20"/>
          <w:rtl w:val="0"/>
        </w:rPr>
        <w:t xml:space="preserve">rgb(255, 255, 255)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background color - </w:t>
      </w: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#012d61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Feedback rate buttons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 - open sans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 - 16px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color - </w:t>
      </w:r>
      <w:r w:rsidDel="00000000" w:rsidR="00000000" w:rsidRPr="00000000">
        <w:rPr>
          <w:color w:val="1f1f1f"/>
          <w:sz w:val="20"/>
          <w:szCs w:val="20"/>
          <w:rtl w:val="0"/>
        </w:rPr>
        <w:t xml:space="preserve">rgb(0, 0,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background color - </w:t>
      </w:r>
      <w:r w:rsidDel="00000000" w:rsidR="00000000" w:rsidRPr="00000000">
        <w:rPr>
          <w:color w:val="1f1f1f"/>
          <w:sz w:val="20"/>
          <w:szCs w:val="20"/>
          <w:rtl w:val="0"/>
        </w:rPr>
        <w:t xml:space="preserve">rgb(255, 255, 255)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 labels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 - </w:t>
      </w: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mayo-sans, times, sans-serif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 - </w:t>
      </w:r>
      <w:r w:rsidDel="00000000" w:rsidR="00000000" w:rsidRPr="00000000">
        <w:rPr>
          <w:color w:val="1f1f1f"/>
          <w:sz w:val="20"/>
          <w:szCs w:val="20"/>
          <w:rtl w:val="0"/>
        </w:rPr>
        <w:t xml:space="preserve">16px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color - </w:t>
      </w:r>
      <w:r w:rsidDel="00000000" w:rsidR="00000000" w:rsidRPr="00000000">
        <w:rPr>
          <w:color w:val="1f1f1f"/>
          <w:sz w:val="20"/>
          <w:szCs w:val="20"/>
          <w:rtl w:val="0"/>
        </w:rPr>
        <w:t xml:space="preserve">rgb(8, 8,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f1f1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background color - </w:t>
      </w:r>
      <w:r w:rsidDel="00000000" w:rsidR="00000000" w:rsidRPr="00000000">
        <w:rPr>
          <w:color w:val="1f1f1f"/>
          <w:sz w:val="20"/>
          <w:szCs w:val="20"/>
          <w:rtl w:val="0"/>
        </w:rPr>
        <w:t xml:space="preserve">#ffffff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color w:val="1f1f1f"/>
          <w:sz w:val="20"/>
          <w:szCs w:val="20"/>
        </w:rPr>
      </w:pPr>
      <w:r w:rsidDel="00000000" w:rsidR="00000000" w:rsidRPr="00000000">
        <w:rPr>
          <w:b w:val="1"/>
          <w:color w:val="1f1f1f"/>
          <w:sz w:val="20"/>
          <w:szCs w:val="20"/>
          <w:rtl w:val="0"/>
        </w:rPr>
        <w:t xml:space="preserve">Additional</w:t>
      </w:r>
    </w:p>
    <w:p w:rsidR="00000000" w:rsidDel="00000000" w:rsidP="00000000" w:rsidRDefault="00000000" w:rsidRPr="00000000" w14:paraId="00000025">
      <w:pPr>
        <w:rPr>
          <w:b w:val="1"/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12" w:lineRule="auto"/>
        <w:rPr>
          <w:b w:val="1"/>
          <w:color w:val="1d1d1d"/>
          <w:sz w:val="20"/>
          <w:szCs w:val="20"/>
        </w:rPr>
      </w:pPr>
      <w:r w:rsidDel="00000000" w:rsidR="00000000" w:rsidRPr="00000000">
        <w:rPr>
          <w:b w:val="1"/>
          <w:color w:val="1d1d1d"/>
          <w:sz w:val="20"/>
          <w:szCs w:val="20"/>
          <w:rtl w:val="0"/>
        </w:rPr>
        <w:t xml:space="preserve">1 - Xpath: </w:t>
      </w:r>
    </w:p>
    <w:p w:rsidR="00000000" w:rsidDel="00000000" w:rsidP="00000000" w:rsidRDefault="00000000" w:rsidRPr="00000000" w14:paraId="00000028">
      <w:pPr>
        <w:spacing w:line="312" w:lineRule="auto"/>
        <w:rPr>
          <w:b w:val="1"/>
          <w:color w:val="1d1d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12" w:lineRule="auto"/>
        <w:ind w:left="720" w:hanging="360"/>
        <w:rPr>
          <w:color w:val="1d1d1d"/>
          <w:sz w:val="20"/>
          <w:szCs w:val="20"/>
        </w:rPr>
      </w:pPr>
      <w:r w:rsidDel="00000000" w:rsidR="00000000" w:rsidRPr="00000000">
        <w:rPr>
          <w:color w:val="1d1d1d"/>
          <w:sz w:val="20"/>
          <w:szCs w:val="20"/>
          <w:rtl w:val="0"/>
        </w:rPr>
        <w:t xml:space="preserve">xpath=//a[@href=’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https://ce.mayo.edu/otorhinolaryngology</w:t>
        </w:r>
      </w:hyperlink>
      <w:r w:rsidDel="00000000" w:rsidR="00000000" w:rsidRPr="00000000">
        <w:rPr>
          <w:color w:val="1d1d1d"/>
          <w:sz w:val="20"/>
          <w:szCs w:val="20"/>
          <w:rtl w:val="0"/>
        </w:rPr>
        <w:t xml:space="preserve">’]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12" w:lineRule="auto"/>
        <w:ind w:left="720" w:hanging="360"/>
        <w:rPr>
          <w:color w:val="1d1d1d"/>
          <w:sz w:val="20"/>
          <w:szCs w:val="20"/>
        </w:rPr>
      </w:pPr>
      <w:r w:rsidDel="00000000" w:rsidR="00000000" w:rsidRPr="00000000">
        <w:rPr>
          <w:color w:val="1d1d1d"/>
          <w:sz w:val="20"/>
          <w:szCs w:val="20"/>
          <w:rtl w:val="0"/>
        </w:rPr>
        <w:t xml:space="preserve">xpath=//a[text()='Otorhinolaryngology']</w:t>
      </w:r>
    </w:p>
    <w:p w:rsidR="00000000" w:rsidDel="00000000" w:rsidP="00000000" w:rsidRDefault="00000000" w:rsidRPr="00000000" w14:paraId="0000002B">
      <w:pPr>
        <w:rPr>
          <w:b w:val="1"/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1f1f1f"/>
          <w:sz w:val="20"/>
          <w:szCs w:val="20"/>
        </w:rPr>
      </w:pPr>
      <w:r w:rsidDel="00000000" w:rsidR="00000000" w:rsidRPr="00000000">
        <w:rPr>
          <w:b w:val="1"/>
          <w:color w:val="1f1f1f"/>
          <w:sz w:val="20"/>
          <w:szCs w:val="20"/>
          <w:rtl w:val="0"/>
        </w:rPr>
        <w:t xml:space="preserve">CSS:</w:t>
      </w:r>
    </w:p>
    <w:p w:rsidR="00000000" w:rsidDel="00000000" w:rsidP="00000000" w:rsidRDefault="00000000" w:rsidRPr="00000000" w14:paraId="0000002D">
      <w:pPr>
        <w:rPr>
          <w:b w:val="1"/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css=div:nth-child(25)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css=a[href*='oto']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12" w:lineRule="auto"/>
        <w:rPr>
          <w:b w:val="1"/>
          <w:color w:val="1d1d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12" w:lineRule="auto"/>
        <w:rPr>
          <w:b w:val="1"/>
          <w:color w:val="1d1d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12" w:lineRule="auto"/>
        <w:rPr>
          <w:b w:val="1"/>
          <w:color w:val="1d1d1d"/>
          <w:sz w:val="20"/>
          <w:szCs w:val="20"/>
        </w:rPr>
      </w:pPr>
      <w:r w:rsidDel="00000000" w:rsidR="00000000" w:rsidRPr="00000000">
        <w:rPr>
          <w:b w:val="1"/>
          <w:color w:val="1d1d1d"/>
          <w:sz w:val="20"/>
          <w:szCs w:val="20"/>
          <w:rtl w:val="0"/>
        </w:rPr>
        <w:t xml:space="preserve">2 - </w:t>
      </w:r>
    </w:p>
    <w:p w:rsidR="00000000" w:rsidDel="00000000" w:rsidP="00000000" w:rsidRDefault="00000000" w:rsidRPr="00000000" w14:paraId="00000036">
      <w:pPr>
        <w:spacing w:line="312" w:lineRule="auto"/>
        <w:rPr>
          <w:b w:val="1"/>
          <w:color w:val="1d1d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12" w:lineRule="auto"/>
        <w:rPr>
          <w:b w:val="1"/>
          <w:color w:val="1d1d1d"/>
          <w:sz w:val="20"/>
          <w:szCs w:val="20"/>
        </w:rPr>
      </w:pPr>
      <w:r w:rsidDel="00000000" w:rsidR="00000000" w:rsidRPr="00000000">
        <w:rPr>
          <w:b w:val="1"/>
          <w:color w:val="1d1d1d"/>
          <w:sz w:val="20"/>
          <w:szCs w:val="20"/>
          <w:rtl w:val="0"/>
        </w:rPr>
        <w:t xml:space="preserve">Xpath: </w:t>
      </w:r>
    </w:p>
    <w:p w:rsidR="00000000" w:rsidDel="00000000" w:rsidP="00000000" w:rsidRDefault="00000000" w:rsidRPr="00000000" w14:paraId="00000038">
      <w:pPr>
        <w:spacing w:line="312" w:lineRule="auto"/>
        <w:rPr>
          <w:b w:val="1"/>
          <w:color w:val="1d1d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12" w:lineRule="auto"/>
        <w:ind w:left="720" w:hanging="360"/>
        <w:rPr>
          <w:color w:val="1d1d1d"/>
          <w:sz w:val="20"/>
          <w:szCs w:val="20"/>
        </w:rPr>
      </w:pPr>
      <w:r w:rsidDel="00000000" w:rsidR="00000000" w:rsidRPr="00000000">
        <w:rPr>
          <w:color w:val="1d1d1d"/>
          <w:sz w:val="20"/>
          <w:szCs w:val="20"/>
          <w:rtl w:val="0"/>
        </w:rPr>
        <w:t xml:space="preserve">xpath=//a[@title='Events']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12" w:lineRule="auto"/>
        <w:ind w:left="720" w:hanging="360"/>
        <w:rPr>
          <w:color w:val="1d1d1d"/>
          <w:sz w:val="20"/>
          <w:szCs w:val="20"/>
          <w:u w:val="none"/>
        </w:rPr>
      </w:pPr>
      <w:r w:rsidDel="00000000" w:rsidR="00000000" w:rsidRPr="00000000">
        <w:rPr>
          <w:color w:val="1d1d1d"/>
          <w:sz w:val="20"/>
          <w:szCs w:val="20"/>
          <w:rtl w:val="0"/>
        </w:rPr>
        <w:t xml:space="preserve">xpath=//a[@href='https://alumniassociation.mayo.edu/events/']</w:t>
      </w:r>
    </w:p>
    <w:p w:rsidR="00000000" w:rsidDel="00000000" w:rsidP="00000000" w:rsidRDefault="00000000" w:rsidRPr="00000000" w14:paraId="0000003B">
      <w:pPr>
        <w:rPr>
          <w:b w:val="1"/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1f1f1f"/>
          <w:sz w:val="20"/>
          <w:szCs w:val="20"/>
        </w:rPr>
      </w:pPr>
      <w:r w:rsidDel="00000000" w:rsidR="00000000" w:rsidRPr="00000000">
        <w:rPr>
          <w:b w:val="1"/>
          <w:color w:val="1f1f1f"/>
          <w:sz w:val="20"/>
          <w:szCs w:val="20"/>
          <w:rtl w:val="0"/>
        </w:rPr>
        <w:t xml:space="preserve">CSS:</w:t>
      </w:r>
    </w:p>
    <w:p w:rsidR="00000000" w:rsidDel="00000000" w:rsidP="00000000" w:rsidRDefault="00000000" w:rsidRPr="00000000" w14:paraId="0000003D">
      <w:pPr>
        <w:rPr>
          <w:b w:val="1"/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css=a[href$='/events/']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color w:val="1f1f1f"/>
          <w:sz w:val="20"/>
          <w:szCs w:val="20"/>
          <w:u w:val="none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css=a.dropdown-toggle[title='Events']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12" w:lineRule="auto"/>
        <w:rPr>
          <w:b w:val="1"/>
          <w:color w:val="1d1d1d"/>
          <w:sz w:val="20"/>
          <w:szCs w:val="20"/>
        </w:rPr>
      </w:pPr>
      <w:r w:rsidDel="00000000" w:rsidR="00000000" w:rsidRPr="00000000">
        <w:rPr>
          <w:b w:val="1"/>
          <w:color w:val="1d1d1d"/>
          <w:sz w:val="20"/>
          <w:szCs w:val="20"/>
          <w:rtl w:val="0"/>
        </w:rPr>
        <w:t xml:space="preserve">3 - </w:t>
      </w:r>
    </w:p>
    <w:p w:rsidR="00000000" w:rsidDel="00000000" w:rsidP="00000000" w:rsidRDefault="00000000" w:rsidRPr="00000000" w14:paraId="00000044">
      <w:pPr>
        <w:spacing w:line="312" w:lineRule="auto"/>
        <w:rPr>
          <w:b w:val="1"/>
          <w:color w:val="1d1d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12" w:lineRule="auto"/>
        <w:rPr>
          <w:b w:val="1"/>
          <w:color w:val="1d1d1d"/>
          <w:sz w:val="20"/>
          <w:szCs w:val="20"/>
        </w:rPr>
      </w:pPr>
      <w:r w:rsidDel="00000000" w:rsidR="00000000" w:rsidRPr="00000000">
        <w:rPr>
          <w:b w:val="1"/>
          <w:color w:val="1d1d1d"/>
          <w:sz w:val="20"/>
          <w:szCs w:val="20"/>
          <w:rtl w:val="0"/>
        </w:rPr>
        <w:t xml:space="preserve">Xpath: </w:t>
      </w:r>
    </w:p>
    <w:p w:rsidR="00000000" w:rsidDel="00000000" w:rsidP="00000000" w:rsidRDefault="00000000" w:rsidRPr="00000000" w14:paraId="00000046">
      <w:pPr>
        <w:spacing w:line="312" w:lineRule="auto"/>
        <w:rPr>
          <w:b w:val="1"/>
          <w:color w:val="1d1d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12" w:lineRule="auto"/>
        <w:ind w:left="720" w:hanging="360"/>
        <w:rPr>
          <w:color w:val="1d1d1d"/>
          <w:sz w:val="20"/>
          <w:szCs w:val="20"/>
        </w:rPr>
      </w:pPr>
      <w:r w:rsidDel="00000000" w:rsidR="00000000" w:rsidRPr="00000000">
        <w:rPr>
          <w:color w:val="1d1d1d"/>
          <w:sz w:val="20"/>
          <w:szCs w:val="20"/>
          <w:rtl w:val="0"/>
        </w:rPr>
        <w:t xml:space="preserve">xpath=//span[text()='Previous Item']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12" w:lineRule="auto"/>
        <w:ind w:left="720" w:hanging="360"/>
        <w:rPr>
          <w:color w:val="1d1d1d"/>
          <w:sz w:val="20"/>
          <w:szCs w:val="20"/>
        </w:rPr>
      </w:pPr>
      <w:r w:rsidDel="00000000" w:rsidR="00000000" w:rsidRPr="00000000">
        <w:rPr>
          <w:color w:val="1d1d1d"/>
          <w:sz w:val="20"/>
          <w:szCs w:val="20"/>
          <w:rtl w:val="0"/>
        </w:rPr>
        <w:t xml:space="preserve">xpath=//button[@class='btn-prev']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12" w:lineRule="auto"/>
        <w:ind w:left="720" w:firstLine="0"/>
        <w:rPr>
          <w:b w:val="1"/>
          <w:color w:val="1d1d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1f1f1f"/>
          <w:sz w:val="20"/>
          <w:szCs w:val="20"/>
        </w:rPr>
      </w:pPr>
      <w:r w:rsidDel="00000000" w:rsidR="00000000" w:rsidRPr="00000000">
        <w:rPr>
          <w:b w:val="1"/>
          <w:color w:val="1f1f1f"/>
          <w:sz w:val="20"/>
          <w:szCs w:val="20"/>
          <w:rtl w:val="0"/>
        </w:rPr>
        <w:t xml:space="preserve">CSS:</w:t>
      </w:r>
    </w:p>
    <w:p w:rsidR="00000000" w:rsidDel="00000000" w:rsidP="00000000" w:rsidRDefault="00000000" w:rsidRPr="00000000" w14:paraId="0000004C">
      <w:pPr>
        <w:rPr>
          <w:b w:val="1"/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css=button[class='btn-prev'] span[class='myc-visuallyhidden']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css=button.btn-prev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e.mayo.edu/otorhinolaryng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