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Shopping_List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Product_Name FROM Fridge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Product_Name NOT In (SELECT Product_Name FROM Shopping_List)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