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Calibri"/>
          <w:b/>
          <w:i w:val="0"/>
          <w:color w:val="B4141E"/>
          <w:sz w:val="48"/>
        </w:rPr>
        <w:t>Script de Pitch · Casa dos Pães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646464"/>
          <w:sz w:val="22"/>
        </w:rPr>
        <w:t>Narrativa + fala slide a slide · linguagem simples para Nilda (cliente leiga)</w:t>
        <w:br/>
        <w:t>Uso interno V4 · não enviar à cliente · acompanha o deck de 10 slides</w:t>
      </w:r>
    </w:p>
    <w:p>
      <w:pPr>
        <w:spacing w:after="80" w:line="324" w:lineRule="auto"/>
      </w:pPr>
      <w:r>
        <w:rPr>
          <w:rFonts w:ascii="Calibri" w:hAnsi="Calibri" w:eastAsia="Calibri"/>
          <w:b/>
          <w:i w:val="0"/>
          <w:color w:val="1E1E1E"/>
          <w:sz w:val="22"/>
        </w:rPr>
        <w:t>Fio da conversa: cliente já chega → ninguém segura → organizamos o WhatsApp em 90 dias → ela sai do aperto. Preço só no fim. Meta de R$ 500 mil é dela, não promessa deste projeto.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“Nilda, o problema não é falta de cliente batendo. É o WhatsApp sem dono quando você está na rua — e a gente veio organizar isso.”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after="120"/>
      </w:pPr>
      <w:r>
        <w:rPr>
          <w:rFonts w:ascii="Calibri" w:hAnsi="Calibri" w:eastAsia="Calibri"/>
          <w:b/>
          <w:i w:val="0"/>
          <w:color w:val="B4141E"/>
          <w:sz w:val="32"/>
        </w:rPr>
        <w:t>Regras de tom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Nunca diga CRM, SDR, 3P-IA, SLA, LP, Kommo, handoff sem traduzir.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Troque por: cadastro de clientes, ajudante automático, passo a passo, tempo de resposta, página, sistema organizado.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Não falar: escalar mídia agora · “máquina de vendas” · R$ 500 mil garantido · jargão de agência.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Ela quer ouvir: “alguém vai atender no meu lugar”, “fica organizado”, “eu consigo acompanhar”.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after="120"/>
      </w:pPr>
      <w:r>
        <w:rPr>
          <w:rFonts w:ascii="Calibri" w:hAnsi="Calibri" w:eastAsia="Calibri"/>
          <w:b/>
          <w:i w:val="0"/>
          <w:color w:val="B4141E"/>
          <w:sz w:val="32"/>
        </w:rPr>
        <w:t>Perfil rápido</w:t>
      </w:r>
    </w:p>
    <w:p>
      <w:pPr>
        <w:spacing w:after="80" w:line="324" w:lineRule="auto"/>
      </w:pPr>
      <w:r>
        <w:rPr>
          <w:rFonts w:ascii="Calibri" w:hAnsi="Calibri" w:eastAsia="Calibri"/>
          <w:b w:val="0"/>
          <w:i w:val="0"/>
          <w:color w:val="1E1E1E"/>
          <w:sz w:val="22"/>
        </w:rPr>
        <w:t>Como ela pensa: medo de gastar de novo; quer resultado rápido; confunde agência com “coloca anúncio no ar”.</w:t>
      </w:r>
    </w:p>
    <w:p>
      <w:pPr>
        <w:spacing w:after="80" w:line="324" w:lineRule="auto"/>
      </w:pPr>
      <w:r>
        <w:rPr>
          <w:rFonts w:ascii="Calibri" w:hAnsi="Calibri" w:eastAsia="Calibri"/>
          <w:b w:val="0"/>
          <w:i w:val="0"/>
          <w:color w:val="1E1E1E"/>
          <w:sz w:val="22"/>
        </w:rPr>
        <w:t>O que ela sente: cansaço; tudo depende dela; culpa quando o cliente chama e não tem resposta.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before="200" w:after="40"/>
      </w:pPr>
      <w:r>
        <w:rPr>
          <w:rFonts w:ascii="Calibri" w:hAnsi="Calibri" w:eastAsia="Calibri"/>
          <w:b/>
          <w:i w:val="0"/>
          <w:color w:val="B4141E"/>
          <w:sz w:val="18"/>
        </w:rPr>
        <w:t>BLOCO 0 · ANTES DA TELA (~1 MIN)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91919"/>
          <w:sz w:val="28"/>
        </w:rPr>
        <w:t>Abrir clima · escutar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B4141E"/>
          <w:sz w:val="20"/>
        </w:rPr>
        <w:t xml:space="preserve">Objetivo: </w:t>
      </w:r>
      <w:r>
        <w:rPr>
          <w:rFonts w:ascii="Calibri" w:hAnsi="Calibri" w:eastAsia="Calibri"/>
          <w:b w:val="0"/>
          <w:i w:val="0"/>
          <w:color w:val="3C3C3C"/>
          <w:sz w:val="20"/>
        </w:rPr>
        <w:t>Ela falar. Você escuta. Zero monólogo, zero preço.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FALA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“Nilda, antes de eu abrir a tela: como está a rotina aí na loja essa semana? Compra, atendimento, WhatsApp — o que mais tem te puxado?”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NA CABEÇA, SEM FALAR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Ela espera “anúncio e filmagem”. Você veio organizar a casa.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Validar dor: mensagem sem resposta quando ela está comprando.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Não corrigir ainda. Só espelhar.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508C"/>
          <w:sz w:val="20"/>
        </w:rPr>
        <w:t xml:space="preserve">Pergunta / check: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“Quando o cliente manda mensagem e você está na rua… o que acontece hoje?”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965A00"/>
          <w:sz w:val="20"/>
        </w:rPr>
        <w:t xml:space="preserve">Evitar: </w:t>
      </w:r>
      <w:r>
        <w:rPr>
          <w:rFonts w:ascii="Calibri" w:hAnsi="Calibri" w:eastAsia="Calibri"/>
          <w:b w:val="0"/>
          <w:i w:val="0"/>
          <w:color w:val="3C3C3C"/>
          <w:sz w:val="20"/>
        </w:rPr>
        <w:t>abrir valor · falar de IA · falar de R$ 500 mil · dizer “você precisa de processo”.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before="200" w:after="40"/>
      </w:pPr>
      <w:r>
        <w:rPr>
          <w:rFonts w:ascii="Calibri" w:hAnsi="Calibri" w:eastAsia="Calibri"/>
          <w:b/>
          <w:i w:val="0"/>
          <w:color w:val="B4141E"/>
          <w:sz w:val="18"/>
        </w:rPr>
        <w:t>SLIDE 01 · CAPA (~30S)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91919"/>
          <w:sz w:val="28"/>
        </w:rPr>
        <w:t>A demanda já chega. Falta a operação segurar.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B4141E"/>
          <w:sz w:val="20"/>
        </w:rPr>
        <w:t xml:space="preserve">Objetivo: </w:t>
      </w:r>
      <w:r>
        <w:rPr>
          <w:rFonts w:ascii="Calibri" w:hAnsi="Calibri" w:eastAsia="Calibri"/>
          <w:b w:val="0"/>
          <w:i w:val="0"/>
          <w:color w:val="3C3C3C"/>
          <w:sz w:val="20"/>
        </w:rPr>
        <w:t>Tese em português claro. Parece conversa, não pitch de produto.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FALA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“Olha o título com calma: o cliente já chega. Preço bom, variedade, gente da rua e do bairro. O que a gente veio resolver não é ‘como aparecer mais’. É: quando chega, não escapar.”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508C"/>
          <w:sz w:val="20"/>
        </w:rPr>
        <w:t xml:space="preserve">Pergunta / check: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“Faz sentido pra você essa leitura — que o aperto maior hoje é segurar o que já aparece?”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965A00"/>
          <w:sz w:val="20"/>
        </w:rPr>
        <w:t xml:space="preserve">Evitar: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“máquina de vendas” · ZapFirst · plano base · mídia.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before="200" w:after="40"/>
      </w:pPr>
      <w:r>
        <w:rPr>
          <w:rFonts w:ascii="Calibri" w:hAnsi="Calibri" w:eastAsia="Calibri"/>
          <w:b/>
          <w:i w:val="0"/>
          <w:color w:val="B4141E"/>
          <w:sz w:val="18"/>
        </w:rPr>
        <w:t>SLIDE 02 · O GARGALO (~1–1,5 MIN)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91919"/>
          <w:sz w:val="28"/>
        </w:rPr>
        <w:t>Não é preço. É tudo passando por você.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B4141E"/>
          <w:sz w:val="20"/>
        </w:rPr>
        <w:t xml:space="preserve">Objetivo: </w:t>
      </w:r>
      <w:r>
        <w:rPr>
          <w:rFonts w:ascii="Calibri" w:hAnsi="Calibri" w:eastAsia="Calibri"/>
          <w:b w:val="0"/>
          <w:i w:val="0"/>
          <w:color w:val="3C3C3C"/>
          <w:sz w:val="20"/>
        </w:rPr>
        <w:t>Ela se reconhecer sem se sentir atacada.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FALA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“Nilda, do jeito que a gente mapeou: o supermercado tem preço. Isso já atrai. O aperto é outro — compras, atendimento e divulgação batem em você. Aí o WhatsApp toca, você está na rua… e o cliente some. Não é falta de esforço. É falta de alguém e de um jeito organizado de atender.”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“E tem o medo certo: já investiu antes e não viu volta. Então a gente não começa jogando dinheiro em anúncio de novo. A gente começa organizando a casa.”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508C"/>
          <w:sz w:val="20"/>
        </w:rPr>
        <w:t xml:space="preserve">Pergunta / check: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“Se amanhã o WhatsApp tocasse o dobro… quem responderia sem ser você?”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965A00"/>
          <w:sz w:val="20"/>
        </w:rPr>
        <w:t xml:space="preserve">Evitar: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“você é o gargalo” · “Nilda-dependência” · tom de culpa.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before="200" w:after="40"/>
      </w:pPr>
      <w:r>
        <w:rPr>
          <w:rFonts w:ascii="Calibri" w:hAnsi="Calibri" w:eastAsia="Calibri"/>
          <w:b/>
          <w:i w:val="0"/>
          <w:color w:val="B4141E"/>
          <w:sz w:val="18"/>
        </w:rPr>
        <w:t>SLIDE 03 · ORDEM CERTA (~45S)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91919"/>
          <w:sz w:val="28"/>
        </w:rPr>
        <w:t>Organizar → atender → anotar → fidelizar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B4141E"/>
          <w:sz w:val="20"/>
        </w:rPr>
        <w:t xml:space="preserve">Objetivo: </w:t>
      </w:r>
      <w:r>
        <w:rPr>
          <w:rFonts w:ascii="Calibri" w:hAnsi="Calibri" w:eastAsia="Calibri"/>
          <w:b w:val="0"/>
          <w:i w:val="0"/>
          <w:color w:val="3C3C3C"/>
          <w:sz w:val="20"/>
        </w:rPr>
        <w:t>Alinhar expectativa — este projeto é o agora, não o “crescimento mágico”.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FALA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“A ordem é simples, igual na loja: primeiro organizar o WhatsApp, depois atender com alguém responsável, depois anotar quem é o cliente, depois chamar de novo quem já compra. Sem isso, qualquer divulgação é dinheiro andando em círculo.”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6E3C"/>
          <w:sz w:val="20"/>
        </w:rPr>
        <w:t xml:space="preserve">Tradução: </w:t>
      </w:r>
      <w:r>
        <w:rPr>
          <w:rFonts w:ascii="Calibri" w:hAnsi="Calibri" w:eastAsia="Calibri"/>
          <w:b w:val="0"/>
          <w:i w:val="0"/>
          <w:color w:val="3C3C3C"/>
          <w:sz w:val="20"/>
        </w:rPr>
        <w:t>não fale “funil” nem “retenção”. Fale “atender bem” e “fazer o cliente voltar”.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508C"/>
          <w:sz w:val="20"/>
        </w:rPr>
        <w:t xml:space="preserve">Pergunta / check: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“Você topa a gente focar nisso agora — organizar — antes de pensar em anúncio novo?”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before="200" w:after="40"/>
      </w:pPr>
      <w:r>
        <w:rPr>
          <w:rFonts w:ascii="Calibri" w:hAnsi="Calibri" w:eastAsia="Calibri"/>
          <w:b/>
          <w:i w:val="0"/>
          <w:color w:val="B4141E"/>
          <w:sz w:val="18"/>
        </w:rPr>
        <w:t>SLIDE 04 · PROMESSA (~30S)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91919"/>
          <w:sz w:val="28"/>
        </w:rPr>
        <w:t>Em 90 dias estrutura instalada na operação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B4141E"/>
          <w:sz w:val="20"/>
        </w:rPr>
        <w:t xml:space="preserve">Objetivo: </w:t>
      </w:r>
      <w:r>
        <w:rPr>
          <w:rFonts w:ascii="Calibri" w:hAnsi="Calibri" w:eastAsia="Calibri"/>
          <w:b w:val="0"/>
          <w:i w:val="0"/>
          <w:color w:val="3C3C3C"/>
          <w:sz w:val="20"/>
        </w:rPr>
        <w:t>Promessa curta e crível. Sem “consultoria de slides”.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FALA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“Em três meses a gente deixa isso funcionando na prática: WhatsApp organizado, pessoa treinada, resposta mesmo quando você estiver comprando, e um jeito de acompanhar quem chamou e quem comprou. Não é papel bonito. É rotina na loja.”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508C"/>
          <w:sz w:val="20"/>
        </w:rPr>
        <w:t xml:space="preserve">Pergunta / check: </w:t>
      </w:r>
      <w:r>
        <w:rPr>
          <w:rFonts w:ascii="Calibri" w:hAnsi="Calibri" w:eastAsia="Calibri"/>
          <w:b w:val="0"/>
          <w:i w:val="0"/>
          <w:color w:val="3C3C3C"/>
          <w:sz w:val="20"/>
        </w:rPr>
        <w:t>Silêncio de 2 segundos. Deixa ela reagir.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965A00"/>
          <w:sz w:val="20"/>
        </w:rPr>
        <w:t xml:space="preserve">Evitar: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“IA 24/7” · “máquina” · “ROI” · “escala”.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before="200" w:after="40"/>
      </w:pPr>
      <w:r>
        <w:rPr>
          <w:rFonts w:ascii="Calibri" w:hAnsi="Calibri" w:eastAsia="Calibri"/>
          <w:b/>
          <w:i w:val="0"/>
          <w:color w:val="B4141E"/>
          <w:sz w:val="18"/>
        </w:rPr>
        <w:t>SLIDE 05 · CAPACIDADES (~1,5 MIN)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91919"/>
          <w:sz w:val="28"/>
        </w:rPr>
        <w:t>O que passa a existir na loja de vocês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B4141E"/>
          <w:sz w:val="20"/>
        </w:rPr>
        <w:t xml:space="preserve">Objetivo: </w:t>
      </w:r>
      <w:r>
        <w:rPr>
          <w:rFonts w:ascii="Calibri" w:hAnsi="Calibri" w:eastAsia="Calibri"/>
          <w:b w:val="0"/>
          <w:i w:val="0"/>
          <w:color w:val="3C3C3C"/>
          <w:sz w:val="20"/>
        </w:rPr>
        <w:t>Concretizar o que ela “leva” — em benefício, não em feature.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FALA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“Vou traduzir o que fica na Casa dos Pães, no dia a dia:”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APONTE / USE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Google e Instagram: “quem te achar, cai no WhatsApp certo — com botão claro.”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Catálogo + PIX: “o cliente vê produto e preço no zap e consegue pagar sem você inventar mensagem.”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Roteiro de atendimento: “a pessoa que atender sabe o que falar — promoção, pedido, dúvida de preço.”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Alguém no posto: “não é você no primeiro ‘oi’. Você entra só quando precisar.”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Cadastro de clientes: “nome e WhatsApp organizados — para chamar de novo quem já compra.”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Ajuda fora do horário: “uma resposta automática inteligente para não deixar a pessoa no vácuo — e passa pra gente humana quando for vender de verdade.”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6E3C"/>
          <w:sz w:val="20"/>
        </w:rPr>
        <w:t xml:space="preserve">Tradução: </w:t>
      </w:r>
      <w:r>
        <w:rPr>
          <w:rFonts w:ascii="Calibri" w:hAnsi="Calibri" w:eastAsia="Calibri"/>
          <w:b w:val="0"/>
          <w:i w:val="0"/>
          <w:color w:val="3C3C3C"/>
          <w:sz w:val="20"/>
        </w:rPr>
        <w:t>Nunca diga: GMB, LP, Kommo, SDR, handoff. Diga: Google da loja, página, cadastro, ajudante no zap, passar pra atendente.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508C"/>
          <w:sz w:val="20"/>
        </w:rPr>
        <w:t xml:space="preserve">Pergunta / check: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“Dessas coisas, qual aliviaria mais a sua semana?”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before="200" w:after="40"/>
      </w:pPr>
      <w:r>
        <w:rPr>
          <w:rFonts w:ascii="Calibri" w:hAnsi="Calibri" w:eastAsia="Calibri"/>
          <w:b/>
          <w:i w:val="0"/>
          <w:color w:val="B4141E"/>
          <w:sz w:val="18"/>
        </w:rPr>
        <w:t>SLIDE 06 · MÉTODO (~45S)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91919"/>
          <w:sz w:val="28"/>
        </w:rPr>
        <w:t>Passo a passo — sem pular etapa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B4141E"/>
          <w:sz w:val="20"/>
        </w:rPr>
        <w:t xml:space="preserve">Objetivo: </w:t>
      </w:r>
      <w:r>
        <w:rPr>
          <w:rFonts w:ascii="Calibri" w:hAnsi="Calibri" w:eastAsia="Calibri"/>
          <w:b w:val="0"/>
          <w:i w:val="0"/>
          <w:color w:val="3C3C3C"/>
          <w:sz w:val="20"/>
        </w:rPr>
        <w:t>Explicar por que não começa com robô.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FALA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“A gente faz em ordem, igual receita de bolo: primeiro o produto e o preço no zap ficam claros, depois o jeito de atender, depois a pessoa treinada, e só no fim o ajudante automático. Se colocar robô em cima de bagunça, bagunça fica automática — e você se frustra de novo.”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508C"/>
          <w:sz w:val="20"/>
        </w:rPr>
        <w:t xml:space="preserve">Pergunta / check: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“Prefere a gente ir com calma nessa ordem, certo?”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965A00"/>
          <w:sz w:val="20"/>
        </w:rPr>
        <w:t xml:space="preserve">Evitar: </w:t>
      </w:r>
      <w:r>
        <w:rPr>
          <w:rFonts w:ascii="Calibri" w:hAnsi="Calibri" w:eastAsia="Calibri"/>
          <w:b w:val="0"/>
          <w:i w:val="0"/>
          <w:color w:val="3C3C3C"/>
          <w:sz w:val="20"/>
        </w:rPr>
        <w:t>falar “3P-IA” · “framework” · “metodologia proprietária”.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before="200" w:after="40"/>
      </w:pPr>
      <w:r>
        <w:rPr>
          <w:rFonts w:ascii="Calibri" w:hAnsi="Calibri" w:eastAsia="Calibri"/>
          <w:b/>
          <w:i w:val="0"/>
          <w:color w:val="B4141E"/>
          <w:sz w:val="18"/>
        </w:rPr>
        <w:t>SLIDE 07 · 90 DIAS (~1 MIN)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91919"/>
          <w:sz w:val="28"/>
        </w:rPr>
        <w:t>Mês 1, 2 e 3 — o que acontece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B4141E"/>
          <w:sz w:val="20"/>
        </w:rPr>
        <w:t xml:space="preserve">Objetivo: </w:t>
      </w:r>
      <w:r>
        <w:rPr>
          <w:rFonts w:ascii="Calibri" w:hAnsi="Calibri" w:eastAsia="Calibri"/>
          <w:b w:val="0"/>
          <w:i w:val="0"/>
          <w:color w:val="3C3C3C"/>
          <w:sz w:val="20"/>
        </w:rPr>
        <w:t>Calendário mental simples.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FALA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“Mês 1: a gente arruma a porta de entrada — Google, Instagram, catálogo, PIX — e já começa a pegar nome e WhatsApp no caixa. Mês 2: treina quem vai atender, deixa o roteiro pronto, organiza o cadastro. Você sai da frente do primeiro atendimento. Mês 3: liga a ajuda automática fora do horário, as mensagens pra cliente voltar, e a gente te mostra o que melhorou.”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“Os R$ 500 mil continuam sendo a meta grande da Casa dos Pães. Estes 90 dias são o alicerce — pra operação aguentar o caminho sem você carregar tudo nas costas.”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508C"/>
          <w:sz w:val="20"/>
        </w:rPr>
        <w:t xml:space="preserve">Pergunta / check: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“Tem alguém aí que poderia ser essa pessoa do WhatsApp — mesmo que seja meio período?”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before="200" w:after="40"/>
      </w:pPr>
      <w:r>
        <w:rPr>
          <w:rFonts w:ascii="Calibri" w:hAnsi="Calibri" w:eastAsia="Calibri"/>
          <w:b/>
          <w:i w:val="0"/>
          <w:color w:val="B4141E"/>
          <w:sz w:val="18"/>
        </w:rPr>
        <w:t>SLIDE 08 · SUCESSO (~45S)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91919"/>
          <w:sz w:val="28"/>
        </w:rPr>
        <w:t>O que vamos olhar juntos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B4141E"/>
          <w:sz w:val="20"/>
        </w:rPr>
        <w:t xml:space="preserve">Objetivo: </w:t>
      </w:r>
      <w:r>
        <w:rPr>
          <w:rFonts w:ascii="Calibri" w:hAnsi="Calibri" w:eastAsia="Calibri"/>
          <w:b w:val="0"/>
          <w:i w:val="0"/>
          <w:color w:val="3C3C3C"/>
          <w:sz w:val="20"/>
        </w:rPr>
        <w:t>Critérios honestos — ela entende “como saber se está funcionando”.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FALA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“A gente não vai te encher de gráfico. Vamos olhar coisa de loja: se a mensagem é respondida rápido, se menos gente fica no vácuo, se o cadastro de cliente está crescendo, se dá pra chamar quem já comprou, e se suas horas no WhatsApp caem. Isso é sucesso deste projeto.”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508C"/>
          <w:sz w:val="20"/>
        </w:rPr>
        <w:t xml:space="preserve">Pergunta / check: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“Se em 90 dias você estiver menos presa no zap e o cliente for melhor atendido — isso já valeria o esforço?”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965A00"/>
          <w:sz w:val="20"/>
        </w:rPr>
        <w:t xml:space="preserve">Evitar: </w:t>
      </w:r>
      <w:r>
        <w:rPr>
          <w:rFonts w:ascii="Calibri" w:hAnsi="Calibri" w:eastAsia="Calibri"/>
          <w:b w:val="0"/>
          <w:i w:val="0"/>
          <w:color w:val="3C3C3C"/>
          <w:sz w:val="20"/>
        </w:rPr>
        <w:t>CAC, LTV, taxa de conversão, KPI, “vaidade”.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before="200" w:after="40"/>
      </w:pPr>
      <w:r>
        <w:rPr>
          <w:rFonts w:ascii="Calibri" w:hAnsi="Calibri" w:eastAsia="Calibri"/>
          <w:b/>
          <w:i w:val="0"/>
          <w:color w:val="B4141E"/>
          <w:sz w:val="18"/>
        </w:rPr>
        <w:t>SLIDE 09 · ENCAIXE (~45S)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91919"/>
          <w:sz w:val="28"/>
        </w:rPr>
        <w:t>Do jeito da Casa dos Pães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B4141E"/>
          <w:sz w:val="20"/>
        </w:rPr>
        <w:t xml:space="preserve">Objetivo: </w:t>
      </w:r>
      <w:r>
        <w:rPr>
          <w:rFonts w:ascii="Calibri" w:hAnsi="Calibri" w:eastAsia="Calibri"/>
          <w:b w:val="0"/>
          <w:i w:val="0"/>
          <w:color w:val="3C3C3C"/>
          <w:sz w:val="20"/>
        </w:rPr>
        <w:t>Personalizar + gate do atendente sem soar como ameaça.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FALA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“Isso não é pacote genérico de internet. No zap de vocês: um jeito pra promoção e outro pra pedido — pra não misturar. No caixa: pedir nome e WhatsApp com naturalidade — ‘pra te avisar das ofertas’. E tem um combinado importante: precisa ter alguém pra atender, mesmo que meio período. Sem isso, qualquer solução — a nossa inclusive — trava. Porque alguém tem que fechar a venda com o cliente.”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508C"/>
          <w:sz w:val="20"/>
        </w:rPr>
        <w:t xml:space="preserve">Pergunta / check: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“Quem você vê nessa função nas próximas semanas?”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965A00"/>
          <w:sz w:val="20"/>
        </w:rPr>
        <w:t xml:space="preserve">Evitar: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“gate inegociável” · “sem isso não fechamos” em tom duro. Seja firme e cuidadoso.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before="200" w:after="40"/>
      </w:pPr>
      <w:r>
        <w:rPr>
          <w:rFonts w:ascii="Calibri" w:hAnsi="Calibri" w:eastAsia="Calibri"/>
          <w:b/>
          <w:i w:val="0"/>
          <w:color w:val="B4141E"/>
          <w:sz w:val="18"/>
        </w:rPr>
        <w:t>SLIDE 10 · INVESTIMENTO (~1 MIN)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91919"/>
          <w:sz w:val="28"/>
        </w:rPr>
        <w:t>Valor · só depois do desenho quieto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B4141E"/>
          <w:sz w:val="20"/>
        </w:rPr>
        <w:t xml:space="preserve">Objetivo: </w:t>
      </w:r>
      <w:r>
        <w:rPr>
          <w:rFonts w:ascii="Calibri" w:hAnsi="Calibri" w:eastAsia="Calibri"/>
          <w:b w:val="0"/>
          <w:i w:val="0"/>
          <w:color w:val="3C3C3C"/>
          <w:sz w:val="20"/>
        </w:rPr>
        <w:t>Preço com calma. Pedir o sim. Sem âncora de carro de som.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FALA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“Investimento do projeto de três meses: R$ 18 mil à vista, ou em até 12 vezes de R$ 1.666,67 no cartão. Entra a organização completa do WhatsApp, treino, cadastro de clientes, resposta fora do horário e o relatório do que melhorou. Não entra gestão de anúncio pago neste momento — de propósito. Primeiro a casa atender.”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“Nilda, o próximo passo é simples: a gente formaliza, marca o início, e você indica quem vai ficar no atendimento com a gente.”</w:t>
      </w:r>
    </w:p>
    <w:p>
      <w:pPr>
        <w:spacing w:before="200" w:after="40"/>
      </w:pPr>
      <w:r>
        <w:rPr>
          <w:rFonts w:ascii="Calibri" w:hAnsi="Calibri" w:eastAsia="Calibri"/>
          <w:b/>
          <w:i w:val="0"/>
          <w:color w:val="646464"/>
          <w:sz w:val="18"/>
        </w:rPr>
        <w:t>APONTE / USE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Se travar no valor: “Entendo. O que mais pesa: o valor total ou a organização do pagamento?”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“Quer que a gente olhe o parcelado pra caber no mês?”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color w:val="323232"/>
          <w:sz w:val="21"/>
        </w:rPr>
        <w:t>Não invente desconto. Não compare com carro de som nesta sala.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14508C"/>
          <w:sz w:val="20"/>
        </w:rPr>
        <w:t xml:space="preserve">Pergunta / check: </w:t>
      </w:r>
      <w:r>
        <w:rPr>
          <w:rFonts w:ascii="Calibri" w:hAnsi="Calibri" w:eastAsia="Calibri"/>
          <w:b w:val="0"/>
          <w:i w:val="0"/>
          <w:color w:val="3C3C3C"/>
          <w:sz w:val="20"/>
        </w:rPr>
        <w:t>CTA: “Podemos avançar com esse projeto e já marcar a data de começo?”</w:t>
      </w:r>
    </w:p>
    <w:p>
      <w:pPr>
        <w:spacing w:before="80" w:after="80"/>
      </w:pPr>
      <w:r>
        <w:rPr>
          <w:rFonts w:ascii="Calibri" w:hAnsi="Calibri" w:eastAsia="Calibri"/>
          <w:b/>
          <w:i w:val="0"/>
          <w:color w:val="965A00"/>
          <w:sz w:val="20"/>
        </w:rPr>
        <w:t xml:space="preserve">Evitar: </w:t>
      </w:r>
      <w:r>
        <w:rPr>
          <w:rFonts w:ascii="Calibri" w:hAnsi="Calibri" w:eastAsia="Calibri"/>
          <w:b w:val="0"/>
          <w:i w:val="0"/>
          <w:color w:val="3C3C3C"/>
          <w:sz w:val="20"/>
        </w:rPr>
        <w:t>“de R$ 30 mil” com tom de pechincha · pressão · prometer R$ 500 mil.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after="120"/>
      </w:pPr>
      <w:r>
        <w:rPr>
          <w:rFonts w:ascii="Calibri" w:hAnsi="Calibri" w:eastAsia="Calibri"/>
          <w:b/>
          <w:i w:val="0"/>
          <w:color w:val="B4141E"/>
          <w:sz w:val="32"/>
        </w:rPr>
        <w:t>Se perder o fio</w:t>
      </w:r>
    </w:p>
    <w:p>
      <w:pPr>
        <w:spacing w:after="80" w:line="324" w:lineRule="auto"/>
      </w:pPr>
      <w:r>
        <w:rPr>
          <w:rFonts w:ascii="Calibri" w:hAnsi="Calibri" w:eastAsia="Calibri"/>
          <w:b/>
          <w:i w:val="0"/>
          <w:color w:val="1E1E1E"/>
          <w:sz w:val="22"/>
        </w:rPr>
        <w:t>Volta no slide 02.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“Cliente já chama. Você está na rua. A venda esfria. A gente organiza o WhatsApp pra isso parar.”</w:t>
      </w:r>
    </w:p>
    <w:p>
      <w:pPr>
        <w:spacing w:after="80" w:line="324" w:lineRule="auto"/>
      </w:pPr>
      <w:r>
        <w:rPr>
          <w:rFonts w:ascii="Calibri" w:hAnsi="Calibri" w:eastAsia="Calibri"/>
          <w:b w:val="0"/>
          <w:i w:val="0"/>
          <w:color w:val="1E1E1E"/>
          <w:sz w:val="22"/>
        </w:rPr>
        <w:t>Método e preço só existem porque essa frase é verdade.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after="120"/>
      </w:pPr>
      <w:r>
        <w:rPr>
          <w:rFonts w:ascii="Calibri" w:hAnsi="Calibri" w:eastAsia="Calibri"/>
          <w:b/>
          <w:i w:val="0"/>
          <w:color w:val="B4141E"/>
          <w:sz w:val="32"/>
        </w:rPr>
        <w:t>Objeções · respostas curtas</w:t>
      </w:r>
    </w:p>
    <w:p>
      <w:pPr>
        <w:spacing w:after="80" w:line="324" w:lineRule="auto"/>
      </w:pPr>
      <w:r>
        <w:rPr>
          <w:rFonts w:ascii="Calibri" w:hAnsi="Calibri" w:eastAsia="Calibri"/>
          <w:b/>
          <w:i w:val="0"/>
          <w:color w:val="1E1E1E"/>
          <w:sz w:val="22"/>
        </w:rPr>
        <w:t>“Quero anúncio / filmagem agora”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“Podemos. Mas se o zap não responde, você paga pra cliente ficar bravo. Primeiro a gente segura o atendimento.”</w:t>
      </w:r>
    </w:p>
    <w:p>
      <w:pPr>
        <w:spacing w:after="80" w:line="324" w:lineRule="auto"/>
      </w:pPr>
      <w:r>
        <w:rPr>
          <w:rFonts w:ascii="Calibri" w:hAnsi="Calibri" w:eastAsia="Calibri"/>
          <w:b/>
          <w:i w:val="0"/>
          <w:color w:val="1E1E1E"/>
          <w:sz w:val="22"/>
        </w:rPr>
        <w:t>“Já gastei e não deu certo”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“Antes faltou constância e organização. Aqui a entrega é rotina funcionando — não campanha solta.”</w:t>
      </w:r>
    </w:p>
    <w:p>
      <w:pPr>
        <w:spacing w:after="80" w:line="324" w:lineRule="auto"/>
      </w:pPr>
      <w:r>
        <w:rPr>
          <w:rFonts w:ascii="Calibri" w:hAnsi="Calibri" w:eastAsia="Calibri"/>
          <w:b/>
          <w:i w:val="0"/>
          <w:color w:val="1E1E1E"/>
          <w:sz w:val="22"/>
        </w:rPr>
        <w:t>“Não tenho gente”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“Precisa de pelo menos uma pessoa, mesmo meio período. O automático ajuda na porta; gente fecha a venda. Sem isso qualquer caminho falha.”</w:t>
      </w:r>
    </w:p>
    <w:p>
      <w:pPr>
        <w:spacing w:after="80" w:line="324" w:lineRule="auto"/>
      </w:pPr>
      <w:r>
        <w:rPr>
          <w:rFonts w:ascii="Calibri" w:hAnsi="Calibri" w:eastAsia="Calibri"/>
          <w:b/>
          <w:i w:val="0"/>
          <w:color w:val="1E1E1E"/>
          <w:sz w:val="22"/>
        </w:rPr>
        <w:t>“Está caro”</w:t>
      </w:r>
    </w:p>
    <w:p>
      <w:pPr>
        <w:spacing w:after="120" w:line="336" w:lineRule="auto"/>
        <w:ind w:left="227"/>
      </w:pPr>
      <w:r>
        <w:rPr>
          <w:rFonts w:ascii="Calibri" w:hAnsi="Calibri" w:eastAsia="Calibri"/>
          <w:b w:val="0"/>
          <w:i/>
          <w:color w:val="282828"/>
          <w:sz w:val="22"/>
        </w:rPr>
        <w:t>“É um projeto de três meses pra tirar o aperto do seu colo. Quer que a gente olhe o parcelado?”</w:t>
      </w:r>
    </w:p>
    <w:p>
      <w:pPr>
        <w:spacing w:before="160" w:after="160"/>
        <w:pBdr>
          <w:bottom w:val="single" w:sz="6" w:space="1" w:color="C9C9C9"/>
        </w:pBdr>
      </w:pPr>
    </w:p>
    <w:p>
      <w:pPr>
        <w:spacing w:after="160"/>
      </w:pPr>
      <w:r>
        <w:rPr>
          <w:rFonts w:ascii="Calibri" w:hAnsi="Calibri" w:eastAsia="Calibri"/>
          <w:b w:val="0"/>
          <w:i w:val="0"/>
          <w:color w:val="646464"/>
          <w:sz w:val="18"/>
        </w:rPr>
        <w:t>Uso interno V4 · Casa dos Pães × ZapFirst Plano Base · Script alinhado ao deck EQV de 10 slides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