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B2" w:rsidRDefault="00042CB2" w:rsidP="00042CB2">
      <w:pPr>
        <w:pStyle w:val="NormalWeb"/>
      </w:pPr>
      <w:r>
        <w:t xml:space="preserve">El módulo </w:t>
      </w:r>
      <w:r>
        <w:rPr>
          <w:b/>
          <w:bCs/>
        </w:rPr>
        <w:t xml:space="preserve">TFM Email Date </w:t>
      </w:r>
      <w:proofErr w:type="spellStart"/>
      <w:r>
        <w:rPr>
          <w:b/>
          <w:bCs/>
        </w:rPr>
        <w:t>Coherence</w:t>
      </w:r>
      <w:proofErr w:type="spellEnd"/>
      <w:r>
        <w:t xml:space="preserve"> sirve para detectar </w:t>
      </w:r>
      <w:r>
        <w:rPr>
          <w:b/>
          <w:bCs/>
        </w:rPr>
        <w:t>manipulaciones temporales</w:t>
      </w:r>
      <w:r>
        <w:t xml:space="preserve"> en correos electrónicos mediante el análisis forense de sus cabeceras y metadatos. Se centra en verificar la </w:t>
      </w:r>
      <w:r>
        <w:rPr>
          <w:b/>
          <w:bCs/>
        </w:rPr>
        <w:t>integridad cronológica</w:t>
      </w:r>
      <w:r>
        <w:t xml:space="preserve"> del mensaje desde que se envía hasta que se almacena en el sistema.</w:t>
      </w:r>
    </w:p>
    <w:p w:rsidR="00042CB2" w:rsidRDefault="00042CB2" w:rsidP="00042CB2">
      <w:pPr>
        <w:pStyle w:val="NormalWeb"/>
      </w:pPr>
      <w:r>
        <w:t xml:space="preserve">Su función principal es analizar la coherencia entre tres puntos clave: la fecha declarada en la cabecera </w:t>
      </w:r>
      <w:r>
        <w:rPr>
          <w:rStyle w:val="CdigoHTML"/>
        </w:rPr>
        <w:t>Date</w:t>
      </w:r>
      <w:proofErr w:type="gramStart"/>
      <w:r>
        <w:rPr>
          <w:rStyle w:val="CdigoHTML"/>
        </w:rPr>
        <w:t>:</w:t>
      </w:r>
      <w:r>
        <w:t>,</w:t>
      </w:r>
      <w:proofErr w:type="gramEnd"/>
      <w:r>
        <w:t xml:space="preserve"> la fecha del último servidor de tránsito registrada en la cadena </w:t>
      </w:r>
      <w:proofErr w:type="spellStart"/>
      <w:r>
        <w:rPr>
          <w:rStyle w:val="CdigoHTML"/>
        </w:rPr>
        <w:t>Received</w:t>
      </w:r>
      <w:proofErr w:type="spellEnd"/>
      <w:r>
        <w:rPr>
          <w:rStyle w:val="CdigoHTML"/>
        </w:rPr>
        <w:t>:</w:t>
      </w:r>
      <w:r>
        <w:t xml:space="preserve">, y los metadatos de tiempo del archivo </w:t>
      </w:r>
      <w:r>
        <w:rPr>
          <w:rStyle w:val="CdigoHTML"/>
        </w:rPr>
        <w:t>.</w:t>
      </w:r>
      <w:proofErr w:type="spellStart"/>
      <w:r>
        <w:rPr>
          <w:rStyle w:val="CdigoHTML"/>
        </w:rPr>
        <w:t>eml</w:t>
      </w:r>
      <w:proofErr w:type="spellEnd"/>
      <w:r>
        <w:t xml:space="preserve"> (creación/modificación).</w:t>
      </w:r>
    </w:p>
    <w:p w:rsidR="00042CB2" w:rsidRDefault="00042CB2" w:rsidP="00042CB2">
      <w:pPr>
        <w:pStyle w:val="NormalWeb"/>
      </w:pPr>
      <w:r>
        <w:t xml:space="preserve">El código extrae primero el </w:t>
      </w:r>
      <w:proofErr w:type="spellStart"/>
      <w:r>
        <w:rPr>
          <w:i/>
          <w:iCs/>
        </w:rPr>
        <w:t>epoch</w:t>
      </w:r>
      <w:proofErr w:type="spellEnd"/>
      <w:r>
        <w:t xml:space="preserve"> de la cabecera </w:t>
      </w:r>
      <w:r>
        <w:rPr>
          <w:rStyle w:val="CdigoHTML"/>
        </w:rPr>
        <w:t>Date:</w:t>
      </w:r>
      <w:r>
        <w:t xml:space="preserve"> y localiza el </w:t>
      </w:r>
      <w:proofErr w:type="spellStart"/>
      <w:r>
        <w:rPr>
          <w:i/>
          <w:iCs/>
        </w:rPr>
        <w:t>epoch</w:t>
      </w:r>
      <w:proofErr w:type="spellEnd"/>
      <w:r>
        <w:t xml:space="preserve"> del último </w:t>
      </w:r>
      <w:r>
        <w:rPr>
          <w:i/>
          <w:iCs/>
        </w:rPr>
        <w:t>hop</w:t>
      </w:r>
      <w:r>
        <w:t xml:space="preserve"> válido en la cadena </w:t>
      </w:r>
      <w:proofErr w:type="spellStart"/>
      <w:r>
        <w:rPr>
          <w:rStyle w:val="CdigoHTML"/>
        </w:rPr>
        <w:t>Received</w:t>
      </w:r>
      <w:proofErr w:type="spellEnd"/>
      <w:proofErr w:type="gramStart"/>
      <w:r>
        <w:rPr>
          <w:rStyle w:val="CdigoHTML"/>
        </w:rPr>
        <w:t>:</w:t>
      </w:r>
      <w:r>
        <w:t>.</w:t>
      </w:r>
      <w:proofErr w:type="gramEnd"/>
      <w:r>
        <w:t xml:space="preserve"> Luego, realiza comprobaciones clave:</w:t>
      </w:r>
    </w:p>
    <w:p w:rsidR="00042CB2" w:rsidRDefault="00042CB2" w:rsidP="00042CB2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Date: Posterior a </w:t>
      </w:r>
      <w:proofErr w:type="spellStart"/>
      <w:r>
        <w:rPr>
          <w:b/>
          <w:bCs/>
        </w:rPr>
        <w:t>Received</w:t>
      </w:r>
      <w:proofErr w:type="spellEnd"/>
      <w:r>
        <w:rPr>
          <w:b/>
          <w:bCs/>
        </w:rPr>
        <w:t>:</w:t>
      </w:r>
      <w:r>
        <w:t xml:space="preserve"> Alerta si la fecha declarada (</w:t>
      </w:r>
      <w:r>
        <w:rPr>
          <w:rStyle w:val="CdigoHTML"/>
        </w:rPr>
        <w:t>Date:</w:t>
      </w:r>
      <w:r>
        <w:t xml:space="preserve">) es significativamente posterior al último servidor que procesó el correo. Esto sugiere que la cabecera </w:t>
      </w:r>
      <w:r>
        <w:rPr>
          <w:rStyle w:val="CdigoHTML"/>
        </w:rPr>
        <w:t>Date:</w:t>
      </w:r>
      <w:r>
        <w:t xml:space="preserve"> fue alterada para falsificar la hora de envío.</w:t>
      </w:r>
    </w:p>
    <w:p w:rsidR="00042CB2" w:rsidRDefault="00042CB2" w:rsidP="00042CB2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Archivo EML Posterior a </w:t>
      </w:r>
      <w:proofErr w:type="spellStart"/>
      <w:r>
        <w:rPr>
          <w:b/>
          <w:bCs/>
        </w:rPr>
        <w:t>Received</w:t>
      </w:r>
      <w:proofErr w:type="spellEnd"/>
      <w:r>
        <w:rPr>
          <w:b/>
          <w:bCs/>
        </w:rPr>
        <w:t>:</w:t>
      </w:r>
      <w:r>
        <w:t xml:space="preserve"> Advierte si la fecha de modificación del archivo es muy posterior al último </w:t>
      </w:r>
      <w:proofErr w:type="spellStart"/>
      <w:r>
        <w:rPr>
          <w:rStyle w:val="CdigoHTML"/>
        </w:rPr>
        <w:t>Received</w:t>
      </w:r>
      <w:proofErr w:type="spellEnd"/>
      <w:proofErr w:type="gramStart"/>
      <w:r>
        <w:rPr>
          <w:rStyle w:val="CdigoHTML"/>
        </w:rPr>
        <w:t>:</w:t>
      </w:r>
      <w:r>
        <w:t>,</w:t>
      </w:r>
      <w:proofErr w:type="gramEnd"/>
      <w:r>
        <w:t xml:space="preserve"> indicando una posible manipulación posterior al tránsito.</w:t>
      </w:r>
    </w:p>
    <w:p w:rsidR="00042CB2" w:rsidRDefault="00042CB2" w:rsidP="00042CB2">
      <w:pPr>
        <w:pStyle w:val="NormalWeb"/>
        <w:numPr>
          <w:ilvl w:val="0"/>
          <w:numId w:val="1"/>
        </w:numPr>
      </w:pPr>
      <w:r>
        <w:rPr>
          <w:b/>
          <w:bCs/>
        </w:rPr>
        <w:t>Date: Ausente/</w:t>
      </w:r>
      <w:r w:rsidRPr="00042CB2">
        <w:rPr>
          <w:b/>
          <w:bCs/>
        </w:rPr>
        <w:t>Inválida</w:t>
      </w:r>
      <w:r>
        <w:rPr>
          <w:b/>
          <w:bCs/>
        </w:rPr>
        <w:t>:</w:t>
      </w:r>
      <w:r>
        <w:t xml:space="preserve"> Penaliza la falta o el formato incorrecto de la cabecera </w:t>
      </w:r>
      <w:r>
        <w:rPr>
          <w:rStyle w:val="CdigoHTML"/>
        </w:rPr>
        <w:t>Date</w:t>
      </w:r>
      <w:proofErr w:type="gramStart"/>
      <w:r>
        <w:rPr>
          <w:rStyle w:val="CdigoHTML"/>
        </w:rPr>
        <w:t>:</w:t>
      </w:r>
      <w:r>
        <w:t>.</w:t>
      </w:r>
      <w:proofErr w:type="gramEnd"/>
    </w:p>
    <w:p w:rsidR="00042CB2" w:rsidRDefault="00042CB2" w:rsidP="00042CB2">
      <w:pPr>
        <w:pStyle w:val="NormalWeb"/>
      </w:pPr>
      <w:r>
        <w:t xml:space="preserve">El módulo asigna una </w:t>
      </w:r>
      <w:r>
        <w:rPr>
          <w:b/>
          <w:bCs/>
        </w:rPr>
        <w:t>puntuación de severidad</w:t>
      </w:r>
      <w:r>
        <w:t xml:space="preserve"> a los hallazgos y genera un informe detallado en </w:t>
      </w:r>
      <w:proofErr w:type="spellStart"/>
      <w:r>
        <w:t>Autopsy</w:t>
      </w:r>
      <w:proofErr w:type="spellEnd"/>
      <w:r>
        <w:t xml:space="preserve">. Este análisis ayuda al forense a </w:t>
      </w:r>
      <w:r>
        <w:rPr>
          <w:b/>
          <w:bCs/>
        </w:rPr>
        <w:t>identificar correos electrónicos sospechosos de alteración</w:t>
      </w:r>
      <w:r>
        <w:t xml:space="preserve"> o que pasaron por servidores mal configurados, siendo crucial en procesos de </w:t>
      </w:r>
      <w:r>
        <w:rPr>
          <w:b/>
          <w:bCs/>
        </w:rPr>
        <w:t>adveración</w:t>
      </w:r>
      <w:r>
        <w:t>.</w:t>
      </w:r>
    </w:p>
    <w:p w:rsidR="00042CB2" w:rsidRPr="00042CB2" w:rsidRDefault="00042CB2" w:rsidP="00042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42C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Detección de Inconsistencias</w:t>
      </w:r>
    </w:p>
    <w:p w:rsidR="00042CB2" w:rsidRPr="00042CB2" w:rsidRDefault="00042CB2" w:rsidP="00042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corazón del módulo reside en la función </w:t>
      </w:r>
      <w:proofErr w:type="spellStart"/>
      <w:r w:rsidRPr="00042CB2">
        <w:rPr>
          <w:rFonts w:ascii="Courier New" w:eastAsia="Times New Roman" w:hAnsi="Courier New" w:cs="Courier New"/>
          <w:sz w:val="20"/>
          <w:lang w:eastAsia="es-ES"/>
        </w:rPr>
        <w:t>analyze_date_coherence</w:t>
      </w:r>
      <w:proofErr w:type="spellEnd"/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compara estos tres valores en busca de desfases sospechosos:</w:t>
      </w:r>
    </w:p>
    <w:p w:rsidR="00042CB2" w:rsidRPr="00042CB2" w:rsidRDefault="00042CB2" w:rsidP="00042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Date: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posterior al Último </w:t>
      </w:r>
      <w:proofErr w:type="spellStart"/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Received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(Alerta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Detecta si la fecha declarada del correo es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posterior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fecha en que el último servidor de tránsito la registró. Una diferencia de más de 5 minutos (300 segundos) se marca como una anomalía grave.</w:t>
      </w:r>
    </w:p>
    <w:p w:rsidR="00042CB2" w:rsidRPr="00042CB2" w:rsidRDefault="00042CB2" w:rsidP="00042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Metadato Archivo posterior al Último </w:t>
      </w:r>
      <w:proofErr w:type="spellStart"/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Received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(Alerta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Señala si la fecha de modificación/creación del archivo </w:t>
      </w:r>
      <w:r w:rsidRPr="00042CB2">
        <w:rPr>
          <w:rFonts w:ascii="Courier New" w:eastAsia="Times New Roman" w:hAnsi="Courier New" w:cs="Courier New"/>
          <w:sz w:val="20"/>
          <w:lang w:eastAsia="es-ES"/>
        </w:rPr>
        <w:t>.</w:t>
      </w:r>
      <w:proofErr w:type="spellStart"/>
      <w:r w:rsidRPr="00042CB2">
        <w:rPr>
          <w:rFonts w:ascii="Courier New" w:eastAsia="Times New Roman" w:hAnsi="Courier New" w:cs="Courier New"/>
          <w:sz w:val="20"/>
          <w:lang w:eastAsia="es-ES"/>
        </w:rPr>
        <w:t>eml</w:t>
      </w:r>
      <w:proofErr w:type="spellEnd"/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disco es significativamente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posterior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fecha en que el servidor terminó de procesar el correo (más de 7 días), lo que sugiere una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manipulación del archivo EML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después de su entrega.</w:t>
      </w:r>
    </w:p>
    <w:p w:rsidR="00042CB2" w:rsidRPr="00042CB2" w:rsidRDefault="00042CB2" w:rsidP="00042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42CB2">
        <w:rPr>
          <w:rFonts w:ascii="Courier New" w:eastAsia="Times New Roman" w:hAnsi="Courier New" w:cs="Courier New"/>
          <w:b/>
          <w:bCs/>
          <w:sz w:val="20"/>
          <w:lang w:eastAsia="es-ES"/>
        </w:rPr>
        <w:t>Date: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posterior al Metadato Archivo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</w:t>
      </w:r>
      <w:proofErr w:type="spellEnd"/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 cuando la fecha declarada es significativamente </w:t>
      </w:r>
      <w:r w:rsidRPr="00042C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posterior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fecha del archivo </w:t>
      </w:r>
      <w:r w:rsidRPr="00042CB2">
        <w:rPr>
          <w:rFonts w:ascii="Courier New" w:eastAsia="Times New Roman" w:hAnsi="Courier New" w:cs="Courier New"/>
          <w:sz w:val="20"/>
          <w:lang w:eastAsia="es-ES"/>
        </w:rPr>
        <w:t>.</w:t>
      </w:r>
      <w:proofErr w:type="spellStart"/>
      <w:r w:rsidRPr="00042CB2">
        <w:rPr>
          <w:rFonts w:ascii="Courier New" w:eastAsia="Times New Roman" w:hAnsi="Courier New" w:cs="Courier New"/>
          <w:sz w:val="20"/>
          <w:lang w:eastAsia="es-ES"/>
        </w:rPr>
        <w:t>eml</w:t>
      </w:r>
      <w:proofErr w:type="spellEnd"/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(más de 7 días). Esto puede indicar que la cabecera </w:t>
      </w:r>
      <w:r w:rsidRPr="00042CB2">
        <w:rPr>
          <w:rFonts w:ascii="Courier New" w:eastAsia="Times New Roman" w:hAnsi="Courier New" w:cs="Courier New"/>
          <w:sz w:val="20"/>
          <w:lang w:eastAsia="es-ES"/>
        </w:rPr>
        <w:t>Date:</w:t>
      </w:r>
      <w:r w:rsidRPr="00042C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fue alterada y el archivo original fue copiado, o que el archivo EML ha estado guardado por un largo tiempo.</w:t>
      </w:r>
    </w:p>
    <w:p w:rsidR="006A70F2" w:rsidRDefault="00042CB2">
      <w:r>
        <w:t xml:space="preserve">El módulo </w:t>
      </w:r>
      <w:r>
        <w:rPr>
          <w:rStyle w:val="Textoennegrita"/>
        </w:rPr>
        <w:t xml:space="preserve">Email Date </w:t>
      </w:r>
      <w:proofErr w:type="spellStart"/>
      <w:r>
        <w:rPr>
          <w:rStyle w:val="Textoennegrita"/>
        </w:rPr>
        <w:t>Coherence</w:t>
      </w:r>
      <w:proofErr w:type="spellEnd"/>
      <w:r>
        <w:t xml:space="preserve"> verifica la </w:t>
      </w:r>
      <w:r>
        <w:rPr>
          <w:rStyle w:val="Textoennegrita"/>
        </w:rPr>
        <w:t>consistencia temporal</w:t>
      </w:r>
      <w:r>
        <w:t xml:space="preserve"> de correos electrónicos comparando la cabecera </w:t>
      </w:r>
      <w:r>
        <w:rPr>
          <w:rStyle w:val="CdigoHTML"/>
          <w:rFonts w:eastAsiaTheme="minorHAnsi"/>
          <w:b/>
          <w:bCs/>
        </w:rPr>
        <w:t>Date:</w:t>
      </w:r>
      <w:r>
        <w:t xml:space="preserve"> declarada por el cliente emisor con la </w:t>
      </w:r>
      <w:r>
        <w:rPr>
          <w:rStyle w:val="Textoennegrita"/>
        </w:rPr>
        <w:t>línea temporal real</w:t>
      </w:r>
      <w:r>
        <w:t xml:space="preserve"> inferida de la cadena </w:t>
      </w:r>
      <w:proofErr w:type="spellStart"/>
      <w:r>
        <w:rPr>
          <w:rStyle w:val="CdigoHTML"/>
          <w:rFonts w:eastAsiaTheme="minorHAnsi"/>
          <w:b/>
          <w:bCs/>
        </w:rPr>
        <w:t>Received</w:t>
      </w:r>
      <w:proofErr w:type="spellEnd"/>
      <w:r>
        <w:rPr>
          <w:rStyle w:val="CdigoHTML"/>
          <w:rFonts w:eastAsiaTheme="minorHAnsi"/>
          <w:b/>
          <w:bCs/>
        </w:rPr>
        <w:t>:</w:t>
      </w:r>
      <w:r>
        <w:t xml:space="preserve"> y, como referencia secundaria, con los </w:t>
      </w:r>
      <w:r>
        <w:rPr>
          <w:rStyle w:val="Textoennegrita"/>
        </w:rPr>
        <w:t xml:space="preserve">metadatos del archivo </w:t>
      </w:r>
      <w:r>
        <w:rPr>
          <w:rStyle w:val="CdigoHTML"/>
          <w:rFonts w:eastAsiaTheme="minorHAnsi"/>
          <w:b/>
          <w:bCs/>
        </w:rPr>
        <w:t>.</w:t>
      </w:r>
      <w:proofErr w:type="spellStart"/>
      <w:r>
        <w:rPr>
          <w:rStyle w:val="CdigoHTML"/>
          <w:rFonts w:eastAsiaTheme="minorHAnsi"/>
          <w:b/>
          <w:bCs/>
        </w:rPr>
        <w:t>eml</w:t>
      </w:r>
      <w:proofErr w:type="spellEnd"/>
      <w:r>
        <w:t xml:space="preserve"> en el contenedor forense.</w:t>
      </w:r>
      <w:r>
        <w:br/>
      </w:r>
      <w:r>
        <w:lastRenderedPageBreak/>
        <w:t xml:space="preserve">Primero extrae </w:t>
      </w:r>
      <w:r>
        <w:rPr>
          <w:rStyle w:val="CdigoHTML"/>
          <w:rFonts w:eastAsiaTheme="minorHAnsi"/>
        </w:rPr>
        <w:t>Date</w:t>
      </w:r>
      <w:r>
        <w:t xml:space="preserve"> y la convierte a </w:t>
      </w:r>
      <w:proofErr w:type="spellStart"/>
      <w:r>
        <w:rPr>
          <w:rStyle w:val="Textoennegrita"/>
        </w:rPr>
        <w:t>epoch</w:t>
      </w:r>
      <w:proofErr w:type="spellEnd"/>
      <w:r>
        <w:rPr>
          <w:rStyle w:val="Textoennegrita"/>
        </w:rPr>
        <w:t xml:space="preserve"> UTC</w:t>
      </w:r>
      <w:r>
        <w:t xml:space="preserve">; después </w:t>
      </w:r>
      <w:proofErr w:type="spellStart"/>
      <w:r>
        <w:t>parsea</w:t>
      </w:r>
      <w:proofErr w:type="spellEnd"/>
      <w:r>
        <w:t xml:space="preserve"> todas las cabeceras </w:t>
      </w:r>
      <w:proofErr w:type="spellStart"/>
      <w:r>
        <w:rPr>
          <w:rStyle w:val="CdigoHTML"/>
          <w:rFonts w:eastAsiaTheme="minorHAnsi"/>
        </w:rPr>
        <w:t>Received</w:t>
      </w:r>
      <w:proofErr w:type="spellEnd"/>
      <w:r>
        <w:t xml:space="preserve"> y determina el </w:t>
      </w:r>
      <w:r>
        <w:rPr>
          <w:rStyle w:val="Textoennegrita"/>
        </w:rPr>
        <w:t>instante más reciente</w:t>
      </w:r>
      <w:r>
        <w:t xml:space="preserve"> en el que un MTA procesó el mensaje (último hop efectivo).</w:t>
      </w:r>
      <w:r>
        <w:br/>
        <w:t xml:space="preserve">Si la </w:t>
      </w:r>
      <w:r>
        <w:rPr>
          <w:rStyle w:val="CdigoHTML"/>
          <w:rFonts w:eastAsiaTheme="minorHAnsi"/>
        </w:rPr>
        <w:t>Date</w:t>
      </w:r>
      <w:r>
        <w:t xml:space="preserve"> aparece </w:t>
      </w:r>
      <w:r>
        <w:rPr>
          <w:rStyle w:val="Textoennegrita"/>
        </w:rPr>
        <w:t>posterior</w:t>
      </w:r>
      <w:r>
        <w:t xml:space="preserve"> al último </w:t>
      </w:r>
      <w:proofErr w:type="spellStart"/>
      <w:r>
        <w:rPr>
          <w:rStyle w:val="CdigoHTML"/>
          <w:rFonts w:eastAsiaTheme="minorHAnsi"/>
        </w:rPr>
        <w:t>Received</w:t>
      </w:r>
      <w:proofErr w:type="spellEnd"/>
      <w:r>
        <w:t xml:space="preserve"> por encima de un </w:t>
      </w:r>
      <w:r>
        <w:rPr>
          <w:rStyle w:val="Textoennegrita"/>
        </w:rPr>
        <w:t>umbral corto</w:t>
      </w:r>
      <w:r>
        <w:t xml:space="preserve"> (p. ej. 5 min), se marca </w:t>
      </w:r>
      <w:r>
        <w:rPr>
          <w:rStyle w:val="Textoennegrita"/>
        </w:rPr>
        <w:t>alerta</w:t>
      </w:r>
      <w:r>
        <w:t>: es incoherente que el mensaje “se haya recibido” antes de “haber sido fechado”.</w:t>
      </w:r>
      <w:r>
        <w:br/>
        <w:t xml:space="preserve">El módulo también compara la </w:t>
      </w:r>
      <w:r>
        <w:rPr>
          <w:rStyle w:val="CdigoHTML"/>
          <w:rFonts w:eastAsiaTheme="minorHAnsi"/>
        </w:rPr>
        <w:t>Date</w:t>
      </w:r>
      <w:r>
        <w:t xml:space="preserve"> con los </w:t>
      </w:r>
      <w:r>
        <w:rPr>
          <w:rStyle w:val="Textoennegrita"/>
        </w:rPr>
        <w:t xml:space="preserve">tiempos del archivo </w:t>
      </w:r>
      <w:r>
        <w:rPr>
          <w:rStyle w:val="CdigoHTML"/>
          <w:rFonts w:eastAsiaTheme="minorHAnsi"/>
          <w:b/>
          <w:bCs/>
        </w:rPr>
        <w:t>.</w:t>
      </w:r>
      <w:proofErr w:type="spellStart"/>
      <w:r>
        <w:rPr>
          <w:rStyle w:val="CdigoHTML"/>
          <w:rFonts w:eastAsiaTheme="minorHAnsi"/>
          <w:b/>
          <w:bCs/>
        </w:rPr>
        <w:t>eml</w:t>
      </w:r>
      <w:proofErr w:type="spellEnd"/>
      <w:r>
        <w:t xml:space="preserve"> (creación/modificación). Diferencias </w:t>
      </w:r>
      <w:r>
        <w:rPr>
          <w:rStyle w:val="Textoennegrita"/>
        </w:rPr>
        <w:t>grandes</w:t>
      </w:r>
      <w:r>
        <w:t xml:space="preserve"> (p. ej. &gt;7 días) se anotan como indicios de </w:t>
      </w:r>
      <w:r>
        <w:rPr>
          <w:rStyle w:val="Textoennegrita"/>
        </w:rPr>
        <w:t>reexportación</w:t>
      </w:r>
      <w:r>
        <w:t xml:space="preserve">, </w:t>
      </w:r>
      <w:r>
        <w:rPr>
          <w:rStyle w:val="Textoennegrita"/>
        </w:rPr>
        <w:t>copia tardía</w:t>
      </w:r>
      <w:r>
        <w:t xml:space="preserve"> o posible </w:t>
      </w:r>
      <w:r>
        <w:rPr>
          <w:rStyle w:val="Textoennegrita"/>
        </w:rPr>
        <w:t>manipulación</w:t>
      </w:r>
      <w:r>
        <w:t xml:space="preserve"> del contenedor, con </w:t>
      </w:r>
      <w:r>
        <w:rPr>
          <w:rStyle w:val="Textoennegrita"/>
        </w:rPr>
        <w:t>penalización suave</w:t>
      </w:r>
      <w:r>
        <w:t xml:space="preserve"> porque son efectos habituales en la cadena de custodia.</w:t>
      </w:r>
      <w:r>
        <w:br/>
        <w:t xml:space="preserve">Todos los hallazgos se resumen en un </w:t>
      </w:r>
      <w:proofErr w:type="spellStart"/>
      <w:r>
        <w:rPr>
          <w:rStyle w:val="Textoennegrita"/>
        </w:rPr>
        <w:t>Analysis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Result</w:t>
      </w:r>
      <w:proofErr w:type="spellEnd"/>
      <w:r>
        <w:t xml:space="preserve"> con </w:t>
      </w:r>
      <w:r>
        <w:rPr>
          <w:rStyle w:val="Textoennegrita"/>
        </w:rPr>
        <w:t>desglose legible</w:t>
      </w:r>
      <w:r>
        <w:t xml:space="preserve"> (</w:t>
      </w:r>
      <w:proofErr w:type="spellStart"/>
      <w:r>
        <w:t>offsets</w:t>
      </w:r>
      <w:proofErr w:type="spellEnd"/>
      <w:r>
        <w:t xml:space="preserve">, </w:t>
      </w:r>
      <w:proofErr w:type="spellStart"/>
      <w:r>
        <w:t>hops</w:t>
      </w:r>
      <w:proofErr w:type="spellEnd"/>
      <w:r>
        <w:t xml:space="preserve"> implicados) y una </w:t>
      </w:r>
      <w:r>
        <w:rPr>
          <w:rStyle w:val="Textoennegrita"/>
        </w:rPr>
        <w:t>puntuación</w:t>
      </w:r>
      <w:r>
        <w:t xml:space="preserve"> que cuantifica la severidad, facilitando priorización y </w:t>
      </w:r>
      <w:proofErr w:type="spellStart"/>
      <w:r>
        <w:t>reportabilidad</w:t>
      </w:r>
      <w:proofErr w:type="spellEnd"/>
      <w:r>
        <w:t>.</w:t>
      </w:r>
      <w:r>
        <w:br/>
        <w:t xml:space="preserve">En el contexto del TFM, este módulo </w:t>
      </w:r>
      <w:r>
        <w:rPr>
          <w:rStyle w:val="Textoennegrita"/>
        </w:rPr>
        <w:t>apoya la adveración</w:t>
      </w:r>
      <w:r>
        <w:t xml:space="preserve"> al aportar una </w:t>
      </w:r>
      <w:r>
        <w:rPr>
          <w:rStyle w:val="Textoennegrita"/>
        </w:rPr>
        <w:t>prueba técnica trazable</w:t>
      </w:r>
      <w:r>
        <w:t xml:space="preserve"> de que la </w:t>
      </w:r>
      <w:r>
        <w:rPr>
          <w:rStyle w:val="Textoennegrita"/>
        </w:rPr>
        <w:t>cronología</w:t>
      </w:r>
      <w:r>
        <w:t xml:space="preserve"> interna del correo es </w:t>
      </w:r>
      <w:r>
        <w:rPr>
          <w:rStyle w:val="Textoennegrita"/>
        </w:rPr>
        <w:t>verosímil</w:t>
      </w:r>
      <w:r>
        <w:t xml:space="preserve"> o presenta </w:t>
      </w:r>
      <w:r>
        <w:rPr>
          <w:rStyle w:val="Textoennegrita"/>
        </w:rPr>
        <w:t>inconsistencias</w:t>
      </w:r>
      <w:r>
        <w:t xml:space="preserve">; además, se integra con el resto de validaciones (cabeceras inconsistentes, hashes, etc.) para construir un </w:t>
      </w:r>
      <w:r>
        <w:rPr>
          <w:rStyle w:val="Textoennegrita"/>
        </w:rPr>
        <w:t>criterio pericial</w:t>
      </w:r>
      <w:r>
        <w:t xml:space="preserve"> robusto y reproducible.</w:t>
      </w:r>
    </w:p>
    <w:sectPr w:rsidR="006A70F2" w:rsidSect="006A7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D04DE"/>
    <w:multiLevelType w:val="multilevel"/>
    <w:tmpl w:val="102E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5B7651"/>
    <w:multiLevelType w:val="multilevel"/>
    <w:tmpl w:val="9CA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CB2"/>
    <w:rsid w:val="00042CB2"/>
    <w:rsid w:val="006A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0F2"/>
  </w:style>
  <w:style w:type="paragraph" w:styleId="Ttulo3">
    <w:name w:val="heading 3"/>
    <w:basedOn w:val="Normal"/>
    <w:link w:val="Ttulo3Car"/>
    <w:uiPriority w:val="9"/>
    <w:qFormat/>
    <w:rsid w:val="00042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42CB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42CB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42C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613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2025-10-20T10:20:00Z</dcterms:created>
  <dcterms:modified xsi:type="dcterms:W3CDTF">2025-10-20T10:29:00Z</dcterms:modified>
</cp:coreProperties>
</file>