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3E" w:rsidRPr="0001083E" w:rsidRDefault="0001083E" w:rsidP="00010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Módulo: Análisis de cabeceras X-* (X-</w:t>
      </w:r>
      <w:proofErr w:type="spellStart"/>
      <w:r w:rsidRPr="0001083E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Headers</w:t>
      </w:r>
      <w:proofErr w:type="spellEnd"/>
      <w:r w:rsidRPr="0001083E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)</w:t>
      </w:r>
    </w:p>
    <w:p w:rsidR="0001083E" w:rsidRPr="0001083E" w:rsidRDefault="0001083E" w:rsidP="00010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Descripción general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módulo </w:t>
      </w:r>
      <w:r w:rsidRPr="0001083E">
        <w:rPr>
          <w:rFonts w:ascii="Courier New" w:eastAsia="Times New Roman" w:hAnsi="Courier New" w:cs="Courier New"/>
          <w:b/>
          <w:bCs/>
          <w:sz w:val="20"/>
          <w:lang w:val="es-ES" w:eastAsia="es-ES"/>
        </w:rPr>
        <w:t>TFM Email X-</w:t>
      </w:r>
      <w:proofErr w:type="spellStart"/>
      <w:r w:rsidRPr="0001083E">
        <w:rPr>
          <w:rFonts w:ascii="Courier New" w:eastAsia="Times New Roman" w:hAnsi="Courier New" w:cs="Courier New"/>
          <w:b/>
          <w:bCs/>
          <w:sz w:val="20"/>
          <w:lang w:val="es-ES" w:eastAsia="es-ES"/>
        </w:rPr>
        <w:t>Headers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implementa una extensión para 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Autopsy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desarrollada en </w:t>
      </w:r>
      <w:proofErr w:type="spellStart"/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Jython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cuya finalidad es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extraer y analizar las cabeceras no estándar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los mensajes de correo electrónico en formato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.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eml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Estas cabeceras, conocidas como </w:t>
      </w:r>
      <w:r w:rsidRPr="0001083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X-</w:t>
      </w:r>
      <w:proofErr w:type="spellStart"/>
      <w:r w:rsidRPr="0001083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Headers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son añadidas por los clientes de correo, servidores intermedios o herramientas de exportación, y constituyen una fuente de información altamente valiosa para la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adveración forense de la procedencia y autenticidad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un mensaje.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Entre las más habituales se encuentran:</w:t>
      </w:r>
    </w:p>
    <w:p w:rsidR="0001083E" w:rsidRPr="0001083E" w:rsidRDefault="0001083E" w:rsidP="0001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X-Mailer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indica el cliente o aplicación que generó el mensaje (por ejemplo, </w:t>
      </w:r>
      <w:r w:rsidRPr="0001083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Microsoft Outlook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</w:t>
      </w:r>
      <w:r w:rsidRPr="0001083E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Apple Mail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01083E" w:rsidRPr="0001083E" w:rsidRDefault="0001083E" w:rsidP="0001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Exported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By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se utiliza cuando el correo ha sido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exportado desde un cliente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(por ejemplo, al guardar un mensaje desde Outlook a un archivo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.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eml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01083E" w:rsidRPr="0001083E" w:rsidRDefault="0001083E" w:rsidP="00010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MimeOLE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Originating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-IP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las cabeceras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X-MS-*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X-Microsoft-*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propias de entornos Exchange o Microsoft 365.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módulo realiza una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extracción sistemática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todas las cabeceras que comiencen por “X-”, las decodifica correctamente (en caso de contener valores MIME codificados) y genera un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resumen analítico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las cabeceras encontradas, su posible significado y un sistema de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puntuación de riesgo o relevancia forense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1083E" w:rsidRPr="0001083E" w:rsidRDefault="0001083E" w:rsidP="0001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25" style="width:0;height:1.5pt" o:hralign="center" o:hrstd="t" o:hr="t" fillcolor="#a0a0a0" stroked="f"/>
        </w:pict>
      </w:r>
    </w:p>
    <w:p w:rsidR="0001083E" w:rsidRPr="0001083E" w:rsidRDefault="0001083E" w:rsidP="00010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Funcionamiento interno del código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módulo se integra en el flujo de ingestión de 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Autopsy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mediante la clase 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FileIngestModule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Durante el análisis de cada archivo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.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eml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01083E" w:rsidRPr="0001083E" w:rsidRDefault="0001083E" w:rsidP="00010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Lectura y </w:t>
      </w:r>
      <w:proofErr w:type="spellStart"/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parseo</w:t>
      </w:r>
      <w:proofErr w:type="spellEnd"/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del mensaje: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Se leen los bytes del archivo y se construye un objeto 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email.message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utilizando la biblioteca estándar de 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Python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Este proceso permite acceder a todas las cabeceras del mensaje y a su estructura MIME.</w:t>
      </w:r>
    </w:p>
    <w:p w:rsidR="0001083E" w:rsidRPr="0001083E" w:rsidRDefault="0001083E" w:rsidP="00010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Extracción de cabeceras X-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*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Mediante la función 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core.extract_x_</w:t>
      </w:r>
      <w:proofErr w:type="gram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headers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(</w:t>
      </w:r>
      <w:proofErr w:type="spellStart"/>
      <w:proofErr w:type="gram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msg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)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se recorren todas las cabeceras del mensaje y se recopilan aquellas que comienzan por “X-”.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Cada una se almacena como un par nombre–valor, decodificando correctamente los encabezados MIME.</w:t>
      </w:r>
    </w:p>
    <w:p w:rsidR="0001083E" w:rsidRPr="0001083E" w:rsidRDefault="0001083E" w:rsidP="00010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Análisis y heurísticas: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La función 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core.summarize_x_headers_findings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()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interpreta las cabeceras encontradas y calcula una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puntuación heurística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basada en su relevancia:</w:t>
      </w:r>
    </w:p>
    <w:p w:rsidR="0001083E" w:rsidRPr="0001083E" w:rsidRDefault="0001083E" w:rsidP="000108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Courier New" w:eastAsia="Times New Roman" w:hAnsi="Courier New" w:cs="Courier New"/>
          <w:sz w:val="20"/>
          <w:lang w:val="es-ES" w:eastAsia="es-ES"/>
        </w:rPr>
        <w:lastRenderedPageBreak/>
        <w:t>+40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 si existe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Exported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By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ser un indicio directo de que el correo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fue exportado desde un cliente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no extraído del servidor original.</w:t>
      </w:r>
    </w:p>
    <w:p w:rsidR="0001083E" w:rsidRPr="0001083E" w:rsidRDefault="0001083E" w:rsidP="000108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Courier New" w:eastAsia="Times New Roman" w:hAnsi="Courier New" w:cs="Courier New"/>
          <w:sz w:val="20"/>
          <w:lang w:val="es-ES" w:eastAsia="es-ES"/>
        </w:rPr>
        <w:t>+10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 si hay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X-Mailer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útil para identificar el software o dispositivo de origen.</w:t>
      </w:r>
    </w:p>
    <w:p w:rsidR="0001083E" w:rsidRPr="0001083E" w:rsidRDefault="0001083E" w:rsidP="000108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Courier New" w:eastAsia="Times New Roman" w:hAnsi="Courier New" w:cs="Courier New"/>
          <w:sz w:val="20"/>
          <w:lang w:val="es-ES" w:eastAsia="es-ES"/>
        </w:rPr>
        <w:t>+5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 si se detectan cabeceras pertenecientes al ecosistema Microsoft/Exchange.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Esta puntuación se almacena como atributo del artefacto en 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Autopsy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1083E" w:rsidRPr="0001083E" w:rsidRDefault="0001083E" w:rsidP="00010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Publicación en </w:t>
      </w:r>
      <w:proofErr w:type="spellStart"/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Autopsy</w:t>
      </w:r>
      <w:proofErr w:type="spellEnd"/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: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Finalmente, se crea un artefacto de tipo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TSK_INTERESTING_FILE_HIT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</w:t>
      </w:r>
      <w:proofErr w:type="spellStart"/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Blackboard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dentro del conjunto “X-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Headers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analysis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”.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Este artefacto incluye una descripción textual del análisis (todas las cabeceras detectadas, valores relevantes y señales de exportación) y la puntuación calculada.</w:t>
      </w:r>
    </w:p>
    <w:p w:rsidR="0001083E" w:rsidRPr="0001083E" w:rsidRDefault="0001083E" w:rsidP="0001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26" style="width:0;height:1.5pt" o:hralign="center" o:hrstd="t" o:hr="t" fillcolor="#a0a0a0" stroked="f"/>
        </w:pict>
      </w:r>
    </w:p>
    <w:p w:rsidR="0001083E" w:rsidRPr="0001083E" w:rsidRDefault="0001083E" w:rsidP="00010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Utilidad en el proceso de adveración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importancia de este módulo dentro del TFM radica en que las cabeceras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X-*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son una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fuente de evidencia técnica sobre el origen, manipulación o exportación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un correo electrónico.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un contexto forense, los correos exportados manualmente desde un cliente pueden haber sido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modificados, re-guardados o alterados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antes de su entrega como prueba. La presencia de cabeceras como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Exported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By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patrones característicos de clientes de correo permiten inferir que el archivo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.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eml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no proviene directamente del servidor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sino de una acción manual de exportación.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Asimismo, la identificación del cliente o servidor (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X-Mailer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X-MS-Exchange-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Organization</w:t>
      </w:r>
      <w:proofErr w:type="spellEnd"/>
      <w:r w:rsidRPr="0001083E">
        <w:rPr>
          <w:rFonts w:ascii="Courier New" w:eastAsia="Times New Roman" w:hAnsi="Courier New" w:cs="Courier New"/>
          <w:sz w:val="20"/>
          <w:lang w:val="es-ES" w:eastAsia="es-ES"/>
        </w:rPr>
        <w:t>-*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etc.) facilita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establecer la coherencia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entre la estructura técnica del mensaje y lo que el usuario declara sobre su procedencia. Por ejemplo, un correo supuestamente enviado desde 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Gmail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presenta cabeceras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X-Microsoft-Exchange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constituiría una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incongruencia significativa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cadena de custodia digital.</w:t>
      </w:r>
    </w:p>
    <w:p w:rsidR="0001083E" w:rsidRPr="0001083E" w:rsidRDefault="0001083E" w:rsidP="00010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27" style="width:0;height:1.5pt" o:hralign="center" o:hrstd="t" o:hr="t" fillcolor="#a0a0a0" stroked="f"/>
        </w:pict>
      </w:r>
    </w:p>
    <w:p w:rsidR="0001083E" w:rsidRPr="0001083E" w:rsidRDefault="0001083E" w:rsidP="00010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1083E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Conclusión</w:t>
      </w:r>
    </w:p>
    <w:p w:rsidR="0001083E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módulo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TFM Email X-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Headers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amplía la capacidad analítica de </w:t>
      </w:r>
      <w:proofErr w:type="spellStart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Autopsy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ámbito del correo electrónico, introduciendo una capa de verificación centrada en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metadatos no estándar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Gracias a su diseño modular y ligero, puede aplicarse automáticamente sobre grandes volúmenes de correos </w:t>
      </w:r>
      <w:r w:rsidRPr="0001083E">
        <w:rPr>
          <w:rFonts w:ascii="Courier New" w:eastAsia="Times New Roman" w:hAnsi="Courier New" w:cs="Courier New"/>
          <w:sz w:val="20"/>
          <w:lang w:val="es-ES" w:eastAsia="es-ES"/>
        </w:rPr>
        <w:t>.</w:t>
      </w:r>
      <w:proofErr w:type="spellStart"/>
      <w:r w:rsidRPr="0001083E">
        <w:rPr>
          <w:rFonts w:ascii="Courier New" w:eastAsia="Times New Roman" w:hAnsi="Courier New" w:cs="Courier New"/>
          <w:sz w:val="20"/>
          <w:lang w:val="es-ES" w:eastAsia="es-ES"/>
        </w:rPr>
        <w:t>eml</w:t>
      </w:r>
      <w:proofErr w:type="spellEnd"/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ofreciendo indicadores rápidos sobre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posibles manipulaciones, exportaciones o incongruencias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los mensajes analizados.</w:t>
      </w:r>
    </w:p>
    <w:p w:rsidR="001F14D6" w:rsidRPr="0001083E" w:rsidRDefault="0001083E" w:rsidP="00010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Este componente resulta esencial para el objetivo global del TFM: </w:t>
      </w:r>
      <w:r w:rsidRPr="0001083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desarrollar herramientas automáticas de adveración digital de evidencias de comunicación</w:t>
      </w:r>
      <w:r w:rsidRPr="0001083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garantizando tanto la integridad técnica como la trazabilidad probatoria de los mensajes electrónicos.</w:t>
      </w:r>
    </w:p>
    <w:sectPr w:rsidR="001F14D6" w:rsidRPr="0001083E" w:rsidSect="001F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825E9"/>
    <w:multiLevelType w:val="multilevel"/>
    <w:tmpl w:val="42C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77569"/>
    <w:multiLevelType w:val="multilevel"/>
    <w:tmpl w:val="38F2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083E"/>
    <w:rsid w:val="0001083E"/>
    <w:rsid w:val="001F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D6"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010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01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083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108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1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1083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1083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108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691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2025-10-28T09:06:00Z</dcterms:created>
  <dcterms:modified xsi:type="dcterms:W3CDTF">2025-10-28T09:18:00Z</dcterms:modified>
</cp:coreProperties>
</file>