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6B88D" w14:textId="77777777" w:rsidR="00622D7E" w:rsidRPr="00183684" w:rsidRDefault="00622D7E" w:rsidP="00622D7E">
      <w:pPr>
        <w:spacing w:line="276" w:lineRule="auto"/>
        <w:rPr>
          <w:rFonts w:ascii="Times New Roman" w:eastAsia="Aptos" w:hAnsi="Times New Roman" w:cs="Times New Roman"/>
          <w:sz w:val="28"/>
          <w:szCs w:val="28"/>
          <w:u w:val="single"/>
          <w:rtl/>
          <w:lang w:val="en-US"/>
        </w:rPr>
      </w:pPr>
    </w:p>
    <w:p w14:paraId="313297B8" w14:textId="77777777" w:rsidR="00622D7E" w:rsidRPr="00183684" w:rsidRDefault="00622D7E" w:rsidP="00622D7E">
      <w:pPr>
        <w:widowControl w:val="0"/>
        <w:autoSpaceDE w:val="0"/>
        <w:autoSpaceDN w:val="0"/>
        <w:spacing w:after="0" w:line="240" w:lineRule="auto"/>
        <w:ind w:left="1513"/>
        <w:rPr>
          <w:rFonts w:ascii="Times New Roman" w:eastAsia="Times New Roman" w:hAnsi="Times New Roman" w:cs="Times New Roman"/>
          <w:kern w:val="0"/>
          <w:sz w:val="20"/>
          <w:lang w:val="en-US" w:bidi="ar-SA"/>
          <w14:ligatures w14:val="none"/>
        </w:rPr>
      </w:pPr>
      <w:r w:rsidRPr="00183684">
        <w:rPr>
          <w:rFonts w:ascii="Times New Roman" w:eastAsia="Times New Roman" w:hAnsi="Times New Roman" w:cs="Times New Roman"/>
          <w:noProof/>
          <w:kern w:val="0"/>
          <w:sz w:val="20"/>
          <w:lang w:val="en-US" w:bidi="ar-SA"/>
          <w14:ligatures w14:val="none"/>
        </w:rPr>
        <w:drawing>
          <wp:inline distT="0" distB="0" distL="0" distR="0" wp14:anchorId="4F42426B" wp14:editId="78621437">
            <wp:extent cx="3604260" cy="784860"/>
            <wp:effectExtent l="0" t="0" r="0" b="0"/>
            <wp:docPr id="4" name="Image 2" descr="A blue and black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2" descr="A blue and black logo&#10;&#10;AI-generated content may be incorrect."/>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260" cy="784860"/>
                    </a:xfrm>
                    <a:prstGeom prst="rect">
                      <a:avLst/>
                    </a:prstGeom>
                    <a:noFill/>
                    <a:ln>
                      <a:noFill/>
                    </a:ln>
                  </pic:spPr>
                </pic:pic>
              </a:graphicData>
            </a:graphic>
          </wp:inline>
        </w:drawing>
      </w:r>
    </w:p>
    <w:p w14:paraId="7CF344E8" w14:textId="77777777" w:rsidR="00622D7E" w:rsidRPr="00183684" w:rsidRDefault="00622D7E" w:rsidP="00622D7E">
      <w:pPr>
        <w:widowControl w:val="0"/>
        <w:autoSpaceDE w:val="0"/>
        <w:autoSpaceDN w:val="0"/>
        <w:spacing w:after="0" w:line="240" w:lineRule="auto"/>
        <w:rPr>
          <w:rFonts w:ascii="Times New Roman" w:eastAsia="Times New Roman" w:hAnsi="Times New Roman" w:cs="Times New Roman"/>
          <w:kern w:val="0"/>
          <w:lang w:val="en-US" w:bidi="ar-SA"/>
          <w14:ligatures w14:val="none"/>
        </w:rPr>
      </w:pPr>
    </w:p>
    <w:p w14:paraId="1BA78689" w14:textId="77777777" w:rsidR="00622D7E" w:rsidRPr="00183684" w:rsidRDefault="00622D7E" w:rsidP="00622D7E">
      <w:pPr>
        <w:widowControl w:val="0"/>
        <w:autoSpaceDE w:val="0"/>
        <w:autoSpaceDN w:val="0"/>
        <w:spacing w:before="259" w:after="0" w:line="240" w:lineRule="auto"/>
        <w:rPr>
          <w:rFonts w:ascii="Times New Roman" w:eastAsia="Times New Roman" w:hAnsi="Times New Roman" w:cs="Times New Roman"/>
          <w:kern w:val="0"/>
          <w:lang w:val="en-US" w:bidi="ar-SA"/>
          <w14:ligatures w14:val="none"/>
        </w:rPr>
      </w:pPr>
    </w:p>
    <w:p w14:paraId="04E0F696" w14:textId="36EB6D6D" w:rsidR="00622D7E" w:rsidRPr="00183684" w:rsidRDefault="00622D7E" w:rsidP="00622D7E">
      <w:pPr>
        <w:widowControl w:val="0"/>
        <w:autoSpaceDE w:val="0"/>
        <w:autoSpaceDN w:val="0"/>
        <w:spacing w:after="0" w:line="240" w:lineRule="auto"/>
        <w:ind w:left="1318" w:right="1319"/>
        <w:jc w:val="center"/>
        <w:rPr>
          <w:rFonts w:ascii="Times New Roman" w:eastAsia="Times New Roman" w:hAnsi="Times New Roman" w:cs="Times New Roman"/>
          <w:kern w:val="0"/>
          <w:sz w:val="32"/>
          <w:szCs w:val="32"/>
          <w:rtl/>
          <w:lang w:val="en-US"/>
          <w14:ligatures w14:val="none"/>
        </w:rPr>
      </w:pPr>
      <w:r w:rsidRPr="00183684">
        <w:rPr>
          <w:rFonts w:ascii="Times New Roman" w:eastAsia="Times New Roman" w:hAnsi="Times New Roman" w:cs="Times New Roman"/>
          <w:kern w:val="0"/>
          <w:sz w:val="32"/>
          <w:szCs w:val="32"/>
          <w:lang w:val="en-US" w:bidi="ar-SA"/>
          <w14:ligatures w14:val="none"/>
        </w:rPr>
        <w:t>Capstone</w:t>
      </w:r>
      <w:r w:rsidRPr="00183684">
        <w:rPr>
          <w:rFonts w:ascii="Times New Roman" w:eastAsia="Times New Roman" w:hAnsi="Times New Roman" w:cs="Times New Roman"/>
          <w:spacing w:val="-3"/>
          <w:kern w:val="0"/>
          <w:sz w:val="32"/>
          <w:szCs w:val="32"/>
          <w:lang w:val="en-US" w:bidi="ar-SA"/>
          <w14:ligatures w14:val="none"/>
        </w:rPr>
        <w:t xml:space="preserve"> </w:t>
      </w:r>
      <w:r w:rsidRPr="00183684">
        <w:rPr>
          <w:rFonts w:ascii="Times New Roman" w:eastAsia="Times New Roman" w:hAnsi="Times New Roman" w:cs="Times New Roman"/>
          <w:kern w:val="0"/>
          <w:sz w:val="32"/>
          <w:szCs w:val="32"/>
          <w:lang w:val="en-US" w:bidi="ar-SA"/>
          <w14:ligatures w14:val="none"/>
        </w:rPr>
        <w:t>Project</w:t>
      </w:r>
      <w:r w:rsidRPr="00183684">
        <w:rPr>
          <w:rFonts w:ascii="Times New Roman" w:eastAsia="Times New Roman" w:hAnsi="Times New Roman" w:cs="Times New Roman"/>
          <w:spacing w:val="-1"/>
          <w:kern w:val="0"/>
          <w:sz w:val="32"/>
          <w:szCs w:val="32"/>
          <w:lang w:val="en-US" w:bidi="ar-SA"/>
          <w14:ligatures w14:val="none"/>
        </w:rPr>
        <w:t xml:space="preserve"> </w:t>
      </w:r>
      <w:r w:rsidRPr="00183684">
        <w:rPr>
          <w:rFonts w:ascii="Times New Roman" w:eastAsia="Times New Roman" w:hAnsi="Times New Roman" w:cs="Times New Roman"/>
          <w:kern w:val="0"/>
          <w:sz w:val="32"/>
          <w:szCs w:val="32"/>
          <w:lang w:val="en-US" w:bidi="ar-SA"/>
          <w14:ligatures w14:val="none"/>
        </w:rPr>
        <w:t xml:space="preserve">Phase </w:t>
      </w:r>
      <w:r w:rsidR="00421A24">
        <w:rPr>
          <w:rFonts w:ascii="Times New Roman" w:eastAsia="Times New Roman" w:hAnsi="Times New Roman" w:cs="Times New Roman"/>
          <w:spacing w:val="-10"/>
          <w:kern w:val="0"/>
          <w:sz w:val="32"/>
          <w:szCs w:val="32"/>
          <w:lang w:val="en-US" w:bidi="ar-SA"/>
          <w14:ligatures w14:val="none"/>
        </w:rPr>
        <w:t>B</w:t>
      </w:r>
    </w:p>
    <w:p w14:paraId="4560908A" w14:textId="77777777" w:rsidR="00622D7E" w:rsidRPr="00183684" w:rsidRDefault="00622D7E" w:rsidP="00622D7E">
      <w:pPr>
        <w:widowControl w:val="0"/>
        <w:autoSpaceDE w:val="0"/>
        <w:autoSpaceDN w:val="0"/>
        <w:spacing w:after="0" w:line="240" w:lineRule="auto"/>
        <w:rPr>
          <w:rFonts w:ascii="Times New Roman" w:eastAsia="Times New Roman" w:hAnsi="Times New Roman" w:cs="Times New Roman"/>
          <w:kern w:val="0"/>
          <w:lang w:val="en-US" w:bidi="ar-SA"/>
          <w14:ligatures w14:val="none"/>
        </w:rPr>
      </w:pPr>
    </w:p>
    <w:p w14:paraId="2495D2E1" w14:textId="77777777" w:rsidR="00622D7E" w:rsidRPr="00183684" w:rsidRDefault="00622D7E" w:rsidP="00622D7E">
      <w:pPr>
        <w:widowControl w:val="0"/>
        <w:autoSpaceDE w:val="0"/>
        <w:autoSpaceDN w:val="0"/>
        <w:spacing w:before="88" w:after="0" w:line="240" w:lineRule="auto"/>
        <w:rPr>
          <w:rFonts w:ascii="Times New Roman" w:eastAsia="Times New Roman" w:hAnsi="Times New Roman" w:cs="Times New Roman"/>
          <w:kern w:val="0"/>
          <w:lang w:val="en-US" w:bidi="ar-SA"/>
          <w14:ligatures w14:val="none"/>
        </w:rPr>
      </w:pPr>
    </w:p>
    <w:p w14:paraId="22C7C5ED" w14:textId="77777777" w:rsidR="00622D7E" w:rsidRDefault="00622D7E" w:rsidP="00622D7E">
      <w:pPr>
        <w:widowControl w:val="0"/>
        <w:autoSpaceDE w:val="0"/>
        <w:autoSpaceDN w:val="0"/>
        <w:spacing w:before="4" w:after="0" w:line="240" w:lineRule="auto"/>
        <w:ind w:left="1318" w:right="1318"/>
        <w:jc w:val="center"/>
        <w:rPr>
          <w:rFonts w:ascii="Times New Roman" w:eastAsia="Yu Gothic Light" w:hAnsi="Times New Roman" w:cs="Times New Roman"/>
          <w:b/>
          <w:bCs/>
          <w:spacing w:val="-10"/>
          <w:kern w:val="28"/>
          <w:sz w:val="48"/>
          <w:szCs w:val="48"/>
          <w:rtl/>
        </w:rPr>
      </w:pPr>
      <w:r w:rsidRPr="00183684">
        <w:rPr>
          <w:rFonts w:ascii="Times New Roman" w:eastAsia="Yu Gothic Light" w:hAnsi="Times New Roman" w:cs="Times New Roman"/>
          <w:b/>
          <w:bCs/>
          <w:spacing w:val="-10"/>
          <w:kern w:val="28"/>
          <w:sz w:val="48"/>
          <w:szCs w:val="48"/>
        </w:rPr>
        <w:t>Graph-Based Comparative</w:t>
      </w:r>
      <w:r>
        <w:rPr>
          <w:rFonts w:ascii="Times New Roman" w:eastAsia="Yu Gothic Light" w:hAnsi="Times New Roman" w:cs="Times New Roman" w:hint="cs"/>
          <w:b/>
          <w:bCs/>
          <w:spacing w:val="-10"/>
          <w:kern w:val="28"/>
          <w:sz w:val="48"/>
          <w:szCs w:val="48"/>
          <w:rtl/>
        </w:rPr>
        <w:t xml:space="preserve"> </w:t>
      </w:r>
      <w:r w:rsidRPr="00183684">
        <w:rPr>
          <w:rFonts w:ascii="Times New Roman" w:eastAsia="Yu Gothic Light" w:hAnsi="Times New Roman" w:cs="Times New Roman"/>
          <w:b/>
          <w:bCs/>
          <w:spacing w:val="-10"/>
          <w:kern w:val="28"/>
          <w:sz w:val="48"/>
          <w:szCs w:val="48"/>
        </w:rPr>
        <w:t>Analysis of fNIRS Hyperscanning</w:t>
      </w:r>
    </w:p>
    <w:p w14:paraId="6500D3D0" w14:textId="77777777" w:rsidR="00622D7E" w:rsidRDefault="00622D7E" w:rsidP="00622D7E">
      <w:pPr>
        <w:widowControl w:val="0"/>
        <w:autoSpaceDE w:val="0"/>
        <w:autoSpaceDN w:val="0"/>
        <w:spacing w:before="4" w:after="0" w:line="240" w:lineRule="auto"/>
        <w:ind w:left="1318" w:right="1318"/>
        <w:jc w:val="center"/>
        <w:rPr>
          <w:rFonts w:ascii="Times New Roman" w:eastAsia="Yu Gothic Light" w:hAnsi="Times New Roman" w:cs="Times New Roman"/>
          <w:b/>
          <w:bCs/>
          <w:spacing w:val="-10"/>
          <w:kern w:val="28"/>
          <w:sz w:val="48"/>
          <w:szCs w:val="48"/>
        </w:rPr>
      </w:pPr>
    </w:p>
    <w:p w14:paraId="6BCAADAC" w14:textId="4937BF9E" w:rsidR="00622D7E" w:rsidRPr="00E5434D" w:rsidRDefault="00E5434D" w:rsidP="00E5434D">
      <w:pPr>
        <w:pStyle w:val="BodyText"/>
        <w:spacing w:before="4"/>
        <w:ind w:left="1318" w:right="1318"/>
        <w:jc w:val="center"/>
        <w:rPr>
          <w:sz w:val="32"/>
          <w:szCs w:val="32"/>
        </w:rPr>
      </w:pPr>
      <w:r w:rsidRPr="00E5434D">
        <w:rPr>
          <w:sz w:val="32"/>
          <w:szCs w:val="32"/>
        </w:rPr>
        <w:t>25-1-R-22</w:t>
      </w:r>
    </w:p>
    <w:p w14:paraId="59759AE4" w14:textId="77777777" w:rsidR="00622D7E" w:rsidRPr="00183684" w:rsidRDefault="00622D7E" w:rsidP="00622D7E">
      <w:pPr>
        <w:widowControl w:val="0"/>
        <w:autoSpaceDE w:val="0"/>
        <w:autoSpaceDN w:val="0"/>
        <w:spacing w:before="86" w:after="0" w:line="240" w:lineRule="auto"/>
        <w:rPr>
          <w:rFonts w:ascii="Times New Roman" w:eastAsia="Times New Roman" w:hAnsi="Times New Roman" w:cs="Times New Roman"/>
          <w:kern w:val="0"/>
          <w:lang w:val="en-US" w:bidi="ar-SA"/>
          <w14:ligatures w14:val="none"/>
        </w:rPr>
      </w:pPr>
    </w:p>
    <w:p w14:paraId="0FC3FCF7" w14:textId="77777777" w:rsidR="00622D7E" w:rsidRDefault="00622D7E" w:rsidP="00622D7E">
      <w:pPr>
        <w:widowControl w:val="0"/>
        <w:autoSpaceDE w:val="0"/>
        <w:autoSpaceDN w:val="0"/>
        <w:spacing w:after="0" w:line="396" w:lineRule="auto"/>
        <w:ind w:left="1790" w:right="1788" w:hanging="2"/>
        <w:jc w:val="center"/>
        <w:rPr>
          <w:rFonts w:ascii="Times New Roman" w:eastAsia="Times New Roman" w:hAnsi="Times New Roman" w:cs="Times New Roman"/>
          <w:kern w:val="0"/>
          <w:sz w:val="32"/>
          <w:szCs w:val="32"/>
          <w:rtl/>
          <w:lang w:val="en-US"/>
          <w14:ligatures w14:val="none"/>
        </w:rPr>
      </w:pPr>
      <w:r w:rsidRPr="00183684">
        <w:rPr>
          <w:rFonts w:ascii="Times New Roman" w:eastAsia="Times New Roman" w:hAnsi="Times New Roman" w:cs="Times New Roman"/>
          <w:kern w:val="0"/>
          <w:sz w:val="32"/>
          <w:szCs w:val="32"/>
          <w:lang w:val="en-US" w:bidi="ar-SA"/>
          <w14:ligatures w14:val="none"/>
        </w:rPr>
        <w:t xml:space="preserve">Author: Sara Saleh </w:t>
      </w:r>
      <w:r w:rsidRPr="00183684">
        <w:rPr>
          <w:rFonts w:ascii="Times New Roman" w:eastAsia="Times New Roman" w:hAnsi="Times New Roman" w:cs="Times New Roman"/>
          <w:kern w:val="0"/>
          <w:sz w:val="32"/>
          <w:szCs w:val="32"/>
          <w:lang w:val="en-US" w:bidi="ar-SA"/>
          <w14:ligatures w14:val="none"/>
        </w:rPr>
        <w:br/>
        <w:t>Supervisor:</w:t>
      </w:r>
      <w:r w:rsidRPr="00183684">
        <w:rPr>
          <w:rFonts w:ascii="Times New Roman" w:eastAsia="Times New Roman" w:hAnsi="Times New Roman" w:cs="Times New Roman"/>
          <w:spacing w:val="-7"/>
          <w:kern w:val="0"/>
          <w:sz w:val="32"/>
          <w:szCs w:val="32"/>
          <w:lang w:val="en-US" w:bidi="ar-SA"/>
          <w14:ligatures w14:val="none"/>
        </w:rPr>
        <w:t xml:space="preserve"> </w:t>
      </w:r>
      <w:r w:rsidRPr="00183684">
        <w:rPr>
          <w:rFonts w:ascii="Times New Roman" w:eastAsia="Times New Roman" w:hAnsi="Times New Roman" w:cs="Times New Roman"/>
          <w:kern w:val="0"/>
          <w:sz w:val="32"/>
          <w:szCs w:val="32"/>
          <w:lang w:val="en-US" w:bidi="ar-SA"/>
          <w14:ligatures w14:val="none"/>
        </w:rPr>
        <w:t>Dr.</w:t>
      </w:r>
      <w:r w:rsidRPr="00183684">
        <w:rPr>
          <w:rFonts w:ascii="Times New Roman" w:eastAsia="Times New Roman" w:hAnsi="Times New Roman" w:cs="Times New Roman"/>
          <w:spacing w:val="-7"/>
          <w:kern w:val="0"/>
          <w:sz w:val="32"/>
          <w:szCs w:val="32"/>
          <w:lang w:val="en-US" w:bidi="ar-SA"/>
          <w14:ligatures w14:val="none"/>
        </w:rPr>
        <w:t xml:space="preserve"> </w:t>
      </w:r>
      <w:r w:rsidRPr="00183684">
        <w:rPr>
          <w:rFonts w:ascii="Times New Roman" w:eastAsia="Times New Roman" w:hAnsi="Times New Roman" w:cs="Times New Roman"/>
          <w:kern w:val="0"/>
          <w:sz w:val="32"/>
          <w:szCs w:val="32"/>
          <w:lang w:val="en-US" w:bidi="ar-SA"/>
          <w14:ligatures w14:val="none"/>
        </w:rPr>
        <w:t>Anat Dahan</w:t>
      </w:r>
    </w:p>
    <w:p w14:paraId="6CCC44ED" w14:textId="77777777" w:rsidR="00622D7E" w:rsidRDefault="00622D7E" w:rsidP="00622D7E">
      <w:pPr>
        <w:widowControl w:val="0"/>
        <w:autoSpaceDE w:val="0"/>
        <w:autoSpaceDN w:val="0"/>
        <w:spacing w:after="0" w:line="396" w:lineRule="auto"/>
        <w:ind w:left="1790" w:right="1788" w:hanging="2"/>
        <w:jc w:val="center"/>
        <w:rPr>
          <w:rFonts w:ascii="Times New Roman" w:eastAsia="Times New Roman" w:hAnsi="Times New Roman" w:cs="Times New Roman"/>
          <w:kern w:val="0"/>
          <w:sz w:val="32"/>
          <w:szCs w:val="32"/>
          <w:rtl/>
          <w:lang w:val="en-US"/>
          <w14:ligatures w14:val="none"/>
        </w:rPr>
      </w:pPr>
    </w:p>
    <w:p w14:paraId="737D36F3" w14:textId="77777777" w:rsidR="00622D7E" w:rsidRDefault="00622D7E" w:rsidP="00622D7E">
      <w:pPr>
        <w:rPr>
          <w:rStyle w:val="Heading1Char"/>
          <w:color w:val="000000" w:themeColor="text1"/>
        </w:rPr>
      </w:pPr>
    </w:p>
    <w:p w14:paraId="25B1F60D" w14:textId="77777777" w:rsidR="00622D7E" w:rsidRDefault="00622D7E" w:rsidP="00622D7E">
      <w:pPr>
        <w:rPr>
          <w:rStyle w:val="Heading1Char"/>
          <w:color w:val="000000" w:themeColor="text1"/>
        </w:rPr>
      </w:pPr>
    </w:p>
    <w:p w14:paraId="3739083F" w14:textId="77777777" w:rsidR="00622D7E" w:rsidRDefault="00622D7E" w:rsidP="00622D7E">
      <w:pPr>
        <w:rPr>
          <w:rStyle w:val="Heading1Char"/>
          <w:color w:val="000000" w:themeColor="text1"/>
        </w:rPr>
      </w:pPr>
    </w:p>
    <w:p w14:paraId="21FE2338" w14:textId="77777777" w:rsidR="00622D7E" w:rsidRDefault="00622D7E" w:rsidP="00622D7E">
      <w:pPr>
        <w:rPr>
          <w:rStyle w:val="Heading1Char"/>
          <w:color w:val="000000" w:themeColor="text1"/>
        </w:rPr>
      </w:pPr>
    </w:p>
    <w:p w14:paraId="2D99D604" w14:textId="77777777" w:rsidR="00622D7E" w:rsidRDefault="00622D7E" w:rsidP="00622D7E">
      <w:pPr>
        <w:rPr>
          <w:rStyle w:val="Heading1Char"/>
          <w:color w:val="000000" w:themeColor="text1"/>
        </w:rPr>
      </w:pPr>
    </w:p>
    <w:p w14:paraId="01B4138D" w14:textId="77777777" w:rsidR="00622D7E" w:rsidRDefault="00622D7E" w:rsidP="00622D7E">
      <w:pPr>
        <w:rPr>
          <w:rStyle w:val="Heading1Char"/>
          <w:color w:val="000000" w:themeColor="text1"/>
        </w:rPr>
      </w:pPr>
    </w:p>
    <w:p w14:paraId="7434B2D6" w14:textId="77777777" w:rsidR="005E79CE" w:rsidRDefault="005E79CE" w:rsidP="00395041">
      <w:pPr>
        <w:pStyle w:val="TOCHeading"/>
      </w:pPr>
    </w:p>
    <w:p w14:paraId="2135A337" w14:textId="307ADB1D" w:rsidR="00395041" w:rsidRDefault="00395041" w:rsidP="00395041">
      <w:pPr>
        <w:pStyle w:val="TOCHeading"/>
      </w:pPr>
      <w:r>
        <w:t>Table of Contents</w:t>
      </w:r>
    </w:p>
    <w:p w14:paraId="1F0A2FE4" w14:textId="77777777" w:rsidR="00E66F34" w:rsidRPr="00E66F34" w:rsidRDefault="00E66F34" w:rsidP="00E66F34">
      <w:pPr>
        <w:rPr>
          <w:rtl/>
          <w:lang w:val="en-US" w:bidi="ar-SA"/>
        </w:rPr>
      </w:pPr>
    </w:p>
    <w:p w14:paraId="660AA0F4" w14:textId="7B3821E7" w:rsidR="00395041" w:rsidRPr="009F2B8F" w:rsidRDefault="00395041" w:rsidP="00912587">
      <w:pPr>
        <w:rPr>
          <w:rFonts w:asciiTheme="majorBidi" w:eastAsiaTheme="majorEastAsia" w:hAnsiTheme="majorBidi" w:cstheme="majorBidi"/>
          <w:b/>
          <w:bCs/>
          <w:color w:val="000000" w:themeColor="text1"/>
          <w:lang w:val="en-US"/>
        </w:rPr>
      </w:pPr>
      <w:r w:rsidRPr="009F2B8F">
        <w:rPr>
          <w:rFonts w:asciiTheme="majorBidi" w:eastAsiaTheme="majorEastAsia" w:hAnsiTheme="majorBidi" w:cstheme="majorBidi"/>
          <w:b/>
          <w:bCs/>
          <w:color w:val="000000" w:themeColor="text1"/>
          <w:lang w:val="en-US"/>
        </w:rPr>
        <w:t>General Description</w:t>
      </w:r>
      <w:r w:rsidRPr="009F2B8F">
        <w:rPr>
          <w:rFonts w:asciiTheme="majorBidi" w:eastAsiaTheme="majorEastAsia" w:hAnsiTheme="majorBidi" w:cstheme="majorBidi"/>
          <w:color w:val="000000" w:themeColor="text1"/>
          <w:lang w:val="en-US"/>
        </w:rPr>
        <w:t xml:space="preserve"> ......................................</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b/>
          <w:bCs/>
          <w:color w:val="000000" w:themeColor="text1"/>
          <w:lang w:val="en-US"/>
        </w:rPr>
        <w:t>4</w:t>
      </w:r>
    </w:p>
    <w:p w14:paraId="40CDAC7F" w14:textId="13737258" w:rsidR="00395041" w:rsidRPr="009F2B8F" w:rsidRDefault="00395041" w:rsidP="00912587">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Solution Description</w:t>
      </w:r>
      <w:r w:rsidRPr="009F2B8F">
        <w:rPr>
          <w:rFonts w:asciiTheme="majorBidi" w:eastAsiaTheme="majorEastAsia" w:hAnsiTheme="majorBidi" w:cstheme="majorBidi"/>
          <w:color w:val="000000" w:themeColor="text1"/>
          <w:lang w:val="en-US"/>
        </w:rPr>
        <w:t xml:space="preserve"> .............................................................</w:t>
      </w:r>
      <w:r w:rsidR="00912587"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hint="cs"/>
          <w:b/>
          <w:bCs/>
          <w:color w:val="000000" w:themeColor="text1"/>
          <w:rtl/>
          <w:lang w:val="en-US"/>
        </w:rPr>
        <w:t>4</w:t>
      </w:r>
    </w:p>
    <w:p w14:paraId="2D5F67A5" w14:textId="7140EAC5" w:rsidR="00395041" w:rsidRPr="009F2B8F" w:rsidRDefault="00395041" w:rsidP="00912587">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Target Users</w:t>
      </w:r>
      <w:r w:rsidRPr="009F2B8F">
        <w:rPr>
          <w:rFonts w:asciiTheme="majorBidi" w:eastAsiaTheme="majorEastAsia" w:hAnsiTheme="majorBidi" w:cstheme="majorBidi"/>
          <w:color w:val="000000" w:themeColor="text1"/>
          <w:lang w:val="en-US"/>
        </w:rPr>
        <w:t xml:space="preserve"> .....................................................................</w:t>
      </w:r>
      <w:r w:rsidR="00912587"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hint="cs"/>
          <w:b/>
          <w:bCs/>
          <w:color w:val="000000" w:themeColor="text1"/>
          <w:rtl/>
          <w:lang w:val="en-US"/>
        </w:rPr>
        <w:t>6</w:t>
      </w:r>
    </w:p>
    <w:p w14:paraId="4017E0CF" w14:textId="09E65581" w:rsidR="00395041" w:rsidRDefault="00395041" w:rsidP="00912587">
      <w:pPr>
        <w:rPr>
          <w:rFonts w:asciiTheme="majorBidi" w:eastAsiaTheme="majorEastAsia" w:hAnsiTheme="majorBidi" w:cstheme="majorBidi"/>
          <w:b/>
          <w:bCs/>
          <w:color w:val="000000" w:themeColor="text1"/>
          <w:rtl/>
          <w:lang w:val="en-US"/>
        </w:rPr>
      </w:pPr>
      <w:r w:rsidRPr="009F2B8F">
        <w:rPr>
          <w:rFonts w:asciiTheme="majorBidi" w:eastAsiaTheme="majorEastAsia" w:hAnsiTheme="majorBidi" w:cstheme="majorBidi"/>
          <w:b/>
          <w:bCs/>
          <w:color w:val="000000" w:themeColor="text1"/>
          <w:lang w:val="en-US"/>
        </w:rPr>
        <w:t>Development Process and Toolchain</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hint="cs"/>
          <w:b/>
          <w:bCs/>
          <w:color w:val="000000" w:themeColor="text1"/>
          <w:rtl/>
          <w:lang w:val="en-US"/>
        </w:rPr>
        <w:t>6</w:t>
      </w:r>
    </w:p>
    <w:p w14:paraId="5DE0032A" w14:textId="2C67F17A" w:rsidR="00B93D85" w:rsidRPr="00B93D85" w:rsidRDefault="00B93D85" w:rsidP="00B93D85">
      <w:pPr>
        <w:rPr>
          <w:rFonts w:asciiTheme="majorBidi" w:eastAsiaTheme="majorEastAsia" w:hAnsiTheme="majorBidi" w:cstheme="majorBidi"/>
          <w:b/>
          <w:bCs/>
          <w:color w:val="000000" w:themeColor="text1"/>
          <w:lang w:val="en-US"/>
        </w:rPr>
      </w:pPr>
      <w:r w:rsidRPr="009F2B8F">
        <w:rPr>
          <w:rFonts w:asciiTheme="majorBidi" w:eastAsiaTheme="majorEastAsia" w:hAnsiTheme="majorBidi" w:cstheme="majorBidi"/>
          <w:b/>
          <w:bCs/>
          <w:color w:val="000000" w:themeColor="text1"/>
          <w:lang w:val="en-US"/>
        </w:rPr>
        <w:t>D</w:t>
      </w:r>
      <w:r>
        <w:rPr>
          <w:rFonts w:asciiTheme="majorBidi" w:eastAsiaTheme="majorEastAsia" w:hAnsiTheme="majorBidi" w:cstheme="majorBidi"/>
          <w:b/>
          <w:bCs/>
          <w:color w:val="000000" w:themeColor="text1"/>
          <w:lang w:val="en-US"/>
        </w:rPr>
        <w:t>ataset Description………………….</w:t>
      </w:r>
      <w:r w:rsidRPr="009F2B8F">
        <w:rPr>
          <w:rFonts w:asciiTheme="majorBidi" w:eastAsiaTheme="majorEastAsia" w:hAnsiTheme="majorBidi" w:cstheme="majorBidi"/>
          <w:color w:val="000000" w:themeColor="text1"/>
          <w:lang w:val="en-US"/>
        </w:rPr>
        <w:t>.............................................</w:t>
      </w:r>
      <w:r>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Pr>
          <w:rFonts w:asciiTheme="majorBidi" w:eastAsiaTheme="majorEastAsia" w:hAnsiTheme="majorBidi" w:cstheme="majorBidi"/>
          <w:b/>
          <w:bCs/>
          <w:color w:val="000000" w:themeColor="text1"/>
          <w:lang w:val="en-US"/>
        </w:rPr>
        <w:t>8</w:t>
      </w:r>
    </w:p>
    <w:p w14:paraId="6F18440E" w14:textId="798BD59C"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Code Architecture and Implementation Details</w:t>
      </w:r>
      <w:r w:rsidR="00912587" w:rsidRPr="009F2B8F">
        <w:rPr>
          <w:rFonts w:asciiTheme="majorBidi" w:eastAsiaTheme="majorEastAsia" w:hAnsiTheme="majorBidi" w:cstheme="majorBidi"/>
          <w:color w:val="000000" w:themeColor="text1"/>
          <w:lang w:val="en-US"/>
        </w:rPr>
        <w:t xml:space="preserve"> </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9</w:t>
      </w:r>
    </w:p>
    <w:p w14:paraId="10F7CBA5" w14:textId="00729C15"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ab/>
      </w:r>
      <w:r w:rsidRPr="009F2B8F">
        <w:rPr>
          <w:rFonts w:asciiTheme="majorBidi" w:eastAsiaTheme="majorEastAsia" w:hAnsiTheme="majorBidi" w:cstheme="majorBidi"/>
          <w:color w:val="000000" w:themeColor="text1"/>
          <w:lang w:val="en-US"/>
        </w:rPr>
        <w:t>Data Preparation and Preprocessing .....</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00B93D85">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color w:val="000000" w:themeColor="text1"/>
          <w:lang w:val="en-US"/>
        </w:rPr>
        <w:t>9</w:t>
      </w:r>
    </w:p>
    <w:p w14:paraId="0D4C247A" w14:textId="70C1817D" w:rsidR="00395041" w:rsidRPr="009F2B8F" w:rsidRDefault="00395041" w:rsidP="00127FBC">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Intra-Brain Connectivity and Graph Construction ...................</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10</w:t>
      </w:r>
    </w:p>
    <w:p w14:paraId="3D202441" w14:textId="460D8059" w:rsidR="00395041" w:rsidRPr="009F2B8F" w:rsidRDefault="00395041" w:rsidP="00127FBC">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Graph-Based Analysis – Comparative Modules .</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11</w:t>
      </w:r>
    </w:p>
    <w:p w14:paraId="151B937A" w14:textId="3140532E" w:rsidR="00395041" w:rsidRPr="009F2B8F" w:rsidRDefault="00395041" w:rsidP="00127FBC">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Local Graph Analysis – Node-Level Connectivity .......................</w:t>
      </w:r>
      <w:r w:rsidR="00B93D85">
        <w:rPr>
          <w:rFonts w:asciiTheme="majorBidi" w:eastAsiaTheme="majorEastAsia" w:hAnsiTheme="majorBidi" w:cstheme="majorBidi"/>
          <w:color w:val="000000" w:themeColor="text1"/>
          <w:lang w:val="en-US"/>
        </w:rPr>
        <w:t>.......................</w:t>
      </w:r>
      <w:r w:rsidR="00127FBC"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12</w:t>
      </w:r>
    </w:p>
    <w:p w14:paraId="5DF57C32" w14:textId="4A193B5F" w:rsidR="00395041" w:rsidRPr="00B93D85" w:rsidRDefault="00395041" w:rsidP="00B93D85">
      <w:pPr>
        <w:ind w:firstLine="720"/>
        <w:rPr>
          <w:rFonts w:asciiTheme="majorBidi" w:eastAsiaTheme="majorEastAsia" w:hAnsiTheme="majorBidi" w:cstheme="majorBidi"/>
          <w:color w:val="000000" w:themeColor="text1"/>
          <w:lang w:val="en-US"/>
        </w:rPr>
      </w:pPr>
      <w:r w:rsidRPr="00B93D85">
        <w:rPr>
          <w:rFonts w:asciiTheme="majorBidi" w:eastAsiaTheme="majorEastAsia" w:hAnsiTheme="majorBidi" w:cstheme="majorBidi"/>
          <w:color w:val="000000" w:themeColor="text1"/>
          <w:lang w:val="en-US"/>
        </w:rPr>
        <w:t>Outputs and Visual Integration .....</w:t>
      </w:r>
      <w:r w:rsidR="00912587" w:rsidRPr="00B93D85">
        <w:rPr>
          <w:rFonts w:asciiTheme="majorBidi" w:eastAsiaTheme="majorEastAsia" w:hAnsiTheme="majorBidi" w:cstheme="majorBidi"/>
          <w:color w:val="000000" w:themeColor="text1"/>
          <w:lang w:val="en-US"/>
        </w:rPr>
        <w:t>..............</w:t>
      </w:r>
      <w:r w:rsidRPr="00B93D85">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Pr="00B93D85">
        <w:rPr>
          <w:rFonts w:asciiTheme="majorBidi" w:eastAsiaTheme="majorEastAsia" w:hAnsiTheme="majorBidi" w:cstheme="majorBidi"/>
          <w:color w:val="000000" w:themeColor="text1"/>
          <w:lang w:val="en-US"/>
        </w:rPr>
        <w:t xml:space="preserve">.. </w:t>
      </w:r>
      <w:r w:rsidR="00790160" w:rsidRPr="00B93D85">
        <w:rPr>
          <w:rFonts w:asciiTheme="majorBidi" w:eastAsiaTheme="majorEastAsia" w:hAnsiTheme="majorBidi" w:cstheme="majorBidi"/>
          <w:color w:val="000000" w:themeColor="text1"/>
          <w:lang w:val="en-US"/>
        </w:rPr>
        <w:t>1</w:t>
      </w:r>
      <w:r w:rsidR="00B93D85">
        <w:rPr>
          <w:rFonts w:asciiTheme="majorBidi" w:eastAsiaTheme="majorEastAsia" w:hAnsiTheme="majorBidi" w:cstheme="majorBidi"/>
          <w:color w:val="000000" w:themeColor="text1"/>
          <w:lang w:val="en-US"/>
        </w:rPr>
        <w:t>2</w:t>
      </w:r>
    </w:p>
    <w:p w14:paraId="2DAA71F1" w14:textId="5530A050"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Flow Diagram</w:t>
      </w:r>
      <w:r w:rsidRPr="009F2B8F">
        <w:rPr>
          <w:rFonts w:asciiTheme="majorBidi" w:eastAsiaTheme="majorEastAsia" w:hAnsiTheme="majorBidi" w:cstheme="majorBidi"/>
          <w:color w:val="000000" w:themeColor="text1"/>
          <w:lang w:val="en-US"/>
        </w:rPr>
        <w:t xml:space="preserve"> ................................................</w:t>
      </w:r>
      <w:r w:rsidR="00912587" w:rsidRPr="009F2B8F">
        <w:rPr>
          <w:rFonts w:asciiTheme="majorBidi" w:eastAsiaTheme="majorEastAsia" w:hAnsiTheme="majorBidi" w:cstheme="majorBidi"/>
          <w:color w:val="000000" w:themeColor="text1"/>
          <w:lang w:val="en-US"/>
        </w:rPr>
        <w:t>................</w:t>
      </w:r>
      <w:r w:rsidR="004D0CEC"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B93D85">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b/>
          <w:bCs/>
          <w:color w:val="000000" w:themeColor="text1"/>
          <w:lang w:val="en-US"/>
        </w:rPr>
        <w:t>1</w:t>
      </w:r>
      <w:r w:rsidR="00B93D85">
        <w:rPr>
          <w:rFonts w:asciiTheme="majorBidi" w:eastAsiaTheme="majorEastAsia" w:hAnsiTheme="majorBidi" w:cstheme="majorBidi"/>
          <w:b/>
          <w:bCs/>
          <w:color w:val="000000" w:themeColor="text1"/>
          <w:lang w:val="en-US"/>
        </w:rPr>
        <w:t>3</w:t>
      </w:r>
    </w:p>
    <w:p w14:paraId="26460E17" w14:textId="1997D958" w:rsidR="00912587" w:rsidRPr="009F2B8F" w:rsidRDefault="00395041" w:rsidP="00912587">
      <w:pPr>
        <w:rPr>
          <w:rFonts w:asciiTheme="majorBidi" w:eastAsiaTheme="majorEastAsia" w:hAnsiTheme="majorBidi" w:cstheme="majorBidi"/>
          <w:color w:val="000000" w:themeColor="text1"/>
          <w:rtl/>
          <w:lang w:val="en-US"/>
        </w:rPr>
      </w:pPr>
      <w:r w:rsidRPr="009F2B8F">
        <w:rPr>
          <w:rFonts w:asciiTheme="majorBidi" w:eastAsiaTheme="majorEastAsia" w:hAnsiTheme="majorBidi" w:cstheme="majorBidi"/>
          <w:b/>
          <w:bCs/>
          <w:color w:val="000000" w:themeColor="text1"/>
          <w:lang w:val="en-US"/>
        </w:rPr>
        <w:t>Graph Network Analysis</w:t>
      </w:r>
      <w:r w:rsidRPr="009F2B8F">
        <w:rPr>
          <w:rFonts w:asciiTheme="majorBidi" w:eastAsiaTheme="majorEastAsia" w:hAnsiTheme="majorBidi" w:cstheme="majorBidi"/>
          <w:color w:val="000000" w:themeColor="text1"/>
          <w:lang w:val="en-US"/>
        </w:rPr>
        <w:t xml:space="preserve"> .................................................................</w:t>
      </w:r>
      <w:r w:rsidR="00912587" w:rsidRPr="009F2B8F">
        <w:rPr>
          <w:rFonts w:asciiTheme="majorBidi" w:eastAsiaTheme="majorEastAsia" w:hAnsiTheme="majorBidi" w:cstheme="majorBidi" w:hint="cs"/>
          <w:color w:val="000000" w:themeColor="text1"/>
          <w:rtl/>
          <w:lang w:val="en-US"/>
        </w:rPr>
        <w:t>...</w:t>
      </w:r>
      <w:r w:rsidR="00B93D85">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b/>
          <w:bCs/>
          <w:color w:val="000000" w:themeColor="text1"/>
          <w:lang w:val="en-US"/>
        </w:rPr>
        <w:t>1</w:t>
      </w:r>
      <w:r w:rsidR="00B93D85">
        <w:rPr>
          <w:rFonts w:asciiTheme="majorBidi" w:eastAsiaTheme="majorEastAsia" w:hAnsiTheme="majorBidi" w:cstheme="majorBidi"/>
          <w:b/>
          <w:bCs/>
          <w:color w:val="000000" w:themeColor="text1"/>
          <w:lang w:val="en-US"/>
        </w:rPr>
        <w:t>5</w:t>
      </w:r>
    </w:p>
    <w:p w14:paraId="36E73D69" w14:textId="37FB2367"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Mean Degree by Condition and Role ...</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16</w:t>
      </w:r>
    </w:p>
    <w:p w14:paraId="602BB504" w14:textId="2D9291AE"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Clustering Coefficient by Condition and Role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w:t>
      </w:r>
      <w:r w:rsidR="00B93D85">
        <w:rPr>
          <w:rFonts w:asciiTheme="majorBidi" w:eastAsiaTheme="majorEastAsia" w:hAnsiTheme="majorBidi" w:cstheme="majorBidi"/>
          <w:color w:val="000000" w:themeColor="text1"/>
          <w:lang w:val="en-US"/>
        </w:rPr>
        <w:t>6</w:t>
      </w:r>
    </w:p>
    <w:p w14:paraId="07CC4C6C" w14:textId="4E79D46D"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Global Efficiency by Condition and Role ........</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w:t>
      </w:r>
      <w:r w:rsidR="00B93D85">
        <w:rPr>
          <w:rFonts w:asciiTheme="majorBidi" w:eastAsiaTheme="majorEastAsia" w:hAnsiTheme="majorBidi" w:cstheme="majorBidi"/>
          <w:color w:val="000000" w:themeColor="text1"/>
          <w:lang w:val="en-US"/>
        </w:rPr>
        <w:t>7</w:t>
      </w:r>
    </w:p>
    <w:p w14:paraId="439C8946" w14:textId="55C8F509"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Small-Worldness by Condition and Role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1</w:t>
      </w:r>
      <w:r w:rsidR="00B93D85">
        <w:rPr>
          <w:rFonts w:asciiTheme="majorBidi" w:eastAsiaTheme="majorEastAsia" w:hAnsiTheme="majorBidi" w:cstheme="majorBidi"/>
          <w:color w:val="000000" w:themeColor="text1"/>
          <w:lang w:val="en-US"/>
        </w:rPr>
        <w:t>8</w:t>
      </w:r>
    </w:p>
    <w:p w14:paraId="674B2B8D" w14:textId="422B75AE"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Modularity by Condition and Role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color w:val="000000" w:themeColor="text1"/>
          <w:lang w:val="en-US"/>
        </w:rPr>
        <w:t>19</w:t>
      </w:r>
    </w:p>
    <w:p w14:paraId="49D2BA5B" w14:textId="48348ADA"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Dyadic Symmetry – Absolute Differences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790160" w:rsidRPr="009F2B8F">
        <w:rPr>
          <w:rFonts w:asciiTheme="majorBidi" w:eastAsiaTheme="majorEastAsia" w:hAnsiTheme="majorBidi" w:cstheme="majorBidi"/>
          <w:color w:val="000000" w:themeColor="text1"/>
          <w:lang w:val="en-US"/>
        </w:rPr>
        <w:t>2</w:t>
      </w:r>
      <w:r w:rsidR="00B93D85">
        <w:rPr>
          <w:rFonts w:asciiTheme="majorBidi" w:eastAsiaTheme="majorEastAsia" w:hAnsiTheme="majorBidi" w:cstheme="majorBidi"/>
          <w:color w:val="000000" w:themeColor="text1"/>
          <w:lang w:val="en-US"/>
        </w:rPr>
        <w:t>0</w:t>
      </w:r>
    </w:p>
    <w:p w14:paraId="344411BF" w14:textId="7BD5E248"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Correlation Between Global Graph Metrics ......................</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proofErr w:type="gramStart"/>
      <w:r w:rsidRPr="009F2B8F">
        <w:rPr>
          <w:rFonts w:asciiTheme="majorBidi" w:eastAsiaTheme="majorEastAsia" w:hAnsiTheme="majorBidi" w:cstheme="majorBidi"/>
          <w:color w:val="000000" w:themeColor="text1"/>
          <w:lang w:val="en-US"/>
        </w:rPr>
        <w:t>.....</w:t>
      </w:r>
      <w:proofErr w:type="gramEnd"/>
      <w:r w:rsidRPr="009F2B8F">
        <w:rPr>
          <w:rFonts w:asciiTheme="majorBidi" w:eastAsiaTheme="majorEastAsia" w:hAnsiTheme="majorBidi" w:cstheme="majorBidi"/>
          <w:color w:val="000000" w:themeColor="text1"/>
          <w:lang w:val="en-US"/>
        </w:rPr>
        <w:t xml:space="preserve"> </w:t>
      </w:r>
      <w:r w:rsidR="005D3050" w:rsidRPr="009F2B8F">
        <w:rPr>
          <w:rFonts w:asciiTheme="majorBidi" w:eastAsiaTheme="majorEastAsia" w:hAnsiTheme="majorBidi" w:cstheme="majorBidi"/>
          <w:color w:val="000000" w:themeColor="text1"/>
          <w:lang w:val="en-US"/>
        </w:rPr>
        <w:t>2</w:t>
      </w:r>
      <w:r w:rsidR="00B93D85">
        <w:rPr>
          <w:rFonts w:asciiTheme="majorBidi" w:eastAsiaTheme="majorEastAsia" w:hAnsiTheme="majorBidi" w:cstheme="majorBidi"/>
          <w:color w:val="000000" w:themeColor="text1"/>
          <w:lang w:val="en-US"/>
        </w:rPr>
        <w:t>1</w:t>
      </w:r>
    </w:p>
    <w:p w14:paraId="32699A50" w14:textId="6C67DF40"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Global Measures: Baby vs Parent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5D3050" w:rsidRPr="009F2B8F">
        <w:rPr>
          <w:rFonts w:asciiTheme="majorBidi" w:eastAsiaTheme="majorEastAsia" w:hAnsiTheme="majorBidi" w:cstheme="majorBidi"/>
          <w:color w:val="000000" w:themeColor="text1"/>
          <w:lang w:val="en-US"/>
        </w:rPr>
        <w:t>2</w:t>
      </w:r>
      <w:r w:rsidR="00B93D85">
        <w:rPr>
          <w:rFonts w:asciiTheme="majorBidi" w:eastAsiaTheme="majorEastAsia" w:hAnsiTheme="majorBidi" w:cstheme="majorBidi"/>
          <w:color w:val="000000" w:themeColor="text1"/>
          <w:lang w:val="en-US"/>
        </w:rPr>
        <w:t>2</w:t>
      </w:r>
    </w:p>
    <w:p w14:paraId="1851C54F" w14:textId="05F98F2B"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Local Measures: Local Strength Difference per Node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5D3050" w:rsidRPr="009F2B8F">
        <w:rPr>
          <w:rFonts w:asciiTheme="majorBidi" w:eastAsiaTheme="majorEastAsia" w:hAnsiTheme="majorBidi" w:cstheme="majorBidi"/>
          <w:color w:val="000000" w:themeColor="text1"/>
          <w:lang w:val="en-US"/>
        </w:rPr>
        <w:t>2</w:t>
      </w:r>
      <w:r w:rsidR="00B93D85">
        <w:rPr>
          <w:rFonts w:asciiTheme="majorBidi" w:eastAsiaTheme="majorEastAsia" w:hAnsiTheme="majorBidi" w:cstheme="majorBidi"/>
          <w:color w:val="000000" w:themeColor="text1"/>
          <w:lang w:val="en-US"/>
        </w:rPr>
        <w:t>3</w:t>
      </w:r>
    </w:p>
    <w:p w14:paraId="140B1DCD" w14:textId="33589D32" w:rsidR="00395041" w:rsidRPr="009F2B8F" w:rsidRDefault="00395041" w:rsidP="00127FBC">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Local Strength – ‘Elicit’ Condition ..............</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5D3050" w:rsidRPr="009F2B8F">
        <w:rPr>
          <w:rFonts w:asciiTheme="majorBidi" w:eastAsiaTheme="majorEastAsia" w:hAnsiTheme="majorBidi" w:cstheme="majorBidi"/>
          <w:color w:val="000000" w:themeColor="text1"/>
          <w:lang w:val="en-US"/>
        </w:rPr>
        <w:t>2</w:t>
      </w:r>
      <w:r w:rsidR="00B93D85">
        <w:rPr>
          <w:rFonts w:asciiTheme="majorBidi" w:eastAsiaTheme="majorEastAsia" w:hAnsiTheme="majorBidi" w:cstheme="majorBidi"/>
          <w:color w:val="000000" w:themeColor="text1"/>
          <w:lang w:val="en-US"/>
        </w:rPr>
        <w:t>4</w:t>
      </w:r>
    </w:p>
    <w:p w14:paraId="0982FA7F" w14:textId="5F8FAD52"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Local Strength – ‘Free’ Condition ....</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912587" w:rsidRPr="009F2B8F">
        <w:rPr>
          <w:rFonts w:asciiTheme="majorBidi" w:eastAsiaTheme="majorEastAsia" w:hAnsiTheme="majorBidi" w:cstheme="majorBidi" w:hint="cs"/>
          <w:color w:val="000000" w:themeColor="text1"/>
          <w:rtl/>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color w:val="000000" w:themeColor="text1"/>
          <w:lang w:val="en-US"/>
        </w:rPr>
        <w:t>25</w:t>
      </w:r>
    </w:p>
    <w:p w14:paraId="00D09662" w14:textId="558EBD80" w:rsidR="00395041" w:rsidRPr="009F2B8F" w:rsidRDefault="00395041" w:rsidP="00912587">
      <w:pPr>
        <w:ind w:firstLine="720"/>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color w:val="000000" w:themeColor="text1"/>
          <w:lang w:val="en-US"/>
        </w:rPr>
        <w:t xml:space="preserve"> Local Strength – ‘Instruct’ Condition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color w:val="000000" w:themeColor="text1"/>
          <w:lang w:val="en-US"/>
        </w:rPr>
        <w:t>26</w:t>
      </w:r>
    </w:p>
    <w:p w14:paraId="5D25E293" w14:textId="3AFBF58B"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User Guide</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27</w:t>
      </w:r>
    </w:p>
    <w:p w14:paraId="11720B5B" w14:textId="102FFC57"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lastRenderedPageBreak/>
        <w:t>Maintenance Guide</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9244AC" w:rsidRPr="009F2B8F">
        <w:rPr>
          <w:rFonts w:asciiTheme="majorBidi" w:eastAsiaTheme="majorEastAsia" w:hAnsiTheme="majorBidi" w:cstheme="majorBidi"/>
          <w:b/>
          <w:bCs/>
          <w:color w:val="000000" w:themeColor="text1"/>
          <w:lang w:val="en-US"/>
        </w:rPr>
        <w:t>3</w:t>
      </w:r>
      <w:r w:rsidR="00B93D85">
        <w:rPr>
          <w:rFonts w:asciiTheme="majorBidi" w:eastAsiaTheme="majorEastAsia" w:hAnsiTheme="majorBidi" w:cstheme="majorBidi"/>
          <w:b/>
          <w:bCs/>
          <w:color w:val="000000" w:themeColor="text1"/>
          <w:lang w:val="en-US"/>
        </w:rPr>
        <w:t>2</w:t>
      </w:r>
    </w:p>
    <w:p w14:paraId="5F2A5ADA" w14:textId="0F38F76D"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Technical Challenges and Solutions</w:t>
      </w:r>
      <w:r w:rsidRPr="009F2B8F">
        <w:rPr>
          <w:rFonts w:asciiTheme="majorBidi" w:eastAsiaTheme="majorEastAsia" w:hAnsiTheme="majorBidi" w:cstheme="majorBidi"/>
          <w:color w:val="000000" w:themeColor="text1"/>
          <w:lang w:val="en-US"/>
        </w:rPr>
        <w:t xml:space="preserve"> ...............................................</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9244AC" w:rsidRPr="009F2B8F">
        <w:rPr>
          <w:rFonts w:asciiTheme="majorBidi" w:eastAsiaTheme="majorEastAsia" w:hAnsiTheme="majorBidi" w:cstheme="majorBidi"/>
          <w:b/>
          <w:bCs/>
          <w:color w:val="000000" w:themeColor="text1"/>
          <w:lang w:val="en-US"/>
        </w:rPr>
        <w:t>3</w:t>
      </w:r>
      <w:r w:rsidR="00B93D85">
        <w:rPr>
          <w:rFonts w:asciiTheme="majorBidi" w:eastAsiaTheme="majorEastAsia" w:hAnsiTheme="majorBidi" w:cstheme="majorBidi"/>
          <w:b/>
          <w:bCs/>
          <w:color w:val="000000" w:themeColor="text1"/>
          <w:lang w:val="en-US"/>
        </w:rPr>
        <w:t>4</w:t>
      </w:r>
    </w:p>
    <w:p w14:paraId="76EC5142" w14:textId="17E87668" w:rsidR="00395041" w:rsidRPr="009F2B8F" w:rsidRDefault="00395041" w:rsidP="00395041">
      <w:pPr>
        <w:rPr>
          <w:rFonts w:asciiTheme="majorBidi" w:eastAsiaTheme="majorEastAsia" w:hAnsiTheme="majorBidi" w:cstheme="majorBidi"/>
          <w:color w:val="000000" w:themeColor="text1"/>
          <w:lang w:val="en-US"/>
        </w:rPr>
      </w:pPr>
      <w:bookmarkStart w:id="0" w:name="_Hlk203594586"/>
      <w:r w:rsidRPr="009F2B8F">
        <w:rPr>
          <w:rFonts w:asciiTheme="majorBidi" w:eastAsiaTheme="majorEastAsia" w:hAnsiTheme="majorBidi" w:cstheme="majorBidi"/>
          <w:b/>
          <w:bCs/>
          <w:color w:val="000000" w:themeColor="text1"/>
          <w:lang w:val="en-US"/>
        </w:rPr>
        <w:t>Results and Conclusions</w:t>
      </w:r>
      <w:r w:rsidRPr="009F2B8F">
        <w:rPr>
          <w:rFonts w:asciiTheme="majorBidi" w:eastAsiaTheme="majorEastAsia" w:hAnsiTheme="majorBidi" w:cstheme="majorBidi"/>
          <w:color w:val="000000" w:themeColor="text1"/>
          <w:lang w:val="en-US"/>
        </w:rPr>
        <w:t xml:space="preserve"> </w:t>
      </w:r>
      <w:bookmarkEnd w:id="0"/>
      <w:r w:rsidRPr="009F2B8F">
        <w:rPr>
          <w:rFonts w:asciiTheme="majorBidi" w:eastAsiaTheme="majorEastAsia" w:hAnsiTheme="majorBidi" w:cstheme="majorBidi"/>
          <w:color w:val="000000" w:themeColor="text1"/>
          <w:lang w:val="en-US"/>
        </w:rPr>
        <w:t>.............................................</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35</w:t>
      </w:r>
    </w:p>
    <w:p w14:paraId="62F638AD" w14:textId="44BC089D"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Graph Topology and Centrality Insights</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36</w:t>
      </w:r>
    </w:p>
    <w:p w14:paraId="1AE92DAD" w14:textId="46518B27"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Methodological Reflections</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36</w:t>
      </w:r>
    </w:p>
    <w:p w14:paraId="7E89FDBE" w14:textId="68C9251D"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Scientific Contributions</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37</w:t>
      </w:r>
    </w:p>
    <w:p w14:paraId="0ED84F33" w14:textId="066AC0A7"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Lessons Learned</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37</w:t>
      </w:r>
    </w:p>
    <w:p w14:paraId="1B62FDAB" w14:textId="3A198E69" w:rsidR="00395041" w:rsidRPr="009F2B8F" w:rsidRDefault="00395041" w:rsidP="00395041">
      <w:pPr>
        <w:rPr>
          <w:rFonts w:asciiTheme="majorBidi" w:eastAsiaTheme="majorEastAsia" w:hAnsiTheme="majorBidi" w:cstheme="majorBidi"/>
          <w:color w:val="000000" w:themeColor="text1"/>
          <w:lang w:val="en-US"/>
        </w:rPr>
      </w:pPr>
      <w:r w:rsidRPr="009F2B8F">
        <w:rPr>
          <w:rFonts w:asciiTheme="majorBidi" w:eastAsiaTheme="majorEastAsia" w:hAnsiTheme="majorBidi" w:cstheme="majorBidi"/>
          <w:b/>
          <w:bCs/>
          <w:color w:val="000000" w:themeColor="text1"/>
          <w:lang w:val="en-US"/>
        </w:rPr>
        <w:t>Success Metrics and Evaluation</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 xml:space="preserve">.............. </w:t>
      </w:r>
      <w:r w:rsidR="00B93D85">
        <w:rPr>
          <w:rFonts w:asciiTheme="majorBidi" w:eastAsiaTheme="majorEastAsia" w:hAnsiTheme="majorBidi" w:cstheme="majorBidi"/>
          <w:b/>
          <w:bCs/>
          <w:color w:val="000000" w:themeColor="text1"/>
          <w:lang w:val="en-US"/>
        </w:rPr>
        <w:t>38</w:t>
      </w:r>
    </w:p>
    <w:p w14:paraId="44AC5955" w14:textId="3A8CEA5D" w:rsidR="009B30A5" w:rsidRPr="009F2B8F" w:rsidRDefault="00395041" w:rsidP="00395041">
      <w:pPr>
        <w:rPr>
          <w:rFonts w:asciiTheme="majorBidi" w:eastAsiaTheme="majorEastAsia" w:hAnsiTheme="majorBidi" w:cstheme="majorBidi"/>
          <w:color w:val="000000" w:themeColor="text1"/>
          <w:rtl/>
          <w:lang w:val="en-US"/>
        </w:rPr>
      </w:pPr>
      <w:r w:rsidRPr="009F2B8F">
        <w:rPr>
          <w:rFonts w:asciiTheme="majorBidi" w:eastAsiaTheme="majorEastAsia" w:hAnsiTheme="majorBidi" w:cstheme="majorBidi"/>
          <w:b/>
          <w:bCs/>
          <w:color w:val="000000" w:themeColor="text1"/>
          <w:lang w:val="en-US"/>
        </w:rPr>
        <w:t>References</w:t>
      </w:r>
      <w:r w:rsidRPr="009F2B8F">
        <w:rPr>
          <w:rFonts w:asciiTheme="majorBidi" w:eastAsiaTheme="majorEastAsia" w:hAnsiTheme="majorBidi" w:cstheme="majorBidi"/>
          <w:color w:val="000000" w:themeColor="text1"/>
          <w:lang w:val="en-US"/>
        </w:rPr>
        <w:t xml:space="preserve"> ............................................</w:t>
      </w:r>
      <w:r w:rsidR="00127FBC" w:rsidRPr="009F2B8F">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r w:rsidR="00543228">
        <w:rPr>
          <w:rFonts w:asciiTheme="majorBidi" w:eastAsiaTheme="majorEastAsia" w:hAnsiTheme="majorBidi" w:cstheme="majorBidi"/>
          <w:color w:val="000000" w:themeColor="text1"/>
          <w:lang w:val="en-US"/>
        </w:rPr>
        <w:t>.........................</w:t>
      </w:r>
      <w:r w:rsidRPr="009F2B8F">
        <w:rPr>
          <w:rFonts w:asciiTheme="majorBidi" w:eastAsiaTheme="majorEastAsia" w:hAnsiTheme="majorBidi" w:cstheme="majorBidi"/>
          <w:color w:val="000000" w:themeColor="text1"/>
          <w:lang w:val="en-US"/>
        </w:rPr>
        <w:t>............</w:t>
      </w:r>
      <w:proofErr w:type="gramStart"/>
      <w:r w:rsidRPr="009F2B8F">
        <w:rPr>
          <w:rFonts w:asciiTheme="majorBidi" w:eastAsiaTheme="majorEastAsia" w:hAnsiTheme="majorBidi" w:cstheme="majorBidi"/>
          <w:color w:val="000000" w:themeColor="text1"/>
          <w:lang w:val="en-US"/>
        </w:rPr>
        <w:t>.....</w:t>
      </w:r>
      <w:proofErr w:type="gramEnd"/>
      <w:r w:rsidRPr="009F2B8F">
        <w:rPr>
          <w:rFonts w:asciiTheme="majorBidi" w:eastAsiaTheme="majorEastAsia" w:hAnsiTheme="majorBidi" w:cstheme="majorBidi"/>
          <w:color w:val="000000" w:themeColor="text1"/>
          <w:lang w:val="en-US"/>
        </w:rPr>
        <w:t xml:space="preserve"> </w:t>
      </w:r>
      <w:r w:rsidR="0038485F" w:rsidRPr="009F2B8F">
        <w:rPr>
          <w:rFonts w:asciiTheme="majorBidi" w:eastAsiaTheme="majorEastAsia" w:hAnsiTheme="majorBidi" w:cstheme="majorBidi"/>
          <w:b/>
          <w:bCs/>
          <w:color w:val="000000" w:themeColor="text1"/>
          <w:lang w:val="en-US"/>
        </w:rPr>
        <w:t>4</w:t>
      </w:r>
      <w:r w:rsidR="00B93D85">
        <w:rPr>
          <w:rFonts w:asciiTheme="majorBidi" w:eastAsiaTheme="majorEastAsia" w:hAnsiTheme="majorBidi" w:cstheme="majorBidi"/>
          <w:b/>
          <w:bCs/>
          <w:color w:val="000000" w:themeColor="text1"/>
          <w:lang w:val="en-US"/>
        </w:rPr>
        <w:t>0</w:t>
      </w:r>
    </w:p>
    <w:p w14:paraId="51934E6F"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572FA73E"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7B0CE818"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240365F8"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0720DF04"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265A93A9"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49D3C427"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415C767C"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40C0D9D3"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3185FA28"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0B2EF992" w14:textId="77777777" w:rsidR="009B30A5" w:rsidRDefault="009B30A5" w:rsidP="00BE770D">
      <w:pPr>
        <w:rPr>
          <w:rFonts w:asciiTheme="majorHAnsi" w:eastAsiaTheme="majorEastAsia" w:hAnsiTheme="majorHAnsi" w:cstheme="majorBidi"/>
          <w:color w:val="153D63" w:themeColor="text2" w:themeTint="E6"/>
          <w:sz w:val="40"/>
          <w:szCs w:val="40"/>
          <w:rtl/>
        </w:rPr>
      </w:pPr>
    </w:p>
    <w:p w14:paraId="00C0AEC8" w14:textId="77777777" w:rsidR="009B30A5" w:rsidRDefault="009B30A5" w:rsidP="00BE770D">
      <w:pPr>
        <w:rPr>
          <w:rFonts w:asciiTheme="majorHAnsi" w:eastAsiaTheme="majorEastAsia" w:hAnsiTheme="majorHAnsi" w:cstheme="majorBidi"/>
          <w:color w:val="153D63" w:themeColor="text2" w:themeTint="E6"/>
          <w:sz w:val="40"/>
          <w:szCs w:val="40"/>
        </w:rPr>
      </w:pPr>
    </w:p>
    <w:p w14:paraId="50D3275E" w14:textId="77777777" w:rsidR="009F2B8F" w:rsidRDefault="009F2B8F" w:rsidP="00BE770D">
      <w:pPr>
        <w:rPr>
          <w:rFonts w:asciiTheme="majorHAnsi" w:eastAsiaTheme="majorEastAsia" w:hAnsiTheme="majorHAnsi" w:cstheme="majorBidi"/>
          <w:color w:val="153D63" w:themeColor="text2" w:themeTint="E6"/>
          <w:sz w:val="40"/>
          <w:szCs w:val="40"/>
        </w:rPr>
      </w:pPr>
    </w:p>
    <w:p w14:paraId="03871CC2" w14:textId="77777777" w:rsidR="009F2B8F" w:rsidRDefault="009F2B8F" w:rsidP="00BE770D">
      <w:pPr>
        <w:rPr>
          <w:rFonts w:asciiTheme="majorHAnsi" w:eastAsiaTheme="majorEastAsia" w:hAnsiTheme="majorHAnsi" w:cstheme="majorBidi"/>
          <w:color w:val="153D63" w:themeColor="text2" w:themeTint="E6"/>
          <w:sz w:val="40"/>
          <w:szCs w:val="40"/>
        </w:rPr>
      </w:pPr>
    </w:p>
    <w:p w14:paraId="1292AD99" w14:textId="77777777" w:rsidR="0038485F" w:rsidRDefault="0038485F" w:rsidP="00BE770D">
      <w:pPr>
        <w:rPr>
          <w:rFonts w:asciiTheme="majorHAnsi" w:eastAsiaTheme="majorEastAsia" w:hAnsiTheme="majorHAnsi" w:cstheme="majorBidi"/>
          <w:color w:val="153D63" w:themeColor="text2" w:themeTint="E6"/>
          <w:sz w:val="40"/>
          <w:szCs w:val="40"/>
          <w:rtl/>
        </w:rPr>
      </w:pPr>
    </w:p>
    <w:p w14:paraId="16B073F6" w14:textId="7195E6AB" w:rsidR="00BE770D" w:rsidRDefault="00BE770D" w:rsidP="00BE770D">
      <w:pPr>
        <w:rPr>
          <w:rFonts w:asciiTheme="majorHAnsi" w:eastAsiaTheme="majorEastAsia" w:hAnsiTheme="majorHAnsi" w:cstheme="majorBidi"/>
          <w:color w:val="153D63" w:themeColor="text2" w:themeTint="E6"/>
          <w:sz w:val="40"/>
          <w:szCs w:val="40"/>
          <w:rtl/>
        </w:rPr>
      </w:pPr>
      <w:r w:rsidRPr="00F051D0">
        <w:rPr>
          <w:rFonts w:asciiTheme="majorHAnsi" w:eastAsiaTheme="majorEastAsia" w:hAnsiTheme="majorHAnsi" w:cstheme="majorBidi"/>
          <w:color w:val="153D63" w:themeColor="text2" w:themeTint="E6"/>
          <w:sz w:val="40"/>
          <w:szCs w:val="40"/>
        </w:rPr>
        <w:t>General Description</w:t>
      </w:r>
    </w:p>
    <w:p w14:paraId="0A5D6B2E" w14:textId="77777777" w:rsidR="00BE770D" w:rsidRPr="007A1265" w:rsidRDefault="00BE770D" w:rsidP="00BE770D">
      <w:p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 xml:space="preserve">The project presents a research-driven computational framework designed to </w:t>
      </w:r>
      <w:proofErr w:type="spellStart"/>
      <w:r w:rsidRPr="007A1265">
        <w:rPr>
          <w:rStyle w:val="Heading1Char"/>
          <w:rFonts w:asciiTheme="minorHAnsi" w:eastAsiaTheme="minorHAnsi" w:hAnsiTheme="minorHAnsi" w:cstheme="minorBidi"/>
          <w:color w:val="auto"/>
          <w:sz w:val="24"/>
          <w:szCs w:val="24"/>
        </w:rPr>
        <w:t>analyze</w:t>
      </w:r>
      <w:proofErr w:type="spellEnd"/>
      <w:r w:rsidRPr="007A1265">
        <w:rPr>
          <w:rStyle w:val="Heading1Char"/>
          <w:rFonts w:asciiTheme="minorHAnsi" w:eastAsiaTheme="minorHAnsi" w:hAnsiTheme="minorHAnsi" w:cstheme="minorBidi"/>
          <w:color w:val="auto"/>
          <w:sz w:val="24"/>
          <w:szCs w:val="24"/>
        </w:rPr>
        <w:t xml:space="preserve"> functional brain connectivity in parent–infant dyads using fNIRS hyperscanning data and graph-theoretical metrics. This system was developed to facilitate the exploration of neural synchrony and brain network organization during various social interaction conditions, including free play, elicited interaction, and instructed tasks.</w:t>
      </w:r>
    </w:p>
    <w:p w14:paraId="3CE569C6" w14:textId="77777777" w:rsidR="00BE770D" w:rsidRPr="007A1265" w:rsidRDefault="00BE770D" w:rsidP="00BE770D">
      <w:p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At its core, the system ingests multi-subject hemodynamic recordings and performs a structured pipeline of data processing, including:</w:t>
      </w:r>
    </w:p>
    <w:p w14:paraId="4817B542" w14:textId="77777777" w:rsidR="00BE770D" w:rsidRPr="007A1265" w:rsidRDefault="00BE770D" w:rsidP="00BE770D">
      <w:pPr>
        <w:pStyle w:val="ListParagraph"/>
        <w:numPr>
          <w:ilvl w:val="0"/>
          <w:numId w:val="1"/>
        </w:num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Construction of intra-brain correlation matrices for each participant (baby and parent) using Pearson’s correlation.</w:t>
      </w:r>
    </w:p>
    <w:p w14:paraId="50918722" w14:textId="77777777" w:rsidR="00BE770D" w:rsidRPr="007A1265" w:rsidRDefault="00BE770D" w:rsidP="00BE770D">
      <w:pPr>
        <w:pStyle w:val="ListParagraph"/>
        <w:numPr>
          <w:ilvl w:val="0"/>
          <w:numId w:val="1"/>
        </w:num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Thresholding based on statistical significance and signal strength to generate binary adjacency matrices.</w:t>
      </w:r>
    </w:p>
    <w:p w14:paraId="79F9FB3D" w14:textId="77777777" w:rsidR="00BE770D" w:rsidRPr="007A1265" w:rsidRDefault="00BE770D" w:rsidP="00BE770D">
      <w:pPr>
        <w:pStyle w:val="ListParagraph"/>
        <w:numPr>
          <w:ilvl w:val="0"/>
          <w:numId w:val="1"/>
        </w:num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Graph generation via NetworkX and extraction of both global metrics (e.g., mean degree, global efficiency, modularity, small-worldness) and local node-specific measures (e.g., strength per node).</w:t>
      </w:r>
    </w:p>
    <w:p w14:paraId="062855D7" w14:textId="77777777" w:rsidR="00BE770D" w:rsidRPr="007A1265" w:rsidRDefault="00BE770D" w:rsidP="00BE770D">
      <w:pPr>
        <w:pStyle w:val="ListParagraph"/>
        <w:numPr>
          <w:ilvl w:val="0"/>
          <w:numId w:val="1"/>
        </w:num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Comparative statistical analysis across conditions, participants, and brain regions.</w:t>
      </w:r>
    </w:p>
    <w:p w14:paraId="5471C430" w14:textId="77777777" w:rsidR="00BE770D" w:rsidRPr="007A1265" w:rsidRDefault="00BE770D" w:rsidP="00BE770D">
      <w:pPr>
        <w:rPr>
          <w:rStyle w:val="Heading1Char"/>
          <w:rFonts w:asciiTheme="minorHAnsi" w:eastAsiaTheme="minorHAnsi" w:hAnsiTheme="minorHAnsi" w:cstheme="minorBidi"/>
          <w:color w:val="153D63" w:themeColor="text2" w:themeTint="E6"/>
          <w:sz w:val="24"/>
          <w:szCs w:val="24"/>
        </w:rPr>
      </w:pPr>
      <w:r w:rsidRPr="007A1265">
        <w:rPr>
          <w:rStyle w:val="Heading1Char"/>
          <w:rFonts w:asciiTheme="minorHAnsi" w:eastAsiaTheme="minorHAnsi" w:hAnsiTheme="minorHAnsi" w:cstheme="minorBidi"/>
          <w:color w:val="auto"/>
          <w:sz w:val="24"/>
          <w:szCs w:val="24"/>
        </w:rPr>
        <w:t>A major component of the system is its interactive HTML dashboard, which enables researchers to intuitively explore visualizations of graph metrics, identify central brain nodes, observe condition-dependent connectivity patterns, and review dyadic symmetry and metric correlations. Each plot is accompanied by descriptive summaries and scientific interpretations, supporting transparent data communication and insight discovery.</w:t>
      </w:r>
    </w:p>
    <w:p w14:paraId="2B805049" w14:textId="77777777" w:rsidR="00BE770D" w:rsidRPr="007A1265" w:rsidRDefault="00BE770D" w:rsidP="00BE770D">
      <w:pPr>
        <w:rPr>
          <w:rStyle w:val="Heading1Char"/>
          <w:rFonts w:asciiTheme="minorHAnsi" w:eastAsiaTheme="minorHAnsi" w:hAnsiTheme="minorHAnsi" w:cstheme="minorBidi"/>
          <w:color w:val="auto"/>
          <w:sz w:val="24"/>
          <w:szCs w:val="24"/>
        </w:rPr>
      </w:pPr>
      <w:r w:rsidRPr="007A1265">
        <w:rPr>
          <w:rStyle w:val="Heading1Char"/>
          <w:rFonts w:asciiTheme="minorHAnsi" w:eastAsiaTheme="minorHAnsi" w:hAnsiTheme="minorHAnsi" w:cstheme="minorBidi"/>
          <w:color w:val="auto"/>
          <w:sz w:val="24"/>
          <w:szCs w:val="24"/>
        </w:rPr>
        <w:t>The solution emphasizes modularity, reproducibility, and interpretability traits that are essential for rigorous cognitive neuroscience research.</w:t>
      </w:r>
    </w:p>
    <w:p w14:paraId="6EA60E35" w14:textId="0DA68BCE" w:rsidR="00BE770D" w:rsidRPr="007A1265" w:rsidRDefault="00BE770D" w:rsidP="00BE770D">
      <w:pPr>
        <w:rPr>
          <w:rStyle w:val="Heading1Char"/>
          <w:rFonts w:asciiTheme="minorHAnsi" w:eastAsiaTheme="minorHAnsi" w:hAnsiTheme="minorHAnsi" w:cstheme="minorBidi"/>
          <w:color w:val="auto"/>
          <w:sz w:val="24"/>
          <w:szCs w:val="24"/>
          <w:rtl/>
        </w:rPr>
      </w:pPr>
      <w:r w:rsidRPr="007A1265">
        <w:rPr>
          <w:rStyle w:val="Heading1Char"/>
          <w:rFonts w:asciiTheme="minorHAnsi" w:eastAsiaTheme="minorHAnsi" w:hAnsiTheme="minorHAnsi" w:cstheme="minorBidi"/>
          <w:color w:val="auto"/>
          <w:sz w:val="24"/>
          <w:szCs w:val="24"/>
        </w:rPr>
        <w:t xml:space="preserve"> It is implemented entirely in Python, leveraging libraries such as pandas, </w:t>
      </w:r>
      <w:proofErr w:type="spellStart"/>
      <w:r w:rsidRPr="007A1265">
        <w:rPr>
          <w:rStyle w:val="Heading1Char"/>
          <w:rFonts w:asciiTheme="minorHAnsi" w:eastAsiaTheme="minorHAnsi" w:hAnsiTheme="minorHAnsi" w:cstheme="minorBidi"/>
          <w:color w:val="auto"/>
          <w:sz w:val="24"/>
          <w:szCs w:val="24"/>
        </w:rPr>
        <w:t>numpy</w:t>
      </w:r>
      <w:proofErr w:type="spellEnd"/>
      <w:r w:rsidRPr="007A1265">
        <w:rPr>
          <w:rStyle w:val="Heading1Char"/>
          <w:rFonts w:asciiTheme="minorHAnsi" w:eastAsiaTheme="minorHAnsi" w:hAnsiTheme="minorHAnsi" w:cstheme="minorBidi"/>
          <w:color w:val="auto"/>
          <w:sz w:val="24"/>
          <w:szCs w:val="24"/>
        </w:rPr>
        <w:t>, networkx, and matplotlib, and is structured to accommodate additional experimental conditions or new types of metrics in the future.</w:t>
      </w:r>
    </w:p>
    <w:p w14:paraId="7517C933" w14:textId="77777777" w:rsidR="00BE770D" w:rsidRDefault="00BE770D" w:rsidP="006E75F2">
      <w:pPr>
        <w:rPr>
          <w:rStyle w:val="Heading1Char"/>
          <w:color w:val="153D63" w:themeColor="text2" w:themeTint="E6"/>
          <w:rtl/>
        </w:rPr>
      </w:pPr>
    </w:p>
    <w:p w14:paraId="2E75E121" w14:textId="04B4CCAD" w:rsidR="006E75F2" w:rsidRPr="00196912" w:rsidRDefault="006E75F2" w:rsidP="006E75F2">
      <w:pPr>
        <w:rPr>
          <w:rFonts w:asciiTheme="majorHAnsi" w:eastAsiaTheme="majorEastAsia" w:hAnsiTheme="majorHAnsi" w:cstheme="majorBidi"/>
          <w:color w:val="153D63" w:themeColor="text2" w:themeTint="E6"/>
          <w:sz w:val="40"/>
          <w:szCs w:val="40"/>
        </w:rPr>
      </w:pPr>
      <w:r w:rsidRPr="00EF4DDE">
        <w:rPr>
          <w:rStyle w:val="Heading1Char"/>
          <w:color w:val="153D63" w:themeColor="text2" w:themeTint="E6"/>
        </w:rPr>
        <w:t>Solution Description</w:t>
      </w:r>
    </w:p>
    <w:p w14:paraId="2BEE59A9" w14:textId="329CEF6C"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 xml:space="preserve">The solution developed in this research project is a structured, data-driven framework for quantifying intra-brain functional connectivity in parent–infant dyads using fNIRS </w:t>
      </w:r>
      <w:r w:rsidRPr="007A1265">
        <w:rPr>
          <w:rFonts w:asciiTheme="majorHAnsi" w:eastAsiaTheme="majorEastAsia" w:hAnsiTheme="majorHAnsi" w:cstheme="majorBidi"/>
          <w:color w:val="000000" w:themeColor="text1"/>
        </w:rPr>
        <w:lastRenderedPageBreak/>
        <w:t xml:space="preserve">hyperscanning data. Unlike traditional approaches that focus on </w:t>
      </w:r>
      <w:proofErr w:type="spellStart"/>
      <w:r w:rsidRPr="007A1265">
        <w:rPr>
          <w:rFonts w:asciiTheme="majorHAnsi" w:eastAsiaTheme="majorEastAsia" w:hAnsiTheme="majorHAnsi" w:cstheme="majorBidi"/>
          <w:color w:val="000000" w:themeColor="text1"/>
        </w:rPr>
        <w:t>behavioral</w:t>
      </w:r>
      <w:proofErr w:type="spellEnd"/>
      <w:r w:rsidRPr="007A1265">
        <w:rPr>
          <w:rFonts w:asciiTheme="majorHAnsi" w:eastAsiaTheme="majorEastAsia" w:hAnsiTheme="majorHAnsi" w:cstheme="majorBidi"/>
          <w:color w:val="000000" w:themeColor="text1"/>
        </w:rPr>
        <w:t xml:space="preserve"> synchronization or inter-brain metrics, this system provides a detailed account of each participant’s own brain connectivity across different types of social interaction.</w:t>
      </w:r>
    </w:p>
    <w:p w14:paraId="7ECE913A" w14:textId="63AE5919"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 xml:space="preserve">At the heart of the framework lies a modular pipeline, implemented in Python, that transforms raw hemodynamic signals into interpretable graph-based representations. The process begins with the conversion of .mat files </w:t>
      </w:r>
      <w:r>
        <w:rPr>
          <w:rFonts w:asciiTheme="majorHAnsi" w:eastAsiaTheme="majorEastAsia" w:hAnsiTheme="majorHAnsi" w:cstheme="majorBidi" w:hint="cs"/>
          <w:color w:val="000000" w:themeColor="text1"/>
          <w:rtl/>
        </w:rPr>
        <w:t>-</w:t>
      </w:r>
      <w:r w:rsidRPr="007A1265">
        <w:rPr>
          <w:rFonts w:asciiTheme="majorHAnsi" w:eastAsiaTheme="majorEastAsia" w:hAnsiTheme="majorHAnsi" w:cstheme="majorBidi"/>
          <w:color w:val="000000" w:themeColor="text1"/>
        </w:rPr>
        <w:t xml:space="preserve"> containing multi-channel fNIRS time-series data </w:t>
      </w:r>
      <w:r>
        <w:rPr>
          <w:rFonts w:asciiTheme="majorHAnsi" w:eastAsiaTheme="majorEastAsia" w:hAnsiTheme="majorHAnsi" w:cstheme="majorBidi" w:hint="cs"/>
          <w:color w:val="000000" w:themeColor="text1"/>
          <w:rtl/>
        </w:rPr>
        <w:t>-</w:t>
      </w:r>
      <w:r w:rsidRPr="007A1265">
        <w:rPr>
          <w:rFonts w:asciiTheme="majorHAnsi" w:eastAsiaTheme="majorEastAsia" w:hAnsiTheme="majorHAnsi" w:cstheme="majorBidi"/>
          <w:color w:val="000000" w:themeColor="text1"/>
        </w:rPr>
        <w:t xml:space="preserve"> into standardized .csv tables through a dedicated script (convert_mat_to_csv.py). These CSV files, each representing a single participant </w:t>
      </w:r>
      <w:proofErr w:type="gramStart"/>
      <w:r w:rsidRPr="007A1265">
        <w:rPr>
          <w:rFonts w:asciiTheme="majorHAnsi" w:eastAsiaTheme="majorEastAsia" w:hAnsiTheme="majorHAnsi" w:cstheme="majorBidi"/>
          <w:color w:val="000000" w:themeColor="text1"/>
        </w:rPr>
        <w:t>in a given</w:t>
      </w:r>
      <w:proofErr w:type="gramEnd"/>
      <w:r w:rsidRPr="007A1265">
        <w:rPr>
          <w:rFonts w:asciiTheme="majorHAnsi" w:eastAsiaTheme="majorEastAsia" w:hAnsiTheme="majorHAnsi" w:cstheme="majorBidi"/>
          <w:color w:val="000000" w:themeColor="text1"/>
        </w:rPr>
        <w:t xml:space="preserve"> condition, are normalized and </w:t>
      </w:r>
      <w:proofErr w:type="spellStart"/>
      <w:r w:rsidRPr="007A1265">
        <w:rPr>
          <w:rFonts w:asciiTheme="majorHAnsi" w:eastAsiaTheme="majorEastAsia" w:hAnsiTheme="majorHAnsi" w:cstheme="majorBidi"/>
          <w:color w:val="000000" w:themeColor="text1"/>
        </w:rPr>
        <w:t>relabeled</w:t>
      </w:r>
      <w:proofErr w:type="spellEnd"/>
      <w:r w:rsidRPr="007A1265">
        <w:rPr>
          <w:rFonts w:asciiTheme="majorHAnsi" w:eastAsiaTheme="majorEastAsia" w:hAnsiTheme="majorHAnsi" w:cstheme="majorBidi"/>
          <w:color w:val="000000" w:themeColor="text1"/>
        </w:rPr>
        <w:t xml:space="preserve"> to ensure consistent naming conventions and to correct for common formatting errors (normalize_and_copy_csv.py).</w:t>
      </w:r>
    </w:p>
    <w:p w14:paraId="673F9A6C" w14:textId="2BBB4057"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 xml:space="preserve">From there, the system computes intra-brain Pearson correlation matrices for each participant, resulting in symmetric 18×18 connectivity matrices where each cell quantifies the statistical association between a pair of cortical channels (intra_brain_connectivity.py). These matrices are </w:t>
      </w:r>
      <w:proofErr w:type="spellStart"/>
      <w:r w:rsidRPr="007A1265">
        <w:rPr>
          <w:rFonts w:asciiTheme="majorHAnsi" w:eastAsiaTheme="majorEastAsia" w:hAnsiTheme="majorHAnsi" w:cstheme="majorBidi"/>
          <w:color w:val="000000" w:themeColor="text1"/>
        </w:rPr>
        <w:t>thresholded</w:t>
      </w:r>
      <w:proofErr w:type="spellEnd"/>
      <w:r w:rsidRPr="007A1265">
        <w:rPr>
          <w:rFonts w:asciiTheme="majorHAnsi" w:eastAsiaTheme="majorEastAsia" w:hAnsiTheme="majorHAnsi" w:cstheme="majorBidi"/>
          <w:color w:val="000000" w:themeColor="text1"/>
        </w:rPr>
        <w:t xml:space="preserve"> by both statistical significance (p ≤ 0.05) and effect size (|r| ≥ 0.3), producing sparse adjacency matrices that reflect only the most reliable intra-brain connections. Each resulting adjacency matrix is used to construct an undirected brain network, visualized as a graph and stored alongside the numeric data for interpretability.</w:t>
      </w:r>
    </w:p>
    <w:p w14:paraId="3031F276" w14:textId="3DB389D3"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The second layer of the system performs graph-theoretical analysis to extract both global and local network metrics (extract_intra_measures.py). These include:</w:t>
      </w:r>
    </w:p>
    <w:p w14:paraId="42C63620" w14:textId="2B46DCFC"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 xml:space="preserve">Global measures such as mean degree, global efficiency, modularity, small-worldness, and mean clustering coefficient </w:t>
      </w:r>
      <w:r>
        <w:rPr>
          <w:rFonts w:asciiTheme="majorHAnsi" w:eastAsiaTheme="majorEastAsia" w:hAnsiTheme="majorHAnsi" w:cstheme="majorBidi" w:hint="cs"/>
          <w:color w:val="000000" w:themeColor="text1"/>
          <w:rtl/>
        </w:rPr>
        <w:t>-</w:t>
      </w:r>
      <w:r w:rsidRPr="007A1265">
        <w:rPr>
          <w:rFonts w:asciiTheme="majorHAnsi" w:eastAsiaTheme="majorEastAsia" w:hAnsiTheme="majorHAnsi" w:cstheme="majorBidi"/>
          <w:color w:val="000000" w:themeColor="text1"/>
        </w:rPr>
        <w:t xml:space="preserve"> each summarizing the structural integrity of the brain network.</w:t>
      </w:r>
    </w:p>
    <w:p w14:paraId="1A1FB974" w14:textId="225138FF"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Local node-specific measures, primarily node strength, which captures the cumulative connectivity of each brain region.</w:t>
      </w:r>
    </w:p>
    <w:p w14:paraId="60ECC9BC" w14:textId="3F224F83"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 xml:space="preserve">To support scientific exploration, several comparative scripts were implemented to </w:t>
      </w:r>
      <w:proofErr w:type="spellStart"/>
      <w:r w:rsidRPr="007A1265">
        <w:rPr>
          <w:rFonts w:asciiTheme="majorHAnsi" w:eastAsiaTheme="majorEastAsia" w:hAnsiTheme="majorHAnsi" w:cstheme="majorBidi"/>
          <w:color w:val="000000" w:themeColor="text1"/>
        </w:rPr>
        <w:t>analyze</w:t>
      </w:r>
      <w:proofErr w:type="spellEnd"/>
      <w:r w:rsidRPr="007A1265">
        <w:rPr>
          <w:rFonts w:asciiTheme="majorHAnsi" w:eastAsiaTheme="majorEastAsia" w:hAnsiTheme="majorHAnsi" w:cstheme="majorBidi"/>
          <w:color w:val="000000" w:themeColor="text1"/>
        </w:rPr>
        <w:t xml:space="preserve"> trends across dyads and experimental conditions. For example, compare_strength_by_condition.py aggregates node strength per condition and role, producing condition-specific </w:t>
      </w:r>
      <w:proofErr w:type="spellStart"/>
      <w:r w:rsidRPr="007A1265">
        <w:rPr>
          <w:rFonts w:asciiTheme="majorHAnsi" w:eastAsiaTheme="majorEastAsia" w:hAnsiTheme="majorHAnsi" w:cstheme="majorBidi"/>
          <w:color w:val="000000" w:themeColor="text1"/>
        </w:rPr>
        <w:t>barplots</w:t>
      </w:r>
      <w:proofErr w:type="spellEnd"/>
      <w:r w:rsidRPr="007A1265">
        <w:rPr>
          <w:rFonts w:asciiTheme="majorHAnsi" w:eastAsiaTheme="majorEastAsia" w:hAnsiTheme="majorHAnsi" w:cstheme="majorBidi"/>
          <w:color w:val="000000" w:themeColor="text1"/>
        </w:rPr>
        <w:t>. Meanwhile, compare_strength_by_dyad.py computes the average difference in node strength between babies and parents across all dyads, enabling identification of systematic regional differences. Additional modules compare global metrics</w:t>
      </w:r>
      <w:r>
        <w:rPr>
          <w:rFonts w:asciiTheme="majorHAnsi" w:eastAsiaTheme="majorEastAsia" w:hAnsiTheme="majorHAnsi" w:cstheme="majorBidi" w:hint="cs"/>
          <w:color w:val="000000" w:themeColor="text1"/>
          <w:rtl/>
        </w:rPr>
        <w:t xml:space="preserve"> </w:t>
      </w:r>
      <w:r w:rsidRPr="007A1265">
        <w:rPr>
          <w:rFonts w:asciiTheme="majorHAnsi" w:eastAsiaTheme="majorEastAsia" w:hAnsiTheme="majorHAnsi" w:cstheme="majorBidi"/>
          <w:color w:val="000000" w:themeColor="text1"/>
        </w:rPr>
        <w:t>across conditions (compare_conditions.py), examine role-specific trends (compare_roles_by_dyad.py), quantify intra-dyad metric symmetry (compare_dyadic_symmetry.py), and explore the correlations between network metrics themselves (compare_metric_correlations.py).</w:t>
      </w:r>
    </w:p>
    <w:p w14:paraId="723D2319" w14:textId="384D0B14" w:rsidR="007A1265" w:rsidRPr="007A1265" w:rsidRDefault="007A1265" w:rsidP="007A1265">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All outputs are collected in structured CSV reports and summarized graphically in a custom-built HTML dashboard, allowing researchers to explore results interactively without writing code.</w:t>
      </w:r>
    </w:p>
    <w:p w14:paraId="40DD2B66" w14:textId="13D6F3A0" w:rsidR="00492A7B" w:rsidRPr="007A1265" w:rsidRDefault="007A1265" w:rsidP="007A1265">
      <w:pPr>
        <w:rPr>
          <w:rFonts w:asciiTheme="majorHAnsi" w:eastAsiaTheme="majorEastAsia" w:hAnsiTheme="majorHAnsi" w:cstheme="majorBidi"/>
          <w:color w:val="000000" w:themeColor="text1"/>
          <w:rtl/>
        </w:rPr>
      </w:pPr>
      <w:r w:rsidRPr="007A1265">
        <w:rPr>
          <w:rFonts w:asciiTheme="majorHAnsi" w:eastAsiaTheme="majorEastAsia" w:hAnsiTheme="majorHAnsi" w:cstheme="majorBidi"/>
          <w:color w:val="000000" w:themeColor="text1"/>
        </w:rPr>
        <w:lastRenderedPageBreak/>
        <w:t xml:space="preserve">The architecture is designed for clarity, reproducibility, and scientific rigor. Every </w:t>
      </w:r>
      <w:proofErr w:type="gramStart"/>
      <w:r w:rsidRPr="007A1265">
        <w:rPr>
          <w:rFonts w:asciiTheme="majorHAnsi" w:eastAsiaTheme="majorEastAsia" w:hAnsiTheme="majorHAnsi" w:cstheme="majorBidi"/>
          <w:color w:val="000000" w:themeColor="text1"/>
        </w:rPr>
        <w:t xml:space="preserve">step </w:t>
      </w:r>
      <w:r>
        <w:rPr>
          <w:rFonts w:asciiTheme="majorHAnsi" w:eastAsiaTheme="majorEastAsia" w:hAnsiTheme="majorHAnsi" w:cstheme="majorBidi" w:hint="cs"/>
          <w:color w:val="000000" w:themeColor="text1"/>
          <w:rtl/>
        </w:rPr>
        <w:t xml:space="preserve"> -</w:t>
      </w:r>
      <w:proofErr w:type="gramEnd"/>
      <w:r w:rsidRPr="007A1265">
        <w:rPr>
          <w:rFonts w:asciiTheme="majorHAnsi" w:eastAsiaTheme="majorEastAsia" w:hAnsiTheme="majorHAnsi" w:cstheme="majorBidi"/>
          <w:color w:val="000000" w:themeColor="text1"/>
        </w:rPr>
        <w:t xml:space="preserve">from raw data handling to high-level network analysis </w:t>
      </w:r>
      <w:r>
        <w:rPr>
          <w:rFonts w:asciiTheme="majorHAnsi" w:eastAsiaTheme="majorEastAsia" w:hAnsiTheme="majorHAnsi" w:cstheme="majorBidi" w:hint="cs"/>
          <w:color w:val="000000" w:themeColor="text1"/>
          <w:rtl/>
        </w:rPr>
        <w:t>-</w:t>
      </w:r>
      <w:r w:rsidRPr="007A1265">
        <w:rPr>
          <w:rFonts w:asciiTheme="majorHAnsi" w:eastAsiaTheme="majorEastAsia" w:hAnsiTheme="majorHAnsi" w:cstheme="majorBidi"/>
          <w:color w:val="000000" w:themeColor="text1"/>
        </w:rPr>
        <w:t xml:space="preserve"> adheres to best practices in both neuroscience and software engineering. Moreover, by focusing on intra-brain </w:t>
      </w:r>
      <w:proofErr w:type="gramStart"/>
      <w:r w:rsidRPr="007A1265">
        <w:rPr>
          <w:rFonts w:asciiTheme="majorHAnsi" w:eastAsiaTheme="majorEastAsia" w:hAnsiTheme="majorHAnsi" w:cstheme="majorBidi"/>
          <w:color w:val="000000" w:themeColor="text1"/>
        </w:rPr>
        <w:t>topology</w:t>
      </w:r>
      <w:r>
        <w:rPr>
          <w:rFonts w:asciiTheme="majorHAnsi" w:eastAsiaTheme="majorEastAsia" w:hAnsiTheme="majorHAnsi" w:cstheme="majorBidi" w:hint="cs"/>
          <w:color w:val="000000" w:themeColor="text1"/>
          <w:rtl/>
        </w:rPr>
        <w:t xml:space="preserve"> </w:t>
      </w:r>
      <w:r w:rsidRPr="007A1265">
        <w:rPr>
          <w:rFonts w:asciiTheme="majorHAnsi" w:eastAsiaTheme="majorEastAsia" w:hAnsiTheme="majorHAnsi" w:cstheme="majorBidi"/>
          <w:color w:val="000000" w:themeColor="text1"/>
        </w:rPr>
        <w:t>,</w:t>
      </w:r>
      <w:proofErr w:type="gramEnd"/>
      <w:r w:rsidRPr="007A1265">
        <w:rPr>
          <w:rFonts w:asciiTheme="majorHAnsi" w:eastAsiaTheme="majorEastAsia" w:hAnsiTheme="majorHAnsi" w:cstheme="majorBidi"/>
          <w:color w:val="000000" w:themeColor="text1"/>
        </w:rPr>
        <w:t xml:space="preserve"> this approach allows researchers to track how individual brain networks evolve in response to different interaction contexts, shedding light on the developmental and cognitive aspects of parent–infant social behavior.</w:t>
      </w:r>
    </w:p>
    <w:p w14:paraId="5102F86C" w14:textId="77777777" w:rsidR="00492A7B" w:rsidRPr="00F051D0" w:rsidRDefault="00492A7B" w:rsidP="00492A7B">
      <w:pPr>
        <w:rPr>
          <w:rStyle w:val="Heading1Char"/>
          <w:color w:val="153D63" w:themeColor="text2" w:themeTint="E6"/>
        </w:rPr>
      </w:pPr>
      <w:r w:rsidRPr="00396830">
        <w:rPr>
          <w:rStyle w:val="Heading1Char"/>
          <w:color w:val="153D63" w:themeColor="text2" w:themeTint="E6"/>
        </w:rPr>
        <w:t>Target Users</w:t>
      </w:r>
    </w:p>
    <w:p w14:paraId="7A011E99" w14:textId="77777777" w:rsidR="00492A7B" w:rsidRPr="007A1265" w:rsidRDefault="00492A7B" w:rsidP="00492A7B">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The intended audience for this system includes:</w:t>
      </w:r>
    </w:p>
    <w:p w14:paraId="17FFCBD8" w14:textId="77777777" w:rsidR="00492A7B" w:rsidRPr="007A1265" w:rsidRDefault="00492A7B" w:rsidP="00492A7B">
      <w:pPr>
        <w:pStyle w:val="ListParagraph"/>
        <w:numPr>
          <w:ilvl w:val="0"/>
          <w:numId w:val="1"/>
        </w:numPr>
        <w:rPr>
          <w:rFonts w:asciiTheme="majorHAnsi" w:eastAsiaTheme="majorEastAsia" w:hAnsiTheme="majorHAnsi" w:cstheme="majorBidi"/>
          <w:color w:val="000000" w:themeColor="text1"/>
        </w:rPr>
      </w:pPr>
      <w:r w:rsidRPr="007A1265">
        <w:rPr>
          <w:rFonts w:asciiTheme="majorHAnsi" w:eastAsiaTheme="majorEastAsia" w:hAnsiTheme="majorHAnsi" w:cstheme="majorBidi"/>
          <w:b/>
          <w:bCs/>
          <w:color w:val="000000" w:themeColor="text1"/>
        </w:rPr>
        <w:t>Neuroscientists and developmental</w:t>
      </w:r>
      <w:r w:rsidRPr="007A1265">
        <w:rPr>
          <w:rFonts w:asciiTheme="majorHAnsi" w:eastAsiaTheme="majorEastAsia" w:hAnsiTheme="majorHAnsi" w:cstheme="majorBidi"/>
          <w:color w:val="000000" w:themeColor="text1"/>
        </w:rPr>
        <w:t xml:space="preserve"> psychologists investigating functional connectivity, especially within the context of early social interaction.</w:t>
      </w:r>
    </w:p>
    <w:p w14:paraId="4B3BE579" w14:textId="77777777" w:rsidR="00492A7B" w:rsidRPr="007A1265" w:rsidRDefault="00492A7B" w:rsidP="00492A7B">
      <w:pPr>
        <w:pStyle w:val="ListParagraph"/>
        <w:numPr>
          <w:ilvl w:val="0"/>
          <w:numId w:val="1"/>
        </w:numPr>
        <w:rPr>
          <w:rFonts w:asciiTheme="majorHAnsi" w:eastAsiaTheme="majorEastAsia" w:hAnsiTheme="majorHAnsi" w:cstheme="majorBidi"/>
          <w:color w:val="000000" w:themeColor="text1"/>
        </w:rPr>
      </w:pPr>
      <w:r w:rsidRPr="007A1265">
        <w:rPr>
          <w:rFonts w:asciiTheme="majorHAnsi" w:eastAsiaTheme="majorEastAsia" w:hAnsiTheme="majorHAnsi" w:cstheme="majorBidi"/>
          <w:b/>
          <w:bCs/>
          <w:color w:val="000000" w:themeColor="text1"/>
        </w:rPr>
        <w:t>Graduate students and academic researchers</w:t>
      </w:r>
      <w:r w:rsidRPr="007A1265">
        <w:rPr>
          <w:rFonts w:asciiTheme="majorHAnsi" w:eastAsiaTheme="majorEastAsia" w:hAnsiTheme="majorHAnsi" w:cstheme="majorBidi"/>
          <w:color w:val="000000" w:themeColor="text1"/>
        </w:rPr>
        <w:t xml:space="preserve"> seeking intuitive, yet methodologically rigorous, tools for hyperscanning data analysis.</w:t>
      </w:r>
    </w:p>
    <w:p w14:paraId="53DF4226" w14:textId="77777777" w:rsidR="00492A7B" w:rsidRPr="007A1265" w:rsidRDefault="00492A7B" w:rsidP="00492A7B">
      <w:pPr>
        <w:pStyle w:val="ListParagraph"/>
        <w:numPr>
          <w:ilvl w:val="0"/>
          <w:numId w:val="1"/>
        </w:numPr>
        <w:rPr>
          <w:rFonts w:asciiTheme="majorHAnsi" w:eastAsiaTheme="majorEastAsia" w:hAnsiTheme="majorHAnsi" w:cstheme="majorBidi"/>
          <w:color w:val="000000" w:themeColor="text1"/>
        </w:rPr>
      </w:pPr>
      <w:r w:rsidRPr="007A1265">
        <w:rPr>
          <w:rFonts w:asciiTheme="majorHAnsi" w:eastAsiaTheme="majorEastAsia" w:hAnsiTheme="majorHAnsi" w:cstheme="majorBidi"/>
          <w:b/>
          <w:bCs/>
          <w:color w:val="000000" w:themeColor="text1"/>
        </w:rPr>
        <w:t>Data scientists and interdisciplinary teams</w:t>
      </w:r>
      <w:r w:rsidRPr="007A1265">
        <w:rPr>
          <w:rFonts w:asciiTheme="majorHAnsi" w:eastAsiaTheme="majorEastAsia" w:hAnsiTheme="majorHAnsi" w:cstheme="majorBidi"/>
          <w:color w:val="000000" w:themeColor="text1"/>
        </w:rPr>
        <w:t xml:space="preserve"> working at the intersection of neuroscience, education, and social cognition.</w:t>
      </w:r>
    </w:p>
    <w:p w14:paraId="36F99AED" w14:textId="77777777" w:rsidR="00492A7B" w:rsidRPr="007A1265" w:rsidRDefault="00492A7B" w:rsidP="00492A7B">
      <w:pPr>
        <w:rPr>
          <w:rFonts w:asciiTheme="majorHAnsi" w:eastAsiaTheme="majorEastAsia" w:hAnsiTheme="majorHAnsi" w:cstheme="majorBidi"/>
          <w:color w:val="000000" w:themeColor="text1"/>
        </w:rPr>
      </w:pPr>
      <w:r w:rsidRPr="007A1265">
        <w:rPr>
          <w:rFonts w:asciiTheme="majorHAnsi" w:eastAsiaTheme="majorEastAsia" w:hAnsiTheme="majorHAnsi" w:cstheme="majorBidi"/>
          <w:color w:val="000000" w:themeColor="text1"/>
        </w:rPr>
        <w:t>By lowering the barrier to entry for advanced graph-based analyses, this framework empowers researchers to pose deeper questions about human connection, neural development, and the structure of social interaction from a network perspective.</w:t>
      </w:r>
    </w:p>
    <w:p w14:paraId="40C9D4A4" w14:textId="77777777" w:rsidR="00EB2A3C" w:rsidRDefault="006E75F2" w:rsidP="00EB2A3C">
      <w:pPr>
        <w:rPr>
          <w:rStyle w:val="Heading1Char"/>
          <w:color w:val="153D63" w:themeColor="text2" w:themeTint="E6"/>
        </w:rPr>
      </w:pPr>
      <w:r w:rsidRPr="006E75F2">
        <w:rPr>
          <w:rStyle w:val="Heading1Char"/>
          <w:color w:val="153D63" w:themeColor="text2" w:themeTint="E6"/>
        </w:rPr>
        <w:t>Development Process and Toolchain</w:t>
      </w:r>
    </w:p>
    <w:p w14:paraId="2C1CF547" w14:textId="77777777" w:rsidR="00EB2A3C" w:rsidRDefault="00EB2A3C" w:rsidP="00EB2A3C">
      <w:pPr>
        <w:rPr>
          <w:color w:val="000000" w:themeColor="text1"/>
          <w:rtl/>
        </w:rPr>
      </w:pPr>
      <w:r w:rsidRPr="00EB2A3C">
        <w:rPr>
          <w:color w:val="000000" w:themeColor="text1"/>
        </w:rPr>
        <w:t>The development process followed an iterative cycle of design, implementation, and refinement. At the outset, we reviewed relevant literature in developmental cognitive neuroscience to guide the structure and analytical focus of the system. Prior studies have emphasized the importance of brain regions such as the prefrontal cortex (PFC) and temporo-parietal junction (TPJ) in social processes like mentalizing, empathy, and joint attention in early interactions between parents and children [5], [7].</w:t>
      </w:r>
    </w:p>
    <w:p w14:paraId="180C520C" w14:textId="149D25D1" w:rsidR="00EB2A3C" w:rsidRPr="00EB2A3C" w:rsidRDefault="00EB2A3C" w:rsidP="00EB2A3C">
      <w:pPr>
        <w:rPr>
          <w:rFonts w:asciiTheme="majorHAnsi" w:eastAsiaTheme="majorEastAsia" w:hAnsiTheme="majorHAnsi" w:cstheme="majorBidi"/>
          <w:color w:val="153D63" w:themeColor="text2" w:themeTint="E6"/>
        </w:rPr>
      </w:pPr>
      <w:r w:rsidRPr="00EB2A3C">
        <w:rPr>
          <w:color w:val="000000" w:themeColor="text1"/>
        </w:rPr>
        <w:t>The fNIRS dataset used in this project was provided by our course supervisor</w:t>
      </w:r>
      <w:r w:rsidR="009F2B8F">
        <w:rPr>
          <w:color w:val="000000" w:themeColor="text1"/>
        </w:rPr>
        <w:t xml:space="preserve">, Dr Anat Dahan, </w:t>
      </w:r>
      <w:r w:rsidRPr="00EB2A3C">
        <w:rPr>
          <w:color w:val="000000" w:themeColor="text1"/>
        </w:rPr>
        <w:t xml:space="preserve">as part of a prior developmental hyperscanning study. The data includes simultaneous fNIRS recordings from approximately 20 parent–infant dyads engaged in naturalistic tasks such as free play and elicited interaction. Each participant was recorded using a dual-headset configuration, yielding separate fNIRS time-series for parent and infant, covering multiple cortical regions </w:t>
      </w:r>
      <w:r w:rsidR="009F2B8F">
        <w:rPr>
          <w:color w:val="000000" w:themeColor="text1"/>
        </w:rPr>
        <w:t>-</w:t>
      </w:r>
      <w:r w:rsidRPr="00EB2A3C">
        <w:rPr>
          <w:color w:val="000000" w:themeColor="text1"/>
        </w:rPr>
        <w:t xml:space="preserve"> including frontal and temporoparietal areas </w:t>
      </w:r>
      <w:r w:rsidR="009F2B8F">
        <w:rPr>
          <w:color w:val="000000" w:themeColor="text1"/>
        </w:rPr>
        <w:t>-</w:t>
      </w:r>
      <w:r w:rsidRPr="00EB2A3C">
        <w:rPr>
          <w:color w:val="000000" w:themeColor="text1"/>
        </w:rPr>
        <w:t xml:space="preserve"> as defined by the original researchers’ acquisition protocol.</w:t>
      </w:r>
    </w:p>
    <w:p w14:paraId="1C9C9FBA" w14:textId="77777777" w:rsidR="00EB2A3C" w:rsidRDefault="00EB2A3C" w:rsidP="00EB2A3C">
      <w:pPr>
        <w:pStyle w:val="Heading1"/>
        <w:rPr>
          <w:color w:val="000000" w:themeColor="text1"/>
          <w:sz w:val="24"/>
          <w:szCs w:val="24"/>
          <w:rtl/>
        </w:rPr>
      </w:pPr>
      <w:r w:rsidRPr="00EB2A3C">
        <w:rPr>
          <w:color w:val="000000" w:themeColor="text1"/>
          <w:sz w:val="24"/>
          <w:szCs w:val="24"/>
        </w:rPr>
        <w:lastRenderedPageBreak/>
        <w:t xml:space="preserve">Importantly, the dataset was already </w:t>
      </w:r>
      <w:proofErr w:type="spellStart"/>
      <w:r w:rsidRPr="00EB2A3C">
        <w:rPr>
          <w:color w:val="000000" w:themeColor="text1"/>
          <w:sz w:val="24"/>
          <w:szCs w:val="24"/>
        </w:rPr>
        <w:t>preprocessed</w:t>
      </w:r>
      <w:proofErr w:type="spellEnd"/>
      <w:r w:rsidRPr="00EB2A3C">
        <w:rPr>
          <w:color w:val="000000" w:themeColor="text1"/>
          <w:sz w:val="24"/>
          <w:szCs w:val="24"/>
        </w:rPr>
        <w:t xml:space="preserve"> prior to our work. We did not perform raw signal cleaning, filtering, or hemoglobin conversion ourselves. Instead, we worked with data that had already undergone standard preprocessing steps, such as band-pass filtering and the application of the modified Beer–Lambert law, to produce time-series reflecting changes in oxygenated hemoglobin concentration per channel.</w:t>
      </w:r>
    </w:p>
    <w:p w14:paraId="0B67DD89" w14:textId="77777777" w:rsidR="00EB2A3C" w:rsidRDefault="00EB2A3C" w:rsidP="00EB2A3C">
      <w:pPr>
        <w:pStyle w:val="Heading1"/>
        <w:rPr>
          <w:color w:val="000000" w:themeColor="text1"/>
          <w:sz w:val="24"/>
          <w:szCs w:val="24"/>
          <w:rtl/>
        </w:rPr>
      </w:pPr>
      <w:r w:rsidRPr="00EB2A3C">
        <w:rPr>
          <w:color w:val="000000" w:themeColor="text1"/>
          <w:sz w:val="24"/>
          <w:szCs w:val="24"/>
        </w:rPr>
        <w:t>Our development work focused on the analytical pipeline:</w:t>
      </w:r>
    </w:p>
    <w:p w14:paraId="5AB62311" w14:textId="380DFB20" w:rsidR="00EB2A3C" w:rsidRPr="00EB2A3C" w:rsidRDefault="00EB2A3C" w:rsidP="00EB2A3C">
      <w:pPr>
        <w:pStyle w:val="Heading1"/>
        <w:rPr>
          <w:color w:val="000000" w:themeColor="text1"/>
          <w:sz w:val="24"/>
          <w:szCs w:val="24"/>
        </w:rPr>
      </w:pPr>
      <w:r w:rsidRPr="00EB2A3C">
        <w:rPr>
          <w:color w:val="000000" w:themeColor="text1"/>
          <w:sz w:val="24"/>
          <w:szCs w:val="24"/>
        </w:rPr>
        <w:t xml:space="preserve">First, we converted </w:t>
      </w:r>
      <w:proofErr w:type="gramStart"/>
      <w:r w:rsidRPr="00EB2A3C">
        <w:rPr>
          <w:color w:val="000000" w:themeColor="text1"/>
          <w:sz w:val="24"/>
          <w:szCs w:val="24"/>
        </w:rPr>
        <w:t>the .mat</w:t>
      </w:r>
      <w:proofErr w:type="gramEnd"/>
      <w:r w:rsidRPr="00EB2A3C">
        <w:rPr>
          <w:color w:val="000000" w:themeColor="text1"/>
          <w:sz w:val="24"/>
          <w:szCs w:val="24"/>
        </w:rPr>
        <w:t>-format recordings to standardized .csv tables using custom Python scripts. Each file represented one participant in one condition, with rows corresponding to time points and columns to fNIRS channels. We then applied normalization and filename correction routines to ensure all datasets followed a consistent structure across dyads and conditions.</w:t>
      </w:r>
    </w:p>
    <w:p w14:paraId="0634B90B" w14:textId="46C82BC7" w:rsidR="00EB2A3C" w:rsidRPr="00EB2A3C" w:rsidRDefault="00EB2A3C" w:rsidP="00EB2A3C">
      <w:pPr>
        <w:pStyle w:val="Heading1"/>
        <w:rPr>
          <w:color w:val="000000" w:themeColor="text1"/>
          <w:sz w:val="24"/>
          <w:szCs w:val="24"/>
        </w:rPr>
      </w:pPr>
      <w:r w:rsidRPr="00EB2A3C">
        <w:rPr>
          <w:color w:val="000000" w:themeColor="text1"/>
          <w:sz w:val="24"/>
          <w:szCs w:val="24"/>
        </w:rPr>
        <w:t xml:space="preserve">We used these time-series to compute intra-brain Pearson correlation matrices for </w:t>
      </w:r>
      <w:proofErr w:type="gramStart"/>
      <w:r w:rsidRPr="00EB2A3C">
        <w:rPr>
          <w:color w:val="000000" w:themeColor="text1"/>
          <w:sz w:val="24"/>
          <w:szCs w:val="24"/>
        </w:rPr>
        <w:t>each individual</w:t>
      </w:r>
      <w:proofErr w:type="gramEnd"/>
      <w:r w:rsidRPr="00EB2A3C">
        <w:rPr>
          <w:color w:val="000000" w:themeColor="text1"/>
          <w:sz w:val="24"/>
          <w:szCs w:val="24"/>
        </w:rPr>
        <w:t xml:space="preserve">, capturing the statistical associations between all pairs of brain regions (channels). These matrices were </w:t>
      </w:r>
      <w:proofErr w:type="spellStart"/>
      <w:r w:rsidRPr="00EB2A3C">
        <w:rPr>
          <w:color w:val="000000" w:themeColor="text1"/>
          <w:sz w:val="24"/>
          <w:szCs w:val="24"/>
        </w:rPr>
        <w:t>thresholded</w:t>
      </w:r>
      <w:proofErr w:type="spellEnd"/>
      <w:r w:rsidRPr="00EB2A3C">
        <w:rPr>
          <w:color w:val="000000" w:themeColor="text1"/>
          <w:sz w:val="24"/>
          <w:szCs w:val="24"/>
        </w:rPr>
        <w:t xml:space="preserve"> by both correlation magnitude (|r| ≥ 0.3) and significance (p ≤ 0.05), yielding binary adjacency matrices that describe the presence or absence of within-brain functional connections. These were then transformed into undirected graphs using the networkx library.</w:t>
      </w:r>
    </w:p>
    <w:p w14:paraId="63ED04F9" w14:textId="75C522AD" w:rsidR="00EB2A3C" w:rsidRPr="00EB2A3C" w:rsidRDefault="00EB2A3C" w:rsidP="00EB2A3C">
      <w:pPr>
        <w:pStyle w:val="Heading1"/>
        <w:rPr>
          <w:color w:val="000000" w:themeColor="text1"/>
          <w:sz w:val="24"/>
          <w:szCs w:val="24"/>
        </w:rPr>
      </w:pPr>
      <w:r w:rsidRPr="00EB2A3C">
        <w:rPr>
          <w:color w:val="000000" w:themeColor="text1"/>
          <w:sz w:val="24"/>
          <w:szCs w:val="24"/>
        </w:rPr>
        <w:t>From these graphs, we extracted both global and local graph-theoretical measures. Global metrics included:</w:t>
      </w:r>
    </w:p>
    <w:p w14:paraId="619BE2BE"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Degree (node connectivity): Number of edges connected to a node, indicating how central a brain region is.</w:t>
      </w:r>
    </w:p>
    <w:p w14:paraId="34568A3C"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 xml:space="preserve">Clustering Coefficient (local grouping): Measures the tendency of a node's </w:t>
      </w:r>
      <w:proofErr w:type="spellStart"/>
      <w:r w:rsidRPr="00DA0351">
        <w:rPr>
          <w:rFonts w:asciiTheme="majorHAnsi" w:hAnsiTheme="majorHAnsi"/>
        </w:rPr>
        <w:t>neighbors</w:t>
      </w:r>
      <w:proofErr w:type="spellEnd"/>
      <w:r w:rsidRPr="00DA0351">
        <w:rPr>
          <w:rFonts w:asciiTheme="majorHAnsi" w:hAnsiTheme="majorHAnsi"/>
        </w:rPr>
        <w:t xml:space="preserve"> to form connections, reflecting local connectivity.</w:t>
      </w:r>
    </w:p>
    <w:p w14:paraId="7701F942"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Path Length (shortest connections): The shortest path between two nodes, used to assess network efficiency.</w:t>
      </w:r>
    </w:p>
    <w:p w14:paraId="21C45489"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Global Efficiency (information flow): Reflects how efficiently information is integrated across the entire network.</w:t>
      </w:r>
    </w:p>
    <w:p w14:paraId="03EBD37B"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Modularity (community detection): Indicates the presence of distinct communities or modules within the network.</w:t>
      </w:r>
    </w:p>
    <w:p w14:paraId="091CC2A5" w14:textId="77777777" w:rsidR="00DA0351" w:rsidRPr="00DA0351" w:rsidRDefault="00DA0351" w:rsidP="00DA0351">
      <w:pPr>
        <w:numPr>
          <w:ilvl w:val="1"/>
          <w:numId w:val="75"/>
        </w:numPr>
        <w:rPr>
          <w:rFonts w:asciiTheme="majorHAnsi" w:hAnsiTheme="majorHAnsi"/>
        </w:rPr>
      </w:pPr>
      <w:r w:rsidRPr="00DA0351">
        <w:rPr>
          <w:rFonts w:asciiTheme="majorHAnsi" w:hAnsiTheme="majorHAnsi"/>
        </w:rPr>
        <w:t>Small-Worldness: Describes networks that balance high local clustering with short path lengths, characteristic of efficient brain networks.</w:t>
      </w:r>
    </w:p>
    <w:p w14:paraId="5BEEC8FA" w14:textId="77777777" w:rsidR="00DA0351" w:rsidRPr="00DA0351" w:rsidRDefault="00DA0351" w:rsidP="00DA0351">
      <w:pPr>
        <w:rPr>
          <w:rFonts w:asciiTheme="minorBidi" w:hAnsiTheme="minorBidi"/>
        </w:rPr>
      </w:pPr>
      <w:r w:rsidRPr="00DA0351">
        <w:rPr>
          <w:rFonts w:asciiTheme="majorHAnsi" w:hAnsiTheme="majorHAnsi"/>
        </w:rPr>
        <w:t xml:space="preserve">By applying these graph measures, researchers can study how functional brain networks change during social interaction, collaboration, or other shared activities in hyperscanning </w:t>
      </w:r>
      <w:r w:rsidRPr="00DA0351">
        <w:rPr>
          <w:rFonts w:asciiTheme="majorHAnsi" w:hAnsiTheme="majorHAnsi"/>
        </w:rPr>
        <w:lastRenderedPageBreak/>
        <w:t>studies. For instance, they can investigate whether inter-brain</w:t>
      </w:r>
      <w:r w:rsidRPr="00DA0351">
        <w:rPr>
          <w:rFonts w:asciiTheme="minorBidi" w:hAnsiTheme="minorBidi"/>
        </w:rPr>
        <w:t xml:space="preserve"> connectivity increases during cooperative tasks or how network efficiency evolves under different conditions. This graph-based analysis provides a systematic way to interpret complex fNIRS data and gain insights into the neural mechanisms underlying individual and shared cognitive processes.</w:t>
      </w:r>
    </w:p>
    <w:p w14:paraId="52E1CA01" w14:textId="747587FC" w:rsidR="00EB2A3C" w:rsidRPr="00DA0351" w:rsidRDefault="00EB2A3C" w:rsidP="00DA0351">
      <w:pPr>
        <w:rPr>
          <w:rFonts w:asciiTheme="minorBidi" w:hAnsiTheme="minorBidi"/>
          <w:sz w:val="28"/>
          <w:szCs w:val="28"/>
        </w:rPr>
      </w:pPr>
      <w:r w:rsidRPr="00EB2A3C">
        <w:rPr>
          <w:color w:val="000000" w:themeColor="text1"/>
        </w:rPr>
        <w:t>Local analyses focused on node strength, calculated per channel, to identify which brain regions showed stronger or weaker intra-brain connectivity under different conditions.</w:t>
      </w:r>
    </w:p>
    <w:p w14:paraId="5AD7D84D" w14:textId="44ECB77A" w:rsidR="00EB2A3C" w:rsidRPr="00EB2A3C" w:rsidRDefault="00EB2A3C" w:rsidP="00EB2A3C">
      <w:pPr>
        <w:pStyle w:val="Heading1"/>
        <w:rPr>
          <w:color w:val="000000" w:themeColor="text1"/>
          <w:sz w:val="24"/>
          <w:szCs w:val="24"/>
        </w:rPr>
      </w:pPr>
      <w:r w:rsidRPr="00EB2A3C">
        <w:rPr>
          <w:color w:val="000000" w:themeColor="text1"/>
          <w:sz w:val="24"/>
          <w:szCs w:val="24"/>
        </w:rPr>
        <w:t>We implemented several dedicated Python modules to perform comparative analysis across roles (baby vs. parent), interaction conditions (free, elicit, instruct), and dyads. These included:</w:t>
      </w:r>
    </w:p>
    <w:p w14:paraId="66D01610" w14:textId="34ED1429" w:rsidR="00EB2A3C" w:rsidRPr="00EB2A3C" w:rsidRDefault="00EB2A3C" w:rsidP="00EB2A3C">
      <w:pPr>
        <w:pStyle w:val="Heading1"/>
        <w:numPr>
          <w:ilvl w:val="0"/>
          <w:numId w:val="1"/>
        </w:numPr>
        <w:rPr>
          <w:color w:val="000000" w:themeColor="text1"/>
          <w:sz w:val="24"/>
          <w:szCs w:val="24"/>
        </w:rPr>
      </w:pPr>
      <w:r w:rsidRPr="00EB2A3C">
        <w:rPr>
          <w:color w:val="000000" w:themeColor="text1"/>
          <w:sz w:val="24"/>
          <w:szCs w:val="24"/>
        </w:rPr>
        <w:t>Role-based comparisons of graph metrics,</w:t>
      </w:r>
    </w:p>
    <w:p w14:paraId="77893740" w14:textId="1FB93633" w:rsidR="00EB2A3C" w:rsidRPr="00EB2A3C" w:rsidRDefault="00EB2A3C" w:rsidP="00EB2A3C">
      <w:pPr>
        <w:pStyle w:val="Heading1"/>
        <w:numPr>
          <w:ilvl w:val="0"/>
          <w:numId w:val="1"/>
        </w:numPr>
        <w:rPr>
          <w:color w:val="000000" w:themeColor="text1"/>
          <w:sz w:val="24"/>
          <w:szCs w:val="24"/>
        </w:rPr>
      </w:pPr>
      <w:r w:rsidRPr="00EB2A3C">
        <w:rPr>
          <w:color w:val="000000" w:themeColor="text1"/>
          <w:sz w:val="24"/>
          <w:szCs w:val="24"/>
        </w:rPr>
        <w:t>Condition-wise differences in node strength,</w:t>
      </w:r>
    </w:p>
    <w:p w14:paraId="7BD557C0" w14:textId="576D1838" w:rsidR="00EB2A3C" w:rsidRPr="00EB2A3C" w:rsidRDefault="00EB2A3C" w:rsidP="00EB2A3C">
      <w:pPr>
        <w:pStyle w:val="Heading1"/>
        <w:numPr>
          <w:ilvl w:val="0"/>
          <w:numId w:val="1"/>
        </w:numPr>
        <w:rPr>
          <w:color w:val="000000" w:themeColor="text1"/>
          <w:sz w:val="24"/>
          <w:szCs w:val="24"/>
        </w:rPr>
      </w:pPr>
      <w:r w:rsidRPr="00EB2A3C">
        <w:rPr>
          <w:color w:val="000000" w:themeColor="text1"/>
          <w:sz w:val="24"/>
          <w:szCs w:val="24"/>
        </w:rPr>
        <w:t>Dyadic asymmetry analysis,</w:t>
      </w:r>
    </w:p>
    <w:p w14:paraId="4F5B795A" w14:textId="360F7B8F" w:rsidR="00EB2A3C" w:rsidRPr="00EB2A3C" w:rsidRDefault="00EB2A3C" w:rsidP="00EB2A3C">
      <w:pPr>
        <w:pStyle w:val="Heading1"/>
        <w:numPr>
          <w:ilvl w:val="0"/>
          <w:numId w:val="1"/>
        </w:numPr>
        <w:rPr>
          <w:color w:val="000000" w:themeColor="text1"/>
          <w:sz w:val="24"/>
          <w:szCs w:val="24"/>
        </w:rPr>
      </w:pPr>
      <w:r w:rsidRPr="00EB2A3C">
        <w:rPr>
          <w:color w:val="000000" w:themeColor="text1"/>
          <w:sz w:val="24"/>
          <w:szCs w:val="24"/>
        </w:rPr>
        <w:t>and correlation heatmaps of network measures.</w:t>
      </w:r>
    </w:p>
    <w:p w14:paraId="7CB72041" w14:textId="19FF878F" w:rsidR="00EB2A3C" w:rsidRPr="00EB2A3C" w:rsidRDefault="00EB2A3C" w:rsidP="00EB2A3C">
      <w:pPr>
        <w:pStyle w:val="Heading1"/>
        <w:rPr>
          <w:color w:val="000000" w:themeColor="text1"/>
          <w:sz w:val="24"/>
          <w:szCs w:val="24"/>
        </w:rPr>
      </w:pPr>
      <w:r w:rsidRPr="00EB2A3C">
        <w:rPr>
          <w:color w:val="000000" w:themeColor="text1"/>
          <w:sz w:val="24"/>
          <w:szCs w:val="24"/>
        </w:rPr>
        <w:t>All data outputs were exported into structured CSV files and visualized via a custom HTML dashboard, allowing for intuitive toggling between dyads, roles, and conditions.</w:t>
      </w:r>
    </w:p>
    <w:p w14:paraId="50526A45" w14:textId="47D48BCE" w:rsidR="00EB2A3C" w:rsidRPr="00EB2A3C" w:rsidRDefault="00EB2A3C" w:rsidP="00EB2A3C">
      <w:pPr>
        <w:pStyle w:val="Heading1"/>
        <w:rPr>
          <w:color w:val="000000" w:themeColor="text1"/>
          <w:sz w:val="24"/>
          <w:szCs w:val="24"/>
        </w:rPr>
      </w:pPr>
      <w:r w:rsidRPr="00EB2A3C">
        <w:rPr>
          <w:color w:val="000000" w:themeColor="text1"/>
          <w:sz w:val="24"/>
          <w:szCs w:val="24"/>
        </w:rPr>
        <w:t xml:space="preserve">Development was carried out using a rich ecosystem of Python tools including </w:t>
      </w:r>
      <w:proofErr w:type="spellStart"/>
      <w:r w:rsidRPr="00EB2A3C">
        <w:rPr>
          <w:color w:val="000000" w:themeColor="text1"/>
          <w:sz w:val="24"/>
          <w:szCs w:val="24"/>
        </w:rPr>
        <w:t>numpy</w:t>
      </w:r>
      <w:proofErr w:type="spellEnd"/>
      <w:r w:rsidRPr="00EB2A3C">
        <w:rPr>
          <w:color w:val="000000" w:themeColor="text1"/>
          <w:sz w:val="24"/>
          <w:szCs w:val="24"/>
        </w:rPr>
        <w:t>, pandas, matplotlib, seaborn, and networkx. The system architecture was designed for modularity and reproducibility, enabling separate testing of each component and facilitating future extensions.</w:t>
      </w:r>
    </w:p>
    <w:p w14:paraId="04C3C2B8" w14:textId="77777777" w:rsidR="00EB2A3C" w:rsidRDefault="00EB2A3C" w:rsidP="00EB2A3C">
      <w:pPr>
        <w:pStyle w:val="Heading1"/>
        <w:rPr>
          <w:color w:val="000000" w:themeColor="text1"/>
          <w:sz w:val="24"/>
          <w:szCs w:val="24"/>
        </w:rPr>
      </w:pPr>
      <w:r w:rsidRPr="00EB2A3C">
        <w:rPr>
          <w:color w:val="000000" w:themeColor="text1"/>
          <w:sz w:val="24"/>
          <w:szCs w:val="24"/>
        </w:rPr>
        <w:t>Unlike some studies that incorporate random-pair permutation tests to rule out spurious synchrony across individuals, our project focused exclusively on intra-brain connectivity. The pipeline does not include simulations or shuffled dyads, as the goal was not to test inter-brain coupling but rather to characterize the internal structure of each participant’s brain network across social conditions.</w:t>
      </w:r>
    </w:p>
    <w:p w14:paraId="7CA58759" w14:textId="77777777" w:rsidR="00E30E76" w:rsidRPr="00E30E76" w:rsidRDefault="00E30E76" w:rsidP="00E30E76"/>
    <w:p w14:paraId="1235692B" w14:textId="77777777" w:rsidR="00E30E76" w:rsidRPr="00347FD0" w:rsidRDefault="00E30E76" w:rsidP="00E30E76">
      <w:pPr>
        <w:rPr>
          <w:rStyle w:val="Heading1Char"/>
          <w:color w:val="153D63" w:themeColor="text2" w:themeTint="E6"/>
        </w:rPr>
      </w:pPr>
      <w:r w:rsidRPr="00347FD0">
        <w:rPr>
          <w:rStyle w:val="Heading1Char"/>
          <w:color w:val="153D63" w:themeColor="text2" w:themeTint="E6"/>
        </w:rPr>
        <w:t>Dataset Description</w:t>
      </w:r>
    </w:p>
    <w:p w14:paraId="26106286" w14:textId="77777777" w:rsidR="00E30E76" w:rsidRPr="00347FD0" w:rsidRDefault="00E30E76" w:rsidP="00E30E76">
      <w:r w:rsidRPr="00347FD0">
        <w:t xml:space="preserve">The dataset used in this study was provided by our course supervisor and originates from a developmental fNIRS hyperscanning paradigm. It comprises recordings from 19 parent–infant dyads, each participating in three social interaction conditions: Free, </w:t>
      </w:r>
      <w:r w:rsidRPr="00347FD0">
        <w:lastRenderedPageBreak/>
        <w:t>Elicit, and Instruct. For each dyad and condition, separate fNIRS recordings were collected for the parent and the infant, yielding a total of 114 individual .mat files.</w:t>
      </w:r>
    </w:p>
    <w:p w14:paraId="5DA08898" w14:textId="77777777" w:rsidR="00E30E76" w:rsidRPr="00347FD0" w:rsidRDefault="00E30E76" w:rsidP="00E30E76">
      <w:r w:rsidRPr="00347FD0">
        <w:t xml:space="preserve">Each recording is structured as a matrix of 1892 time points × 18 channels, where each column represents an fNIRS signal from a distinct cortical location, and each row represents a time sample. The signals reflect </w:t>
      </w:r>
      <w:proofErr w:type="spellStart"/>
      <w:r w:rsidRPr="00347FD0">
        <w:t>preprocessed</w:t>
      </w:r>
      <w:proofErr w:type="spellEnd"/>
      <w:r w:rsidRPr="00347FD0">
        <w:t xml:space="preserve"> measurements of oxygenated hemoglobin concentration (HbO), prepared in advance by the data providers.</w:t>
      </w:r>
    </w:p>
    <w:p w14:paraId="72A507DB" w14:textId="77777777" w:rsidR="00E30E76" w:rsidRPr="00E30E76" w:rsidRDefault="00E30E76" w:rsidP="00E30E76">
      <w:pPr>
        <w:rPr>
          <w:b/>
          <w:bCs/>
          <w:sz w:val="28"/>
          <w:szCs w:val="28"/>
          <w:rtl/>
          <w:lang w:val="en-US"/>
        </w:rPr>
      </w:pPr>
      <w:r w:rsidRPr="00347FD0">
        <w:t>Thus, the dataset spans a rich set of within-brain time-series for both roles (parent and infant), across varied interaction scenarios, and enables systematic investigation of intra-brain connectivity using graph-theoretical approaches</w:t>
      </w:r>
    </w:p>
    <w:p w14:paraId="509FFC85" w14:textId="7F1CC2E1" w:rsidR="00E30E76" w:rsidRPr="00E30E76" w:rsidRDefault="00396E10" w:rsidP="00E30E76">
      <w:pPr>
        <w:pStyle w:val="Heading1"/>
        <w:rPr>
          <w:color w:val="153D63" w:themeColor="text2" w:themeTint="E6"/>
          <w:rtl/>
        </w:rPr>
      </w:pPr>
      <w:r w:rsidRPr="00D520AF">
        <w:rPr>
          <w:rStyle w:val="Heading1Char"/>
          <w:color w:val="153D63" w:themeColor="text2" w:themeTint="E6"/>
        </w:rPr>
        <w:t>Code Architecture and Implementation Details</w:t>
      </w:r>
    </w:p>
    <w:p w14:paraId="1E088117" w14:textId="7A7A8190" w:rsidR="000F25D1" w:rsidRPr="00D520AF" w:rsidRDefault="000F25D1" w:rsidP="001A7C03">
      <w:pPr>
        <w:pStyle w:val="Heading2"/>
        <w:numPr>
          <w:ilvl w:val="0"/>
          <w:numId w:val="25"/>
        </w:numPr>
        <w:rPr>
          <w:sz w:val="28"/>
          <w:szCs w:val="28"/>
        </w:rPr>
      </w:pPr>
      <w:r w:rsidRPr="00D520AF">
        <w:rPr>
          <w:sz w:val="28"/>
          <w:szCs w:val="28"/>
        </w:rPr>
        <w:t>Data Preparation and Preprocessing</w:t>
      </w:r>
    </w:p>
    <w:p w14:paraId="268A1A85" w14:textId="77777777" w:rsidR="001A7C03" w:rsidRPr="00D520AF" w:rsidRDefault="001A7C03" w:rsidP="001A7C03">
      <w:pPr>
        <w:pStyle w:val="ListParagraph"/>
        <w:numPr>
          <w:ilvl w:val="1"/>
          <w:numId w:val="18"/>
        </w:numPr>
        <w:rPr>
          <w:rFonts w:asciiTheme="majorHAnsi" w:eastAsiaTheme="majorEastAsia" w:hAnsiTheme="majorHAnsi"/>
          <w:b/>
          <w:bCs/>
          <w:color w:val="000000" w:themeColor="text1"/>
        </w:rPr>
      </w:pPr>
      <w:r w:rsidRPr="00D520AF">
        <w:rPr>
          <w:rFonts w:asciiTheme="majorHAnsi" w:eastAsiaTheme="majorEastAsia" w:hAnsiTheme="majorHAnsi"/>
          <w:b/>
          <w:bCs/>
          <w:color w:val="000000" w:themeColor="text1"/>
        </w:rPr>
        <w:t>MATLAB to CSV Conversion</w:t>
      </w:r>
    </w:p>
    <w:p w14:paraId="1B281C69" w14:textId="77777777" w:rsidR="001A7C03" w:rsidRPr="00D520AF" w:rsidRDefault="001A7C03" w:rsidP="001A7C03">
      <w:pPr>
        <w:pStyle w:val="ListParagraph"/>
        <w:spacing w:before="100" w:beforeAutospacing="1" w:after="100" w:afterAutospacing="1" w:line="240" w:lineRule="auto"/>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The first step in our fNIRS analysis pipeline is the transformation of raw data from MATLAB .mat files into clean .csv format. This is critical for integrating the data into our Python-based processing framework.</w:t>
      </w:r>
    </w:p>
    <w:p w14:paraId="6CD6B58B" w14:textId="7E34596E" w:rsidR="001A7C03" w:rsidRPr="00D520AF" w:rsidRDefault="001A7C03" w:rsidP="001A7C03">
      <w:pPr>
        <w:pStyle w:val="ListParagraph"/>
        <w:spacing w:before="100" w:beforeAutospacing="1" w:after="100" w:afterAutospacing="1" w:line="240" w:lineRule="auto"/>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Functionality:</w:t>
      </w:r>
    </w:p>
    <w:p w14:paraId="03FF87B1" w14:textId="77777777" w:rsidR="001A7C03" w:rsidRPr="00D520AF" w:rsidRDefault="001A7C03" w:rsidP="001A7C03">
      <w:pPr>
        <w:pStyle w:val="ListParagraph"/>
        <w:numPr>
          <w:ilvl w:val="0"/>
          <w:numId w:val="19"/>
        </w:numPr>
        <w:spacing w:before="100" w:beforeAutospacing="1" w:after="100" w:afterAutospacing="1" w:line="240" w:lineRule="auto"/>
        <w:rPr>
          <w:rFonts w:asciiTheme="majorHAnsi" w:eastAsiaTheme="majorEastAsia" w:hAnsiTheme="majorHAnsi"/>
          <w:color w:val="000000" w:themeColor="text1"/>
        </w:rPr>
      </w:pPr>
      <w:r w:rsidRPr="00D520AF">
        <w:rPr>
          <w:rFonts w:asciiTheme="majorHAnsi" w:eastAsiaTheme="majorEastAsia" w:hAnsiTheme="majorHAnsi"/>
          <w:color w:val="000000" w:themeColor="text1"/>
        </w:rPr>
        <w:t>Loads raw .mat files containing parent and infant time-series recordings.</w:t>
      </w:r>
    </w:p>
    <w:p w14:paraId="7D053DE1" w14:textId="77777777" w:rsidR="001A7C03" w:rsidRPr="00D520AF" w:rsidRDefault="001A7C03" w:rsidP="001A7C03">
      <w:pPr>
        <w:pStyle w:val="ListParagraph"/>
        <w:numPr>
          <w:ilvl w:val="0"/>
          <w:numId w:val="19"/>
        </w:numPr>
        <w:spacing w:before="100" w:beforeAutospacing="1" w:after="100" w:afterAutospacing="1" w:line="240" w:lineRule="auto"/>
        <w:rPr>
          <w:rFonts w:asciiTheme="majorHAnsi" w:eastAsiaTheme="majorEastAsia" w:hAnsiTheme="majorHAnsi"/>
          <w:color w:val="000000" w:themeColor="text1"/>
        </w:rPr>
      </w:pPr>
      <w:r w:rsidRPr="00D520AF">
        <w:rPr>
          <w:rFonts w:asciiTheme="majorHAnsi" w:eastAsiaTheme="majorEastAsia" w:hAnsiTheme="majorHAnsi"/>
          <w:color w:val="000000" w:themeColor="text1"/>
        </w:rPr>
        <w:t>Extracts relevant hemoglobin signals (e.g., HbO) across 18 channels per participant.</w:t>
      </w:r>
    </w:p>
    <w:p w14:paraId="4D23E3DD" w14:textId="77777777" w:rsidR="001A7C03" w:rsidRPr="00D520AF" w:rsidRDefault="001A7C03" w:rsidP="001A7C03">
      <w:pPr>
        <w:pStyle w:val="ListParagraph"/>
        <w:numPr>
          <w:ilvl w:val="0"/>
          <w:numId w:val="19"/>
        </w:numPr>
        <w:spacing w:before="100" w:beforeAutospacing="1" w:after="100" w:afterAutospacing="1" w:line="240" w:lineRule="auto"/>
        <w:rPr>
          <w:rFonts w:asciiTheme="majorHAnsi" w:eastAsiaTheme="majorEastAsia" w:hAnsiTheme="majorHAnsi"/>
          <w:color w:val="000000" w:themeColor="text1"/>
        </w:rPr>
      </w:pPr>
      <w:r w:rsidRPr="00D520AF">
        <w:rPr>
          <w:rFonts w:asciiTheme="majorHAnsi" w:eastAsiaTheme="majorEastAsia" w:hAnsiTheme="majorHAnsi"/>
          <w:color w:val="000000" w:themeColor="text1"/>
        </w:rPr>
        <w:t>Converts each time-series into tabular form (time x channel) and writes to .csv.</w:t>
      </w:r>
    </w:p>
    <w:p w14:paraId="74E96A53" w14:textId="77777777" w:rsidR="001A7C03" w:rsidRPr="00D520AF" w:rsidRDefault="001A7C03" w:rsidP="001A7C03">
      <w:pPr>
        <w:pStyle w:val="ListParagraph"/>
        <w:numPr>
          <w:ilvl w:val="0"/>
          <w:numId w:val="19"/>
        </w:numPr>
        <w:spacing w:before="100" w:beforeAutospacing="1" w:after="100" w:afterAutospacing="1" w:line="240" w:lineRule="auto"/>
        <w:rPr>
          <w:rFonts w:asciiTheme="majorHAnsi" w:eastAsiaTheme="majorEastAsia" w:hAnsiTheme="majorHAnsi"/>
          <w:color w:val="000000" w:themeColor="text1"/>
        </w:rPr>
      </w:pPr>
      <w:r w:rsidRPr="00D520AF">
        <w:rPr>
          <w:rFonts w:asciiTheme="majorHAnsi" w:eastAsiaTheme="majorEastAsia" w:hAnsiTheme="majorHAnsi"/>
          <w:color w:val="000000" w:themeColor="text1"/>
        </w:rPr>
        <w:t>Ensures correct naming convention (dyad, condition, role).</w:t>
      </w:r>
    </w:p>
    <w:p w14:paraId="39A0F893" w14:textId="77777777" w:rsidR="001A7C03" w:rsidRPr="00D520AF" w:rsidRDefault="001A7C03" w:rsidP="001A7C03">
      <w:pPr>
        <w:pStyle w:val="ListParagraph"/>
        <w:spacing w:before="100" w:beforeAutospacing="1" w:after="100" w:afterAutospacing="1" w:line="240" w:lineRule="auto"/>
        <w:ind w:left="1080"/>
        <w:rPr>
          <w:rFonts w:asciiTheme="majorHAnsi" w:eastAsiaTheme="majorEastAsia" w:hAnsiTheme="majorHAnsi"/>
          <w:color w:val="000000" w:themeColor="text1"/>
        </w:rPr>
      </w:pPr>
    </w:p>
    <w:p w14:paraId="6F6CF425" w14:textId="77777777" w:rsidR="001A7C03" w:rsidRPr="00D520AF" w:rsidRDefault="001A7C03" w:rsidP="001A7C03">
      <w:pPr>
        <w:pStyle w:val="ListParagraph"/>
        <w:spacing w:before="100" w:beforeAutospacing="1" w:after="100" w:afterAutospacing="1" w:line="240" w:lineRule="auto"/>
        <w:ind w:left="1080"/>
        <w:rPr>
          <w:rFonts w:asciiTheme="majorHAnsi" w:eastAsiaTheme="majorEastAsia" w:hAnsiTheme="majorHAnsi"/>
          <w:color w:val="000000" w:themeColor="text1"/>
        </w:rPr>
      </w:pPr>
      <w:r w:rsidRPr="00D520AF">
        <w:rPr>
          <w:rFonts w:asciiTheme="majorHAnsi" w:eastAsiaTheme="majorEastAsia" w:hAnsiTheme="majorHAnsi"/>
          <w:color w:val="000000" w:themeColor="text1"/>
        </w:rPr>
        <w:t>This conversion enables seamless downstream computation and ensures compatibility across modules.</w:t>
      </w:r>
    </w:p>
    <w:p w14:paraId="41DF19FD" w14:textId="77777777" w:rsidR="001A7C03" w:rsidRPr="00D520AF" w:rsidRDefault="001A7C03" w:rsidP="001A7C03">
      <w:pPr>
        <w:pStyle w:val="ListParagraph"/>
        <w:spacing w:before="100" w:beforeAutospacing="1" w:after="100" w:afterAutospacing="1" w:line="240" w:lineRule="auto"/>
        <w:ind w:left="1080"/>
        <w:rPr>
          <w:rFonts w:asciiTheme="majorHAnsi" w:eastAsiaTheme="majorEastAsia" w:hAnsiTheme="majorHAnsi"/>
          <w:color w:val="000000" w:themeColor="text1"/>
        </w:rPr>
      </w:pPr>
    </w:p>
    <w:p w14:paraId="26F4E424" w14:textId="77777777" w:rsidR="001A7C03" w:rsidRPr="00D520AF" w:rsidRDefault="001A7C03" w:rsidP="001A7C03">
      <w:pPr>
        <w:pStyle w:val="ListParagraph"/>
        <w:numPr>
          <w:ilvl w:val="1"/>
          <w:numId w:val="18"/>
        </w:numPr>
        <w:rPr>
          <w:rFonts w:asciiTheme="majorHAnsi" w:eastAsiaTheme="majorEastAsia" w:hAnsiTheme="majorHAnsi"/>
          <w:b/>
          <w:bCs/>
          <w:color w:val="000000" w:themeColor="text1"/>
        </w:rPr>
      </w:pPr>
      <w:r w:rsidRPr="00D520AF">
        <w:rPr>
          <w:rFonts w:asciiTheme="majorHAnsi" w:eastAsiaTheme="majorEastAsia" w:hAnsiTheme="majorHAnsi"/>
          <w:b/>
          <w:bCs/>
          <w:color w:val="000000" w:themeColor="text1"/>
        </w:rPr>
        <w:t>CSV Cleaning and Normalization</w:t>
      </w:r>
    </w:p>
    <w:p w14:paraId="1BE0FBC4" w14:textId="77777777" w:rsidR="001A7C03" w:rsidRPr="00D520AF" w:rsidRDefault="001A7C03" w:rsidP="001A7C03">
      <w:pPr>
        <w:pStyle w:val="ListParagraph"/>
        <w:rPr>
          <w:rFonts w:asciiTheme="majorHAnsi" w:eastAsiaTheme="majorEastAsia" w:hAnsiTheme="majorHAnsi"/>
          <w:color w:val="000000" w:themeColor="text1"/>
          <w:lang w:val="en-US"/>
        </w:rPr>
      </w:pPr>
      <w:r w:rsidRPr="00D520AF">
        <w:rPr>
          <w:rFonts w:asciiTheme="majorHAnsi" w:eastAsiaTheme="majorEastAsia" w:hAnsiTheme="majorHAnsi"/>
          <w:color w:val="000000" w:themeColor="text1"/>
        </w:rPr>
        <w:t>Once converted, the CSV files undergo standardization and normalization to ensure comparability.</w:t>
      </w:r>
    </w:p>
    <w:p w14:paraId="21275B02" w14:textId="3957BC69" w:rsidR="001A7C03" w:rsidRPr="00D520AF" w:rsidRDefault="001A7C03" w:rsidP="001A7C03">
      <w:pPr>
        <w:pStyle w:val="ListParagraph"/>
        <w:rPr>
          <w:rFonts w:asciiTheme="majorHAnsi" w:eastAsiaTheme="majorEastAsia" w:hAnsiTheme="majorHAnsi"/>
          <w:color w:val="000000" w:themeColor="text1"/>
        </w:rPr>
      </w:pPr>
      <w:r w:rsidRPr="00D520AF">
        <w:rPr>
          <w:rFonts w:asciiTheme="majorHAnsi" w:eastAsiaTheme="majorEastAsia" w:hAnsiTheme="majorHAnsi"/>
          <w:color w:val="000000" w:themeColor="text1"/>
        </w:rPr>
        <w:t>Functionality:</w:t>
      </w:r>
    </w:p>
    <w:p w14:paraId="7DDB162B" w14:textId="77777777" w:rsidR="001A7C03" w:rsidRPr="00D520AF" w:rsidRDefault="001A7C03" w:rsidP="001A7C03">
      <w:pPr>
        <w:pStyle w:val="ListParagraph"/>
        <w:rPr>
          <w:rFonts w:asciiTheme="majorHAnsi" w:eastAsiaTheme="majorEastAsia" w:hAnsiTheme="majorHAnsi"/>
          <w:color w:val="000000" w:themeColor="text1"/>
        </w:rPr>
      </w:pPr>
    </w:p>
    <w:p w14:paraId="58EE6389" w14:textId="77777777" w:rsidR="001A7C03" w:rsidRPr="00D520AF" w:rsidRDefault="001A7C03" w:rsidP="001A7C0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Cleans inconsistent data fields and aligns recording durations.</w:t>
      </w:r>
    </w:p>
    <w:p w14:paraId="4C6D589C" w14:textId="77777777" w:rsidR="001A7C03" w:rsidRPr="00D520AF" w:rsidRDefault="001A7C03" w:rsidP="001A7C0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Applies z-score normalization to each channel: (value - mean) / std.</w:t>
      </w:r>
    </w:p>
    <w:p w14:paraId="19ED2A59" w14:textId="77777777" w:rsidR="001A7C03" w:rsidRPr="00D520AF" w:rsidRDefault="001A7C03" w:rsidP="001A7C0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Produces uniformly formatted CSVs with consistent shape.</w:t>
      </w:r>
    </w:p>
    <w:p w14:paraId="3A7E4B5C" w14:textId="77777777" w:rsidR="001A7C03" w:rsidRPr="00D520AF" w:rsidRDefault="001A7C03" w:rsidP="001A7C03">
      <w:pPr>
        <w:pStyle w:val="ListParagraph"/>
        <w:rPr>
          <w:rFonts w:asciiTheme="majorHAnsi" w:eastAsiaTheme="majorEastAsia" w:hAnsiTheme="majorHAnsi"/>
          <w:color w:val="000000" w:themeColor="text1"/>
        </w:rPr>
      </w:pPr>
    </w:p>
    <w:p w14:paraId="71FAF35F" w14:textId="05E97CE1" w:rsidR="001A7C03" w:rsidRPr="00D520AF" w:rsidRDefault="001A7C03" w:rsidP="001A7C03">
      <w:pPr>
        <w:pStyle w:val="ListParagraph"/>
        <w:rPr>
          <w:rFonts w:asciiTheme="majorHAnsi" w:eastAsiaTheme="majorEastAsia" w:hAnsiTheme="majorHAnsi"/>
          <w:color w:val="000000" w:themeColor="text1"/>
        </w:rPr>
      </w:pPr>
      <w:r w:rsidRPr="00D520AF">
        <w:rPr>
          <w:rFonts w:asciiTheme="majorHAnsi" w:eastAsiaTheme="majorEastAsia" w:hAnsiTheme="majorHAnsi"/>
          <w:color w:val="000000" w:themeColor="text1"/>
        </w:rPr>
        <w:t>This step reduces inter-individual signal variation and ensures that correlation results reflect signal synchrony rather than absolute magnitudes.</w:t>
      </w:r>
    </w:p>
    <w:p w14:paraId="19A1B9A8" w14:textId="517B9A7D" w:rsidR="004C11C1" w:rsidRPr="00D520AF" w:rsidRDefault="001A7C03" w:rsidP="004C11C1">
      <w:pPr>
        <w:pStyle w:val="Heading2"/>
        <w:numPr>
          <w:ilvl w:val="0"/>
          <w:numId w:val="25"/>
        </w:numPr>
        <w:rPr>
          <w:sz w:val="28"/>
          <w:szCs w:val="28"/>
        </w:rPr>
      </w:pPr>
      <w:r w:rsidRPr="00D520AF">
        <w:rPr>
          <w:sz w:val="28"/>
          <w:szCs w:val="28"/>
        </w:rPr>
        <w:lastRenderedPageBreak/>
        <w:t>Intra-Brain Connectivity and Graph Construction</w:t>
      </w:r>
    </w:p>
    <w:p w14:paraId="7387FC67" w14:textId="7786CE56" w:rsidR="004C11C1" w:rsidRPr="00D520AF" w:rsidRDefault="004C11C1" w:rsidP="004C11C1">
      <w:pPr>
        <w:pStyle w:val="ListParagraph"/>
        <w:numPr>
          <w:ilvl w:val="1"/>
          <w:numId w:val="34"/>
        </w:numPr>
        <w:rPr>
          <w:rFonts w:asciiTheme="majorHAnsi" w:eastAsiaTheme="majorEastAsia" w:hAnsiTheme="majorHAnsi"/>
          <w:b/>
          <w:bCs/>
          <w:color w:val="000000" w:themeColor="text1"/>
        </w:rPr>
      </w:pPr>
      <w:r w:rsidRPr="00D520AF">
        <w:rPr>
          <w:rFonts w:asciiTheme="majorHAnsi" w:eastAsiaTheme="majorEastAsia" w:hAnsiTheme="majorHAnsi"/>
          <w:b/>
          <w:bCs/>
          <w:color w:val="000000" w:themeColor="text1"/>
        </w:rPr>
        <w:t xml:space="preserve">  Correlation Matrix Computation</w:t>
      </w:r>
    </w:p>
    <w:p w14:paraId="60E582A6" w14:textId="244E42F9" w:rsidR="004C11C1" w:rsidRPr="00D520AF" w:rsidRDefault="004C11C1" w:rsidP="004C11C1">
      <w:pPr>
        <w:pStyle w:val="ListParagraph"/>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The next step calculates the intra-brain functional connectivity by computing correlation matrices.</w:t>
      </w:r>
    </w:p>
    <w:p w14:paraId="19C8A4FB" w14:textId="0A47963A" w:rsidR="004C11C1" w:rsidRPr="00D520AF" w:rsidRDefault="004C11C1" w:rsidP="004C11C1">
      <w:pPr>
        <w:pStyle w:val="ListParagraph"/>
        <w:ind w:left="360"/>
        <w:rPr>
          <w:rFonts w:asciiTheme="majorHAnsi" w:eastAsiaTheme="majorEastAsia" w:hAnsiTheme="majorHAnsi"/>
          <w:color w:val="000000" w:themeColor="text1"/>
        </w:rPr>
      </w:pPr>
      <w:r w:rsidRPr="00D520AF">
        <w:rPr>
          <w:rFonts w:asciiTheme="majorHAnsi" w:eastAsiaTheme="majorEastAsia" w:hAnsiTheme="majorHAnsi"/>
          <w:b/>
          <w:bCs/>
          <w:color w:val="000000" w:themeColor="text1"/>
        </w:rPr>
        <w:t>Script: intra_brain_connectivity.py</w:t>
      </w:r>
    </w:p>
    <w:p w14:paraId="3020969C" w14:textId="75F9035A" w:rsidR="004C11C1" w:rsidRPr="00D520AF" w:rsidRDefault="004C11C1" w:rsidP="004C11C1">
      <w:pPr>
        <w:pStyle w:val="ListParagraph"/>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Functionality:</w:t>
      </w:r>
    </w:p>
    <w:p w14:paraId="19EBAEC2" w14:textId="5E30F655" w:rsidR="004C11C1" w:rsidRPr="00D520AF" w:rsidRDefault="004C11C1" w:rsidP="004C11C1">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For each CSV, computes Pearson correlation between all 18 channels.</w:t>
      </w:r>
    </w:p>
    <w:p w14:paraId="4F5AFA53" w14:textId="4D388494" w:rsidR="004C11C1" w:rsidRPr="00D520AF" w:rsidRDefault="004C11C1" w:rsidP="004C11C1">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Filters correlation values using dual threshold: |r| &gt;= 0.3 and p-value &lt;= 0.05.</w:t>
      </w:r>
    </w:p>
    <w:p w14:paraId="4A9034F9" w14:textId="049DC634" w:rsidR="004C11C1" w:rsidRPr="00D520AF" w:rsidRDefault="004C11C1" w:rsidP="004C11C1">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Saves 18x18 matrix per participant as .csv.</w:t>
      </w:r>
    </w:p>
    <w:p w14:paraId="08B032ED" w14:textId="77777777" w:rsidR="004C11C1" w:rsidRPr="00D520AF" w:rsidRDefault="004C11C1" w:rsidP="004C11C1">
      <w:pPr>
        <w:pStyle w:val="ListParagraph"/>
        <w:ind w:left="360"/>
        <w:rPr>
          <w:rFonts w:asciiTheme="majorHAnsi" w:eastAsiaTheme="majorEastAsia" w:hAnsiTheme="majorHAnsi"/>
          <w:b/>
          <w:bCs/>
          <w:color w:val="000000" w:themeColor="text1"/>
        </w:rPr>
      </w:pPr>
    </w:p>
    <w:p w14:paraId="4FBC0502" w14:textId="77777777" w:rsidR="004C11C1" w:rsidRPr="00D520AF" w:rsidRDefault="004C11C1" w:rsidP="004C11C1">
      <w:pPr>
        <w:pStyle w:val="ListParagraph"/>
        <w:numPr>
          <w:ilvl w:val="1"/>
          <w:numId w:val="34"/>
        </w:numPr>
        <w:rPr>
          <w:rFonts w:asciiTheme="majorHAnsi" w:hAnsiTheme="majorHAnsi"/>
          <w:b/>
          <w:bCs/>
          <w:color w:val="000000" w:themeColor="text1"/>
        </w:rPr>
      </w:pPr>
      <w:r w:rsidRPr="00D520AF">
        <w:rPr>
          <w:rFonts w:asciiTheme="majorHAnsi" w:eastAsiaTheme="majorEastAsia" w:hAnsiTheme="majorHAnsi"/>
          <w:b/>
          <w:bCs/>
          <w:color w:val="000000" w:themeColor="text1"/>
        </w:rPr>
        <w:t xml:space="preserve">     </w:t>
      </w:r>
      <w:r w:rsidRPr="00D520AF">
        <w:rPr>
          <w:rFonts w:asciiTheme="majorHAnsi" w:hAnsiTheme="majorHAnsi"/>
          <w:b/>
          <w:bCs/>
          <w:color w:val="000000" w:themeColor="text1"/>
        </w:rPr>
        <w:t>Adjacency Graph Construction and Metric Extraction</w:t>
      </w:r>
    </w:p>
    <w:p w14:paraId="3E0F7C77" w14:textId="77777777" w:rsidR="00845DC3" w:rsidRPr="00D520AF" w:rsidRDefault="00845DC3" w:rsidP="00365793">
      <w:pPr>
        <w:pStyle w:val="ListParagraph"/>
        <w:ind w:left="360" w:firstLine="360"/>
        <w:rPr>
          <w:rFonts w:asciiTheme="majorHAnsi" w:eastAsiaTheme="majorEastAsia" w:hAnsiTheme="majorHAnsi"/>
          <w:b/>
          <w:bCs/>
          <w:color w:val="000000" w:themeColor="text1"/>
        </w:rPr>
      </w:pPr>
      <w:r w:rsidRPr="00D520AF">
        <w:rPr>
          <w:rFonts w:asciiTheme="majorHAnsi" w:hAnsiTheme="majorHAnsi"/>
          <w:b/>
          <w:bCs/>
          <w:color w:val="000000" w:themeColor="text1"/>
        </w:rPr>
        <w:t xml:space="preserve"> </w:t>
      </w:r>
      <w:r w:rsidRPr="00D520AF">
        <w:rPr>
          <w:rFonts w:asciiTheme="majorHAnsi" w:eastAsiaTheme="majorEastAsia" w:hAnsiTheme="majorHAnsi"/>
          <w:b/>
          <w:bCs/>
          <w:color w:val="000000" w:themeColor="text1"/>
        </w:rPr>
        <w:t>Script: extract_intra_measures.py</w:t>
      </w:r>
    </w:p>
    <w:p w14:paraId="7326AC9B" w14:textId="37F1ADDC" w:rsidR="00845DC3" w:rsidRPr="00D520AF" w:rsidRDefault="00365793" w:rsidP="00365793">
      <w:pPr>
        <w:pStyle w:val="ListParagraph"/>
        <w:ind w:left="360" w:firstLine="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 xml:space="preserve">  </w:t>
      </w:r>
      <w:r w:rsidR="00845DC3" w:rsidRPr="00D520AF">
        <w:rPr>
          <w:rFonts w:asciiTheme="majorHAnsi" w:eastAsiaTheme="majorEastAsia" w:hAnsiTheme="majorHAnsi"/>
          <w:color w:val="000000" w:themeColor="text1"/>
        </w:rPr>
        <w:t>Functionality:</w:t>
      </w:r>
    </w:p>
    <w:p w14:paraId="20B1E330" w14:textId="24D30514" w:rsidR="00845DC3" w:rsidRPr="00D520AF" w:rsidRDefault="00845DC3" w:rsidP="0036579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Loads correlation matrices.</w:t>
      </w:r>
    </w:p>
    <w:p w14:paraId="427B5211" w14:textId="6A175D99" w:rsidR="00845DC3" w:rsidRPr="00D520AF" w:rsidRDefault="00845DC3" w:rsidP="0036579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Constructs binary adjacency matrices (edges = strong correlation).</w:t>
      </w:r>
    </w:p>
    <w:p w14:paraId="26EFE690" w14:textId="3B7B4D74" w:rsidR="00845DC3" w:rsidRPr="00D520AF" w:rsidRDefault="00845DC3" w:rsidP="0036579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Builds undirected graphs using networkx.</w:t>
      </w:r>
    </w:p>
    <w:p w14:paraId="5C6CF8A1" w14:textId="77777777" w:rsidR="00845DC3" w:rsidRPr="00D520AF" w:rsidRDefault="00845DC3" w:rsidP="00845DC3">
      <w:pPr>
        <w:pStyle w:val="ListParagraph"/>
        <w:numPr>
          <w:ilvl w:val="0"/>
          <w:numId w:val="2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Extracts metrics:</w:t>
      </w:r>
    </w:p>
    <w:p w14:paraId="5B8B1BEB" w14:textId="77777777" w:rsidR="00845DC3" w:rsidRPr="00D520AF" w:rsidRDefault="00845DC3" w:rsidP="00845DC3">
      <w:pPr>
        <w:pStyle w:val="ListParagraph"/>
        <w:rPr>
          <w:rFonts w:asciiTheme="majorHAnsi" w:eastAsiaTheme="majorEastAsia" w:hAnsiTheme="majorHAnsi"/>
          <w:color w:val="000000" w:themeColor="text1"/>
        </w:rPr>
      </w:pPr>
    </w:p>
    <w:p w14:paraId="02BAE1A3" w14:textId="77777777" w:rsidR="00845DC3" w:rsidRDefault="00845DC3" w:rsidP="00845DC3">
      <w:pPr>
        <w:pStyle w:val="ListParagraph"/>
        <w:numPr>
          <w:ilvl w:val="0"/>
          <w:numId w:val="35"/>
        </w:numPr>
        <w:rPr>
          <w:rFonts w:asciiTheme="majorHAnsi" w:eastAsiaTheme="majorEastAsia" w:hAnsiTheme="majorHAnsi"/>
          <w:color w:val="000000" w:themeColor="text1"/>
        </w:rPr>
      </w:pPr>
      <w:r w:rsidRPr="00D520AF">
        <w:rPr>
          <w:rFonts w:asciiTheme="majorHAnsi" w:eastAsiaTheme="majorEastAsia" w:hAnsiTheme="majorHAnsi"/>
          <w:b/>
          <w:bCs/>
          <w:color w:val="000000" w:themeColor="text1"/>
        </w:rPr>
        <w:t>Global:</w:t>
      </w:r>
      <w:r w:rsidRPr="00D520AF">
        <w:rPr>
          <w:rFonts w:asciiTheme="majorHAnsi" w:eastAsiaTheme="majorEastAsia" w:hAnsiTheme="majorHAnsi"/>
          <w:color w:val="000000" w:themeColor="text1"/>
        </w:rPr>
        <w:t xml:space="preserve"> Mean Degree, Global Efficiency, Clustering Coefficient, Modularity, Small-Worldness.</w:t>
      </w:r>
    </w:p>
    <w:p w14:paraId="5BEDFD59" w14:textId="1C86B05A" w:rsidR="001B4224" w:rsidRDefault="001B4224" w:rsidP="001B4224">
      <w:pPr>
        <w:pStyle w:val="ListParagraph"/>
        <w:numPr>
          <w:ilvl w:val="0"/>
          <w:numId w:val="35"/>
        </w:numPr>
        <w:rPr>
          <w:rFonts w:asciiTheme="majorHAnsi" w:eastAsiaTheme="majorEastAsia" w:hAnsiTheme="majorHAnsi"/>
          <w:color w:val="000000" w:themeColor="text1"/>
        </w:rPr>
      </w:pPr>
      <w:r>
        <w:rPr>
          <w:rFonts w:asciiTheme="majorHAnsi" w:eastAsiaTheme="majorEastAsia" w:hAnsiTheme="majorHAnsi"/>
          <w:b/>
          <w:bCs/>
          <w:color w:val="000000" w:themeColor="text1"/>
          <w:lang w:val="en-US"/>
        </w:rPr>
        <w:t xml:space="preserve">Local: </w:t>
      </w:r>
      <w:r w:rsidRPr="00D520AF">
        <w:rPr>
          <w:rFonts w:asciiTheme="majorHAnsi" w:eastAsiaTheme="majorEastAsia" w:hAnsiTheme="majorHAnsi"/>
          <w:color w:val="000000" w:themeColor="text1"/>
        </w:rPr>
        <w:t>Node Strength per channel.</w:t>
      </w:r>
    </w:p>
    <w:p w14:paraId="7FE33AB3" w14:textId="51132A83" w:rsidR="001B4224" w:rsidRPr="001B4224" w:rsidRDefault="001B4224" w:rsidP="001B4224">
      <w:pPr>
        <w:pStyle w:val="ListParagraph"/>
        <w:numPr>
          <w:ilvl w:val="0"/>
          <w:numId w:val="20"/>
        </w:numPr>
        <w:rPr>
          <w:rFonts w:asciiTheme="majorHAnsi" w:eastAsiaTheme="majorEastAsia" w:hAnsiTheme="majorHAnsi"/>
          <w:color w:val="000000" w:themeColor="text1"/>
        </w:rPr>
      </w:pPr>
      <w:r w:rsidRPr="001B4224">
        <w:rPr>
          <w:rFonts w:asciiTheme="majorHAnsi" w:eastAsiaTheme="majorEastAsia" w:hAnsiTheme="majorHAnsi"/>
          <w:color w:val="000000" w:themeColor="text1"/>
        </w:rPr>
        <w:t>Saves results into structured CSV</w:t>
      </w:r>
      <w:r>
        <w:rPr>
          <w:rFonts w:asciiTheme="majorHAnsi" w:eastAsiaTheme="majorEastAsia" w:hAnsiTheme="majorHAnsi"/>
          <w:color w:val="000000" w:themeColor="text1"/>
        </w:rPr>
        <w:t>:</w:t>
      </w:r>
    </w:p>
    <w:p w14:paraId="7F8BE571" w14:textId="6752C645" w:rsidR="001B4224" w:rsidRPr="001B4224" w:rsidRDefault="008B2469" w:rsidP="001B4224">
      <w:pPr>
        <w:ind w:left="1440"/>
        <w:rPr>
          <w:rFonts w:asciiTheme="majorHAnsi" w:eastAsiaTheme="majorEastAsia" w:hAnsiTheme="majorHAnsi"/>
          <w:color w:val="000000" w:themeColor="text1"/>
        </w:rPr>
      </w:pPr>
      <w:r w:rsidRPr="001B4224">
        <w:rPr>
          <w:rFonts w:asciiTheme="majorHAnsi" w:eastAsiaTheme="majorEastAsia" w:hAnsiTheme="majorHAnsi"/>
          <w:noProof/>
          <w:color w:val="000000" w:themeColor="text1"/>
        </w:rPr>
        <w:drawing>
          <wp:anchor distT="0" distB="0" distL="114300" distR="114300" simplePos="0" relativeHeight="251661312" behindDoc="1" locked="0" layoutInCell="1" allowOverlap="1" wp14:anchorId="2A3D4FC0" wp14:editId="30CE60BE">
            <wp:simplePos x="0" y="0"/>
            <wp:positionH relativeFrom="column">
              <wp:posOffset>-126365</wp:posOffset>
            </wp:positionH>
            <wp:positionV relativeFrom="paragraph">
              <wp:posOffset>242570</wp:posOffset>
            </wp:positionV>
            <wp:extent cx="5445760" cy="2853690"/>
            <wp:effectExtent l="0" t="0" r="2540" b="3810"/>
            <wp:wrapTight wrapText="bothSides">
              <wp:wrapPolygon edited="0">
                <wp:start x="0" y="0"/>
                <wp:lineTo x="0" y="21485"/>
                <wp:lineTo x="21535" y="21485"/>
                <wp:lineTo x="21535" y="0"/>
                <wp:lineTo x="0" y="0"/>
              </wp:wrapPolygon>
            </wp:wrapTight>
            <wp:docPr id="3270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28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5760" cy="2853690"/>
                    </a:xfrm>
                    <a:prstGeom prst="rect">
                      <a:avLst/>
                    </a:prstGeom>
                  </pic:spPr>
                </pic:pic>
              </a:graphicData>
            </a:graphic>
            <wp14:sizeRelH relativeFrom="margin">
              <wp14:pctWidth>0</wp14:pctWidth>
            </wp14:sizeRelH>
            <wp14:sizeRelV relativeFrom="margin">
              <wp14:pctHeight>0</wp14:pctHeight>
            </wp14:sizeRelV>
          </wp:anchor>
        </w:drawing>
      </w:r>
    </w:p>
    <w:p w14:paraId="7235725D" w14:textId="36C364D7" w:rsidR="001B4224" w:rsidRPr="00D520AF" w:rsidRDefault="001B4224" w:rsidP="001B4224">
      <w:pPr>
        <w:pStyle w:val="ListParagraph"/>
        <w:ind w:left="1800"/>
        <w:rPr>
          <w:rFonts w:asciiTheme="majorHAnsi" w:eastAsiaTheme="majorEastAsia" w:hAnsiTheme="majorHAnsi"/>
          <w:color w:val="000000" w:themeColor="text1"/>
        </w:rPr>
      </w:pPr>
    </w:p>
    <w:p w14:paraId="108A81F6" w14:textId="76E43AA2" w:rsidR="001B4224" w:rsidRPr="001B4224" w:rsidRDefault="001B4224" w:rsidP="001B4224">
      <w:pPr>
        <w:rPr>
          <w:rFonts w:asciiTheme="majorHAnsi" w:eastAsiaTheme="majorEastAsia" w:hAnsiTheme="majorHAnsi"/>
          <w:color w:val="000000" w:themeColor="text1"/>
        </w:rPr>
      </w:pPr>
    </w:p>
    <w:p w14:paraId="10F3EA69" w14:textId="11A91A19" w:rsidR="00845DC3" w:rsidRDefault="00845DC3" w:rsidP="00845DC3">
      <w:pPr>
        <w:rPr>
          <w:rFonts w:asciiTheme="majorHAnsi" w:hAnsiTheme="majorHAnsi"/>
          <w:b/>
          <w:bCs/>
          <w:color w:val="000000" w:themeColor="text1"/>
        </w:rPr>
      </w:pPr>
    </w:p>
    <w:p w14:paraId="42351496" w14:textId="507D8A56" w:rsidR="008B2469" w:rsidRDefault="008B2469" w:rsidP="00845DC3">
      <w:pPr>
        <w:rPr>
          <w:rFonts w:asciiTheme="majorHAnsi" w:hAnsiTheme="majorHAnsi"/>
          <w:b/>
          <w:bCs/>
          <w:color w:val="000000" w:themeColor="text1"/>
        </w:rPr>
      </w:pPr>
    </w:p>
    <w:p w14:paraId="5A24F9D5" w14:textId="2AFBC273" w:rsidR="008B2469" w:rsidRDefault="008B2469" w:rsidP="00845DC3">
      <w:pPr>
        <w:rPr>
          <w:rFonts w:asciiTheme="majorHAnsi" w:hAnsiTheme="majorHAnsi"/>
          <w:b/>
          <w:bCs/>
          <w:color w:val="000000" w:themeColor="text1"/>
        </w:rPr>
      </w:pPr>
    </w:p>
    <w:p w14:paraId="7CD1A137" w14:textId="3F93BEAE" w:rsidR="008B2469" w:rsidRDefault="008B2469" w:rsidP="00845DC3">
      <w:pPr>
        <w:rPr>
          <w:rFonts w:asciiTheme="majorHAnsi" w:hAnsiTheme="majorHAnsi"/>
          <w:b/>
          <w:bCs/>
          <w:color w:val="000000" w:themeColor="text1"/>
        </w:rPr>
      </w:pPr>
    </w:p>
    <w:p w14:paraId="7B151B98" w14:textId="48F088CB" w:rsidR="008B2469" w:rsidRDefault="008B2469" w:rsidP="00845DC3">
      <w:pPr>
        <w:rPr>
          <w:rFonts w:asciiTheme="majorHAnsi" w:hAnsiTheme="majorHAnsi"/>
          <w:b/>
          <w:bCs/>
          <w:color w:val="000000" w:themeColor="text1"/>
        </w:rPr>
      </w:pPr>
    </w:p>
    <w:p w14:paraId="25BCCCAC" w14:textId="4C461C8E" w:rsidR="008B2469" w:rsidRDefault="008B2469" w:rsidP="00845DC3">
      <w:pPr>
        <w:rPr>
          <w:rFonts w:asciiTheme="majorHAnsi" w:hAnsiTheme="majorHAnsi"/>
          <w:b/>
          <w:bCs/>
          <w:color w:val="000000" w:themeColor="text1"/>
        </w:rPr>
      </w:pPr>
    </w:p>
    <w:p w14:paraId="6AD3982B" w14:textId="5546D899" w:rsidR="008B2469" w:rsidRDefault="008B2469" w:rsidP="00845DC3">
      <w:pPr>
        <w:rPr>
          <w:rFonts w:asciiTheme="majorHAnsi" w:hAnsiTheme="majorHAnsi"/>
          <w:b/>
          <w:bCs/>
          <w:color w:val="000000" w:themeColor="text1"/>
        </w:rPr>
      </w:pPr>
    </w:p>
    <w:p w14:paraId="48C6C338" w14:textId="061F8E1F" w:rsidR="008B2469" w:rsidRPr="00D520AF" w:rsidRDefault="008B2469" w:rsidP="008B2469">
      <w:pPr>
        <w:rPr>
          <w:rFonts w:asciiTheme="majorHAnsi" w:hAnsiTheme="majorHAnsi"/>
          <w:b/>
          <w:bCs/>
          <w:color w:val="000000" w:themeColor="text1"/>
        </w:rPr>
      </w:pPr>
      <w:r w:rsidRPr="001B4224">
        <w:rPr>
          <w:noProof/>
        </w:rPr>
        <w:lastRenderedPageBreak/>
        <w:drawing>
          <wp:anchor distT="0" distB="0" distL="114300" distR="114300" simplePos="0" relativeHeight="251662336" behindDoc="1" locked="0" layoutInCell="1" allowOverlap="1" wp14:anchorId="3374B83D" wp14:editId="248C2E06">
            <wp:simplePos x="0" y="0"/>
            <wp:positionH relativeFrom="column">
              <wp:posOffset>-215265</wp:posOffset>
            </wp:positionH>
            <wp:positionV relativeFrom="paragraph">
              <wp:posOffset>367665</wp:posOffset>
            </wp:positionV>
            <wp:extent cx="5652135" cy="2986405"/>
            <wp:effectExtent l="0" t="0" r="5715" b="4445"/>
            <wp:wrapTight wrapText="bothSides">
              <wp:wrapPolygon edited="0">
                <wp:start x="0" y="0"/>
                <wp:lineTo x="0" y="21494"/>
                <wp:lineTo x="21549" y="21494"/>
                <wp:lineTo x="21549" y="0"/>
                <wp:lineTo x="0" y="0"/>
              </wp:wrapPolygon>
            </wp:wrapTight>
            <wp:docPr id="8533878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87886" name="Picture 1" descr="A screen 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2135" cy="2986405"/>
                    </a:xfrm>
                    <a:prstGeom prst="rect">
                      <a:avLst/>
                    </a:prstGeom>
                  </pic:spPr>
                </pic:pic>
              </a:graphicData>
            </a:graphic>
            <wp14:sizeRelH relativeFrom="margin">
              <wp14:pctWidth>0</wp14:pctWidth>
            </wp14:sizeRelH>
            <wp14:sizeRelV relativeFrom="margin">
              <wp14:pctHeight>0</wp14:pctHeight>
            </wp14:sizeRelV>
          </wp:anchor>
        </w:drawing>
      </w:r>
    </w:p>
    <w:p w14:paraId="3C7B3B2F" w14:textId="11A982F1" w:rsidR="00365793" w:rsidRPr="00D520AF" w:rsidRDefault="00845DC3" w:rsidP="00365793">
      <w:pPr>
        <w:pStyle w:val="Heading2"/>
        <w:numPr>
          <w:ilvl w:val="0"/>
          <w:numId w:val="25"/>
        </w:numPr>
        <w:rPr>
          <w:sz w:val="28"/>
          <w:szCs w:val="28"/>
        </w:rPr>
      </w:pPr>
      <w:r w:rsidRPr="00D520AF">
        <w:rPr>
          <w:sz w:val="28"/>
          <w:szCs w:val="28"/>
        </w:rPr>
        <w:t>Graph-Based Analysis – Comparative Modules</w:t>
      </w:r>
    </w:p>
    <w:p w14:paraId="0E1C7654" w14:textId="2610E5D6" w:rsidR="00845DC3" w:rsidRPr="00D520AF" w:rsidRDefault="00845DC3" w:rsidP="00845DC3">
      <w:pPr>
        <w:rPr>
          <w:rFonts w:asciiTheme="majorHAnsi" w:hAnsiTheme="majorHAnsi"/>
        </w:rPr>
      </w:pPr>
      <w:r w:rsidRPr="00D520AF">
        <w:rPr>
          <w:rFonts w:asciiTheme="majorHAnsi" w:hAnsiTheme="majorHAnsi"/>
        </w:rPr>
        <w:t xml:space="preserve">All the following scripts </w:t>
      </w:r>
      <w:proofErr w:type="gramStart"/>
      <w:r w:rsidRPr="00D520AF">
        <w:rPr>
          <w:rFonts w:asciiTheme="majorHAnsi" w:hAnsiTheme="majorHAnsi"/>
        </w:rPr>
        <w:t>are located in</w:t>
      </w:r>
      <w:proofErr w:type="gramEnd"/>
      <w:r w:rsidRPr="00D520AF">
        <w:rPr>
          <w:rFonts w:asciiTheme="majorHAnsi" w:hAnsiTheme="majorHAnsi"/>
        </w:rPr>
        <w:t xml:space="preserve"> the analysis/ folder.</w:t>
      </w:r>
    </w:p>
    <w:p w14:paraId="36C5F690" w14:textId="5EE4724D" w:rsidR="00365793" w:rsidRPr="00D520AF" w:rsidRDefault="00845DC3" w:rsidP="00365793">
      <w:pPr>
        <w:pStyle w:val="Heading3"/>
        <w:numPr>
          <w:ilvl w:val="1"/>
          <w:numId w:val="36"/>
        </w:numPr>
        <w:rPr>
          <w:rFonts w:asciiTheme="majorHAnsi" w:hAnsiTheme="majorHAnsi" w:cstheme="minorBidi"/>
          <w:b/>
          <w:bCs/>
          <w:color w:val="000000" w:themeColor="text1"/>
          <w:sz w:val="24"/>
          <w:szCs w:val="24"/>
        </w:rPr>
      </w:pPr>
      <w:r w:rsidRPr="00D520AF">
        <w:rPr>
          <w:rFonts w:asciiTheme="majorHAnsi" w:hAnsiTheme="majorHAnsi" w:cstheme="minorBidi"/>
          <w:b/>
          <w:bCs/>
          <w:color w:val="000000" w:themeColor="text1"/>
          <w:sz w:val="24"/>
          <w:szCs w:val="24"/>
        </w:rPr>
        <w:t>Comparing Global Metrics by Condition</w:t>
      </w:r>
    </w:p>
    <w:p w14:paraId="7C9A9C83" w14:textId="0E433626" w:rsidR="00845DC3" w:rsidRPr="00D520AF" w:rsidRDefault="00845DC3" w:rsidP="00845DC3">
      <w:pPr>
        <w:ind w:firstLine="720"/>
        <w:rPr>
          <w:rFonts w:asciiTheme="majorHAnsi" w:hAnsiTheme="majorHAnsi"/>
        </w:rPr>
      </w:pPr>
      <w:r w:rsidRPr="00D520AF">
        <w:rPr>
          <w:rFonts w:asciiTheme="majorHAnsi" w:hAnsiTheme="majorHAnsi"/>
        </w:rPr>
        <w:t>Script: compare_conditions.py</w:t>
      </w:r>
    </w:p>
    <w:p w14:paraId="2D24896C" w14:textId="77777777" w:rsidR="00845DC3" w:rsidRPr="00D520AF" w:rsidRDefault="00845DC3" w:rsidP="00845DC3">
      <w:pPr>
        <w:ind w:firstLine="720"/>
        <w:rPr>
          <w:rFonts w:asciiTheme="majorHAnsi" w:hAnsiTheme="majorHAnsi"/>
        </w:rPr>
      </w:pPr>
      <w:r w:rsidRPr="00D520AF">
        <w:rPr>
          <w:rFonts w:asciiTheme="majorHAnsi" w:hAnsiTheme="majorHAnsi"/>
        </w:rPr>
        <w:t>Functionality:</w:t>
      </w:r>
    </w:p>
    <w:p w14:paraId="7CA67EEF" w14:textId="1D7A5D45" w:rsidR="00845DC3" w:rsidRPr="00D520AF" w:rsidRDefault="00845DC3" w:rsidP="00845DC3">
      <w:pPr>
        <w:pStyle w:val="ListParagraph"/>
        <w:numPr>
          <w:ilvl w:val="0"/>
          <w:numId w:val="20"/>
        </w:numPr>
        <w:rPr>
          <w:rFonts w:asciiTheme="majorHAnsi" w:hAnsiTheme="majorHAnsi"/>
        </w:rPr>
      </w:pPr>
      <w:r w:rsidRPr="00D520AF">
        <w:rPr>
          <w:rFonts w:asciiTheme="majorHAnsi" w:hAnsiTheme="majorHAnsi"/>
        </w:rPr>
        <w:t>Compares global metrics across the three experimental conditions: free, elicit, instruct.</w:t>
      </w:r>
    </w:p>
    <w:p w14:paraId="081B6772" w14:textId="608BDA57" w:rsidR="00845DC3" w:rsidRPr="00D520AF" w:rsidRDefault="00845DC3" w:rsidP="00845DC3">
      <w:pPr>
        <w:pStyle w:val="ListParagraph"/>
        <w:numPr>
          <w:ilvl w:val="0"/>
          <w:numId w:val="20"/>
        </w:numPr>
        <w:rPr>
          <w:rFonts w:asciiTheme="majorHAnsi" w:hAnsiTheme="majorHAnsi"/>
        </w:rPr>
      </w:pPr>
      <w:r w:rsidRPr="00D520AF">
        <w:rPr>
          <w:rFonts w:asciiTheme="majorHAnsi" w:hAnsiTheme="majorHAnsi"/>
        </w:rPr>
        <w:t>Generates bar plots for each metric.</w:t>
      </w:r>
    </w:p>
    <w:p w14:paraId="704EFEF6" w14:textId="44C6E76F" w:rsidR="00845DC3" w:rsidRPr="00D520AF" w:rsidRDefault="00845DC3" w:rsidP="00845DC3">
      <w:pPr>
        <w:pStyle w:val="ListParagraph"/>
        <w:numPr>
          <w:ilvl w:val="0"/>
          <w:numId w:val="20"/>
        </w:numPr>
        <w:rPr>
          <w:rFonts w:asciiTheme="majorHAnsi" w:hAnsiTheme="majorHAnsi"/>
        </w:rPr>
      </w:pPr>
      <w:r w:rsidRPr="00D520AF">
        <w:rPr>
          <w:rFonts w:asciiTheme="majorHAnsi" w:hAnsiTheme="majorHAnsi"/>
        </w:rPr>
        <w:t>Outputs: CSV summary + PNG plots (will be shown in the final dashboard).</w:t>
      </w:r>
    </w:p>
    <w:p w14:paraId="4CA2AF4F" w14:textId="32AAEBF6" w:rsidR="00365793" w:rsidRPr="00D520AF" w:rsidRDefault="00365793" w:rsidP="00365793">
      <w:pPr>
        <w:rPr>
          <w:rFonts w:asciiTheme="majorHAnsi" w:hAnsiTheme="majorHAnsi"/>
          <w:b/>
          <w:bCs/>
        </w:rPr>
      </w:pPr>
      <w:r w:rsidRPr="00D520AF">
        <w:rPr>
          <w:rFonts w:asciiTheme="majorHAnsi" w:hAnsiTheme="majorHAnsi"/>
          <w:b/>
          <w:bCs/>
        </w:rPr>
        <w:t>3.2</w:t>
      </w:r>
      <w:r w:rsidRPr="00D520AF">
        <w:rPr>
          <w:rFonts w:asciiTheme="majorHAnsi" w:hAnsiTheme="majorHAnsi"/>
          <w:b/>
          <w:bCs/>
        </w:rPr>
        <w:tab/>
      </w:r>
      <w:r w:rsidRPr="00D520AF">
        <w:rPr>
          <w:rFonts w:asciiTheme="majorHAnsi" w:eastAsiaTheme="majorEastAsia" w:hAnsiTheme="majorHAnsi"/>
          <w:b/>
          <w:bCs/>
          <w:color w:val="000000" w:themeColor="text1"/>
        </w:rPr>
        <w:t>Dyadic Symmetry Analysis</w:t>
      </w:r>
    </w:p>
    <w:p w14:paraId="10ACD5CB" w14:textId="77777777" w:rsidR="00365793" w:rsidRPr="00D520AF" w:rsidRDefault="00365793" w:rsidP="00365793">
      <w:pPr>
        <w:ind w:left="720"/>
        <w:rPr>
          <w:rFonts w:asciiTheme="majorHAnsi" w:hAnsiTheme="majorHAnsi"/>
        </w:rPr>
      </w:pPr>
      <w:r w:rsidRPr="00D520AF">
        <w:rPr>
          <w:rFonts w:asciiTheme="majorHAnsi" w:hAnsiTheme="majorHAnsi"/>
          <w:b/>
          <w:bCs/>
        </w:rPr>
        <w:t>Script:</w:t>
      </w:r>
      <w:r w:rsidRPr="00D520AF">
        <w:rPr>
          <w:rFonts w:asciiTheme="majorHAnsi" w:hAnsiTheme="majorHAnsi"/>
        </w:rPr>
        <w:t xml:space="preserve"> compare_dyadic_symmetry.py</w:t>
      </w:r>
    </w:p>
    <w:p w14:paraId="519293EE" w14:textId="77777777" w:rsidR="00365793" w:rsidRPr="00D520AF" w:rsidRDefault="00365793" w:rsidP="00365793">
      <w:pPr>
        <w:ind w:left="720"/>
        <w:rPr>
          <w:rFonts w:asciiTheme="majorHAnsi" w:hAnsiTheme="majorHAnsi"/>
        </w:rPr>
      </w:pPr>
      <w:r w:rsidRPr="00D520AF">
        <w:rPr>
          <w:rFonts w:asciiTheme="majorHAnsi" w:hAnsiTheme="majorHAnsi"/>
        </w:rPr>
        <w:t>Functionality</w:t>
      </w:r>
      <w:r w:rsidRPr="00D520AF">
        <w:rPr>
          <w:rFonts w:asciiTheme="majorHAnsi" w:hAnsiTheme="majorHAnsi"/>
          <w:b/>
          <w:bCs/>
        </w:rPr>
        <w:t>:</w:t>
      </w:r>
    </w:p>
    <w:p w14:paraId="7F41E5DD" w14:textId="77777777" w:rsidR="00365793" w:rsidRPr="00D520AF" w:rsidRDefault="00365793" w:rsidP="00365793">
      <w:pPr>
        <w:numPr>
          <w:ilvl w:val="0"/>
          <w:numId w:val="37"/>
        </w:numPr>
        <w:tabs>
          <w:tab w:val="clear" w:pos="720"/>
          <w:tab w:val="num" w:pos="1440"/>
        </w:tabs>
        <w:ind w:left="1440"/>
        <w:rPr>
          <w:rFonts w:asciiTheme="majorHAnsi" w:hAnsiTheme="majorHAnsi"/>
        </w:rPr>
      </w:pPr>
      <w:r w:rsidRPr="00D520AF">
        <w:rPr>
          <w:rFonts w:asciiTheme="majorHAnsi" w:hAnsiTheme="majorHAnsi"/>
        </w:rPr>
        <w:t>Calculates average metric difference (absolute) between parent and infant within each dyad.</w:t>
      </w:r>
    </w:p>
    <w:p w14:paraId="1E1C540F" w14:textId="77777777" w:rsidR="00365793" w:rsidRPr="00D520AF" w:rsidRDefault="00365793" w:rsidP="00365793">
      <w:pPr>
        <w:numPr>
          <w:ilvl w:val="0"/>
          <w:numId w:val="37"/>
        </w:numPr>
        <w:tabs>
          <w:tab w:val="clear" w:pos="720"/>
          <w:tab w:val="num" w:pos="1440"/>
        </w:tabs>
        <w:ind w:left="1440"/>
        <w:rPr>
          <w:rFonts w:asciiTheme="majorHAnsi" w:hAnsiTheme="majorHAnsi"/>
        </w:rPr>
      </w:pPr>
      <w:r w:rsidRPr="00D520AF">
        <w:rPr>
          <w:rFonts w:asciiTheme="majorHAnsi" w:hAnsiTheme="majorHAnsi"/>
        </w:rPr>
        <w:t>Visualizes per-metric asymmetry via bar plot.</w:t>
      </w:r>
    </w:p>
    <w:p w14:paraId="3FD19832" w14:textId="77777777" w:rsidR="00365793" w:rsidRPr="00D520AF" w:rsidRDefault="00365793" w:rsidP="00365793">
      <w:pPr>
        <w:numPr>
          <w:ilvl w:val="0"/>
          <w:numId w:val="37"/>
        </w:numPr>
        <w:tabs>
          <w:tab w:val="clear" w:pos="720"/>
          <w:tab w:val="num" w:pos="1440"/>
        </w:tabs>
        <w:ind w:left="1440"/>
        <w:rPr>
          <w:rFonts w:asciiTheme="majorHAnsi" w:hAnsiTheme="majorHAnsi"/>
        </w:rPr>
      </w:pPr>
      <w:r w:rsidRPr="00D520AF">
        <w:rPr>
          <w:rFonts w:asciiTheme="majorHAnsi" w:hAnsiTheme="majorHAnsi"/>
        </w:rPr>
        <w:t>Outputs: CSV summary + PNG plot.</w:t>
      </w:r>
    </w:p>
    <w:p w14:paraId="030839A4" w14:textId="7D419E52" w:rsidR="00365793" w:rsidRPr="00D520AF" w:rsidRDefault="00365793" w:rsidP="00365793">
      <w:pPr>
        <w:rPr>
          <w:rFonts w:asciiTheme="majorHAnsi" w:hAnsiTheme="majorHAnsi"/>
          <w:b/>
          <w:bCs/>
        </w:rPr>
      </w:pPr>
      <w:r w:rsidRPr="00D520AF">
        <w:rPr>
          <w:rFonts w:asciiTheme="majorHAnsi" w:hAnsiTheme="majorHAnsi"/>
          <w:b/>
          <w:bCs/>
        </w:rPr>
        <w:t xml:space="preserve">3.3 </w:t>
      </w:r>
      <w:r w:rsidRPr="00D520AF">
        <w:rPr>
          <w:rFonts w:asciiTheme="majorHAnsi" w:hAnsiTheme="majorHAnsi"/>
          <w:b/>
          <w:bCs/>
        </w:rPr>
        <w:tab/>
        <w:t>Correlation Between Metrics</w:t>
      </w:r>
    </w:p>
    <w:p w14:paraId="14EC1639" w14:textId="77777777" w:rsidR="00365793" w:rsidRPr="00D520AF" w:rsidRDefault="00365793" w:rsidP="00365793">
      <w:pPr>
        <w:pStyle w:val="ListParagraph"/>
        <w:rPr>
          <w:rFonts w:asciiTheme="majorHAnsi" w:hAnsiTheme="majorHAnsi"/>
        </w:rPr>
      </w:pPr>
      <w:r w:rsidRPr="00D520AF">
        <w:rPr>
          <w:rFonts w:asciiTheme="majorHAnsi" w:hAnsiTheme="majorHAnsi"/>
          <w:b/>
          <w:bCs/>
        </w:rPr>
        <w:t>Script:</w:t>
      </w:r>
      <w:r w:rsidRPr="00D520AF">
        <w:rPr>
          <w:rFonts w:asciiTheme="majorHAnsi" w:hAnsiTheme="majorHAnsi"/>
        </w:rPr>
        <w:t xml:space="preserve"> compare_metric_correlations.py</w:t>
      </w:r>
    </w:p>
    <w:p w14:paraId="401D4660" w14:textId="77777777" w:rsidR="00365793" w:rsidRPr="00D520AF" w:rsidRDefault="00365793" w:rsidP="00365793">
      <w:pPr>
        <w:pStyle w:val="ListParagraph"/>
        <w:ind w:left="1440"/>
        <w:rPr>
          <w:rFonts w:asciiTheme="majorHAnsi" w:hAnsiTheme="majorHAnsi"/>
        </w:rPr>
      </w:pPr>
    </w:p>
    <w:p w14:paraId="29B0C1E8" w14:textId="4B99B105" w:rsidR="00365793" w:rsidRPr="00D520AF" w:rsidRDefault="00365793" w:rsidP="00365793">
      <w:pPr>
        <w:ind w:left="720"/>
        <w:rPr>
          <w:rFonts w:asciiTheme="majorHAnsi" w:hAnsiTheme="majorHAnsi"/>
        </w:rPr>
      </w:pPr>
      <w:r w:rsidRPr="00D520AF">
        <w:rPr>
          <w:rFonts w:asciiTheme="majorHAnsi" w:hAnsiTheme="majorHAnsi"/>
        </w:rPr>
        <w:lastRenderedPageBreak/>
        <w:t xml:space="preserve">       Functionality:</w:t>
      </w:r>
    </w:p>
    <w:p w14:paraId="463BC441" w14:textId="27C04393" w:rsidR="00365793" w:rsidRPr="00D520AF" w:rsidRDefault="00365793" w:rsidP="00365793">
      <w:pPr>
        <w:pStyle w:val="ListParagraph"/>
        <w:numPr>
          <w:ilvl w:val="0"/>
          <w:numId w:val="37"/>
        </w:numPr>
        <w:tabs>
          <w:tab w:val="clear" w:pos="720"/>
          <w:tab w:val="num" w:pos="1440"/>
        </w:tabs>
        <w:ind w:left="1440"/>
        <w:rPr>
          <w:rFonts w:asciiTheme="majorHAnsi" w:hAnsiTheme="majorHAnsi"/>
        </w:rPr>
      </w:pPr>
      <w:r w:rsidRPr="00D520AF">
        <w:rPr>
          <w:rFonts w:asciiTheme="majorHAnsi" w:hAnsiTheme="majorHAnsi"/>
        </w:rPr>
        <w:t>Computes Pearson correlation matrix across all global metrics.</w:t>
      </w:r>
    </w:p>
    <w:p w14:paraId="43ED5D30" w14:textId="77777777" w:rsidR="00365793" w:rsidRPr="00D520AF" w:rsidRDefault="00365793" w:rsidP="00365793">
      <w:pPr>
        <w:pStyle w:val="ListParagraph"/>
        <w:numPr>
          <w:ilvl w:val="0"/>
          <w:numId w:val="37"/>
        </w:numPr>
        <w:tabs>
          <w:tab w:val="clear" w:pos="720"/>
          <w:tab w:val="num" w:pos="1440"/>
        </w:tabs>
        <w:ind w:left="1440"/>
        <w:rPr>
          <w:rFonts w:asciiTheme="majorHAnsi" w:hAnsiTheme="majorHAnsi"/>
        </w:rPr>
      </w:pPr>
      <w:r w:rsidRPr="00D520AF">
        <w:rPr>
          <w:rFonts w:asciiTheme="majorHAnsi" w:hAnsiTheme="majorHAnsi"/>
        </w:rPr>
        <w:t>Visualizes heatmap of inter-metric relationships.</w:t>
      </w:r>
    </w:p>
    <w:p w14:paraId="755C1EA1" w14:textId="273378F7" w:rsidR="00365793" w:rsidRPr="00D520AF" w:rsidRDefault="00365793" w:rsidP="00365793">
      <w:pPr>
        <w:pStyle w:val="ListParagraph"/>
        <w:numPr>
          <w:ilvl w:val="0"/>
          <w:numId w:val="37"/>
        </w:numPr>
        <w:tabs>
          <w:tab w:val="clear" w:pos="720"/>
          <w:tab w:val="num" w:pos="1440"/>
        </w:tabs>
        <w:ind w:left="1440"/>
        <w:rPr>
          <w:rFonts w:asciiTheme="majorHAnsi" w:hAnsiTheme="majorHAnsi"/>
        </w:rPr>
      </w:pPr>
      <w:r w:rsidRPr="00D520AF">
        <w:rPr>
          <w:rFonts w:asciiTheme="majorHAnsi" w:hAnsiTheme="majorHAnsi"/>
        </w:rPr>
        <w:t>Outputs: Correlation matrix CSV + heatmap PNG.</w:t>
      </w:r>
    </w:p>
    <w:p w14:paraId="5D1B0332" w14:textId="28DE239E" w:rsidR="00365793" w:rsidRPr="00D520AF" w:rsidRDefault="00365793" w:rsidP="00365793">
      <w:pPr>
        <w:pStyle w:val="Heading3"/>
        <w:rPr>
          <w:rFonts w:asciiTheme="majorHAnsi" w:eastAsiaTheme="minorHAnsi" w:hAnsiTheme="majorHAnsi" w:cstheme="minorBidi"/>
          <w:b/>
          <w:bCs/>
          <w:color w:val="auto"/>
          <w:sz w:val="24"/>
          <w:szCs w:val="24"/>
        </w:rPr>
      </w:pPr>
      <w:r w:rsidRPr="00D520AF">
        <w:rPr>
          <w:rFonts w:asciiTheme="majorHAnsi" w:eastAsiaTheme="minorHAnsi" w:hAnsiTheme="majorHAnsi" w:cstheme="minorBidi"/>
          <w:b/>
          <w:bCs/>
          <w:color w:val="auto"/>
          <w:sz w:val="24"/>
          <w:szCs w:val="24"/>
        </w:rPr>
        <w:t>3.4 Role-Based Comparison per Dyad</w:t>
      </w:r>
    </w:p>
    <w:p w14:paraId="72EB072C" w14:textId="3813B10A" w:rsidR="00365793" w:rsidRPr="00D520AF" w:rsidRDefault="00365793" w:rsidP="00365793">
      <w:pPr>
        <w:rPr>
          <w:rFonts w:asciiTheme="majorHAnsi" w:hAnsiTheme="majorHAnsi"/>
          <w:b/>
          <w:bCs/>
        </w:rPr>
      </w:pPr>
      <w:r w:rsidRPr="00D520AF">
        <w:rPr>
          <w:rFonts w:asciiTheme="majorHAnsi" w:hAnsiTheme="majorHAnsi"/>
          <w:b/>
          <w:bCs/>
        </w:rPr>
        <w:t xml:space="preserve">       Script: </w:t>
      </w:r>
      <w:r w:rsidRPr="00D520AF">
        <w:rPr>
          <w:rFonts w:asciiTheme="majorHAnsi" w:hAnsiTheme="majorHAnsi"/>
        </w:rPr>
        <w:t>compare_roles_by_dyad.py</w:t>
      </w:r>
    </w:p>
    <w:p w14:paraId="318A4A77" w14:textId="77777777" w:rsidR="00365793" w:rsidRPr="00D520AF" w:rsidRDefault="00365793" w:rsidP="00365793">
      <w:pPr>
        <w:ind w:firstLine="360"/>
        <w:rPr>
          <w:rFonts w:asciiTheme="majorHAnsi" w:hAnsiTheme="majorHAnsi"/>
        </w:rPr>
      </w:pPr>
      <w:r w:rsidRPr="00D520AF">
        <w:rPr>
          <w:rFonts w:asciiTheme="majorHAnsi" w:hAnsiTheme="majorHAnsi"/>
        </w:rPr>
        <w:t>Functionality:</w:t>
      </w:r>
    </w:p>
    <w:p w14:paraId="51AC57CD" w14:textId="3DBDB5E6" w:rsidR="00365793" w:rsidRPr="00D520AF" w:rsidRDefault="00365793" w:rsidP="00365793">
      <w:pPr>
        <w:pStyle w:val="ListParagraph"/>
        <w:numPr>
          <w:ilvl w:val="0"/>
          <w:numId w:val="37"/>
        </w:numPr>
        <w:rPr>
          <w:rFonts w:asciiTheme="majorHAnsi" w:hAnsiTheme="majorHAnsi"/>
        </w:rPr>
      </w:pPr>
      <w:r w:rsidRPr="00D520AF">
        <w:rPr>
          <w:rFonts w:asciiTheme="majorHAnsi" w:hAnsiTheme="majorHAnsi"/>
        </w:rPr>
        <w:t>For each dyad, compares global metrics between parent and infant.</w:t>
      </w:r>
    </w:p>
    <w:p w14:paraId="481BED63" w14:textId="63611E1B" w:rsidR="00365793" w:rsidRPr="00D520AF" w:rsidRDefault="00365793" w:rsidP="00365793">
      <w:pPr>
        <w:pStyle w:val="ListParagraph"/>
        <w:numPr>
          <w:ilvl w:val="0"/>
          <w:numId w:val="37"/>
        </w:numPr>
        <w:rPr>
          <w:rFonts w:asciiTheme="majorHAnsi" w:hAnsiTheme="majorHAnsi"/>
        </w:rPr>
      </w:pPr>
      <w:r w:rsidRPr="00D520AF">
        <w:rPr>
          <w:rFonts w:asciiTheme="majorHAnsi" w:hAnsiTheme="majorHAnsi"/>
        </w:rPr>
        <w:t>Aggregates which role had a higher value per metric.</w:t>
      </w:r>
    </w:p>
    <w:p w14:paraId="3EA11D88" w14:textId="6EA1E7E1" w:rsidR="00365793" w:rsidRPr="00D520AF" w:rsidRDefault="00365793" w:rsidP="00365793">
      <w:pPr>
        <w:pStyle w:val="ListParagraph"/>
        <w:numPr>
          <w:ilvl w:val="0"/>
          <w:numId w:val="37"/>
        </w:numPr>
        <w:rPr>
          <w:rFonts w:asciiTheme="majorHAnsi" w:hAnsiTheme="majorHAnsi"/>
        </w:rPr>
      </w:pPr>
      <w:r w:rsidRPr="00D520AF">
        <w:rPr>
          <w:rFonts w:asciiTheme="majorHAnsi" w:hAnsiTheme="majorHAnsi"/>
        </w:rPr>
        <w:t>Outputs: Summary CSV + visualization.</w:t>
      </w:r>
    </w:p>
    <w:p w14:paraId="0F028562" w14:textId="77777777" w:rsidR="00365793" w:rsidRDefault="00365793" w:rsidP="00365793">
      <w:pPr>
        <w:rPr>
          <w:rFonts w:asciiTheme="majorHAnsi" w:hAnsiTheme="majorHAnsi"/>
        </w:rPr>
      </w:pPr>
    </w:p>
    <w:p w14:paraId="22BEAA0F" w14:textId="77777777" w:rsidR="008B2469" w:rsidRPr="00D520AF" w:rsidRDefault="008B2469" w:rsidP="00365793">
      <w:pPr>
        <w:rPr>
          <w:rFonts w:asciiTheme="majorHAnsi" w:hAnsiTheme="majorHAnsi"/>
        </w:rPr>
      </w:pPr>
    </w:p>
    <w:p w14:paraId="2F7CF154" w14:textId="7F7D9710" w:rsidR="00365793" w:rsidRPr="00D520AF" w:rsidRDefault="00365793" w:rsidP="00365793">
      <w:pPr>
        <w:pStyle w:val="ListParagraph"/>
        <w:numPr>
          <w:ilvl w:val="0"/>
          <w:numId w:val="25"/>
        </w:numPr>
        <w:rPr>
          <w:rFonts w:asciiTheme="majorHAnsi" w:eastAsiaTheme="majorEastAsia" w:hAnsiTheme="majorHAnsi" w:cstheme="majorBidi"/>
          <w:color w:val="0F4761" w:themeColor="accent1" w:themeShade="BF"/>
          <w:sz w:val="28"/>
          <w:szCs w:val="28"/>
        </w:rPr>
      </w:pPr>
      <w:r w:rsidRPr="00D520AF">
        <w:rPr>
          <w:rFonts w:asciiTheme="majorHAnsi" w:eastAsiaTheme="majorEastAsia" w:hAnsiTheme="majorHAnsi" w:cstheme="majorBidi"/>
          <w:color w:val="0F4761" w:themeColor="accent1" w:themeShade="BF"/>
          <w:sz w:val="28"/>
          <w:szCs w:val="28"/>
        </w:rPr>
        <w:t>Local Graph Analysis – Node-Level Connectivity</w:t>
      </w:r>
    </w:p>
    <w:p w14:paraId="5EF2C931" w14:textId="20DECA9C" w:rsidR="00365793" w:rsidRPr="00D520AF" w:rsidRDefault="00365793" w:rsidP="00365793">
      <w:p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 xml:space="preserve">All the following scripts </w:t>
      </w:r>
      <w:proofErr w:type="gramStart"/>
      <w:r w:rsidRPr="00D520AF">
        <w:rPr>
          <w:rFonts w:asciiTheme="majorHAnsi" w:eastAsiaTheme="majorEastAsia" w:hAnsiTheme="majorHAnsi"/>
          <w:color w:val="000000" w:themeColor="text1"/>
        </w:rPr>
        <w:t>are located in</w:t>
      </w:r>
      <w:proofErr w:type="gramEnd"/>
      <w:r w:rsidRPr="00D520AF">
        <w:rPr>
          <w:rFonts w:asciiTheme="majorHAnsi" w:eastAsiaTheme="majorEastAsia" w:hAnsiTheme="majorHAnsi"/>
          <w:color w:val="000000" w:themeColor="text1"/>
        </w:rPr>
        <w:t xml:space="preserve"> the local_analysis/ folder.</w:t>
      </w:r>
    </w:p>
    <w:p w14:paraId="32B47D6E" w14:textId="33FCF75D" w:rsidR="00B91ACB" w:rsidRPr="00D520AF" w:rsidRDefault="00B91ACB" w:rsidP="00B91ACB">
      <w:pPr>
        <w:pStyle w:val="Heading3"/>
        <w:rPr>
          <w:rFonts w:asciiTheme="majorHAnsi" w:hAnsiTheme="majorHAnsi" w:cstheme="minorBidi"/>
          <w:b/>
          <w:bCs/>
          <w:color w:val="000000" w:themeColor="text1"/>
          <w:sz w:val="24"/>
          <w:szCs w:val="24"/>
        </w:rPr>
      </w:pPr>
      <w:r w:rsidRPr="00D520AF">
        <w:rPr>
          <w:rFonts w:asciiTheme="majorHAnsi" w:hAnsiTheme="majorHAnsi" w:cstheme="minorBidi"/>
          <w:b/>
          <w:bCs/>
          <w:color w:val="000000" w:themeColor="text1"/>
          <w:sz w:val="24"/>
          <w:szCs w:val="24"/>
        </w:rPr>
        <w:t>4.1 Strength Difference per Node (Average Across Dyads)</w:t>
      </w:r>
    </w:p>
    <w:p w14:paraId="513CB85B" w14:textId="77777777" w:rsidR="00B91ACB" w:rsidRPr="00D520AF" w:rsidRDefault="00B91ACB" w:rsidP="00B91ACB">
      <w:pPr>
        <w:rPr>
          <w:rFonts w:asciiTheme="majorHAnsi" w:eastAsiaTheme="majorEastAsia" w:hAnsiTheme="majorHAnsi"/>
          <w:color w:val="000000" w:themeColor="text1"/>
        </w:rPr>
      </w:pPr>
      <w:r w:rsidRPr="00D520AF">
        <w:rPr>
          <w:rFonts w:asciiTheme="majorHAnsi" w:eastAsiaTheme="majorEastAsia" w:hAnsiTheme="majorHAnsi"/>
          <w:b/>
          <w:bCs/>
          <w:color w:val="000000" w:themeColor="text1"/>
        </w:rPr>
        <w:t>Script:</w:t>
      </w:r>
      <w:r w:rsidRPr="00D520AF">
        <w:rPr>
          <w:rFonts w:asciiTheme="majorHAnsi" w:eastAsiaTheme="majorEastAsia" w:hAnsiTheme="majorHAnsi"/>
          <w:color w:val="000000" w:themeColor="text1"/>
        </w:rPr>
        <w:t xml:space="preserve"> compare_strength_dyadic_difference.py</w:t>
      </w:r>
    </w:p>
    <w:p w14:paraId="21795B45" w14:textId="77777777" w:rsidR="00B91ACB" w:rsidRPr="00D520AF" w:rsidRDefault="00B91ACB" w:rsidP="00B91ACB">
      <w:p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Functionality:</w:t>
      </w:r>
    </w:p>
    <w:p w14:paraId="47AF223C" w14:textId="77777777" w:rsidR="00B91ACB" w:rsidRPr="00D520AF" w:rsidRDefault="00B91ACB" w:rsidP="00B91ACB">
      <w:pPr>
        <w:numPr>
          <w:ilvl w:val="0"/>
          <w:numId w:val="39"/>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Calculates mean difference (baby - parent) in node strength per channel.</w:t>
      </w:r>
    </w:p>
    <w:p w14:paraId="24C12C2B" w14:textId="77777777" w:rsidR="00B91ACB" w:rsidRPr="00D520AF" w:rsidRDefault="00B91ACB" w:rsidP="00B91ACB">
      <w:pPr>
        <w:numPr>
          <w:ilvl w:val="0"/>
          <w:numId w:val="39"/>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Outputs: CSV + node-wise bar plot.</w:t>
      </w:r>
    </w:p>
    <w:p w14:paraId="18B2AAD7" w14:textId="77777777" w:rsidR="00B91ACB" w:rsidRPr="00D520AF" w:rsidRDefault="00B91ACB" w:rsidP="00B91ACB">
      <w:pPr>
        <w:rPr>
          <w:rFonts w:asciiTheme="majorHAnsi" w:eastAsiaTheme="majorEastAsia" w:hAnsiTheme="majorHAnsi"/>
          <w:b/>
          <w:bCs/>
          <w:color w:val="000000" w:themeColor="text1"/>
        </w:rPr>
      </w:pPr>
      <w:r w:rsidRPr="00D520AF">
        <w:rPr>
          <w:rFonts w:asciiTheme="majorHAnsi" w:eastAsiaTheme="majorEastAsia" w:hAnsiTheme="majorHAnsi"/>
          <w:b/>
          <w:bCs/>
          <w:color w:val="000000" w:themeColor="text1"/>
        </w:rPr>
        <w:t>4.2 Strength Profiles by Condition</w:t>
      </w:r>
    </w:p>
    <w:p w14:paraId="1950ACFC" w14:textId="6A6B4A35" w:rsidR="00B91ACB" w:rsidRPr="00D520AF" w:rsidRDefault="00B91ACB" w:rsidP="00B91ACB">
      <w:p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 xml:space="preserve">    </w:t>
      </w:r>
      <w:r w:rsidRPr="00D520AF">
        <w:rPr>
          <w:rFonts w:asciiTheme="majorHAnsi" w:eastAsiaTheme="majorEastAsia" w:hAnsiTheme="majorHAnsi"/>
          <w:b/>
          <w:bCs/>
          <w:color w:val="000000" w:themeColor="text1"/>
        </w:rPr>
        <w:t>Script:</w:t>
      </w:r>
      <w:r w:rsidRPr="00D520AF">
        <w:rPr>
          <w:rFonts w:asciiTheme="majorHAnsi" w:eastAsiaTheme="majorEastAsia" w:hAnsiTheme="majorHAnsi"/>
          <w:color w:val="000000" w:themeColor="text1"/>
        </w:rPr>
        <w:t xml:space="preserve"> compare_strength_by_condition.py</w:t>
      </w:r>
    </w:p>
    <w:p w14:paraId="4708FFD6" w14:textId="77777777" w:rsidR="00B91ACB" w:rsidRPr="00D520AF" w:rsidRDefault="00B91ACB" w:rsidP="00B91ACB">
      <w:pPr>
        <w:ind w:firstLine="360"/>
        <w:rPr>
          <w:rFonts w:asciiTheme="majorHAnsi" w:eastAsiaTheme="majorEastAsia" w:hAnsiTheme="majorHAnsi"/>
          <w:color w:val="000000" w:themeColor="text1"/>
          <w:rtl/>
        </w:rPr>
      </w:pPr>
      <w:r w:rsidRPr="00D520AF">
        <w:rPr>
          <w:rFonts w:asciiTheme="majorHAnsi" w:eastAsiaTheme="majorEastAsia" w:hAnsiTheme="majorHAnsi"/>
          <w:color w:val="000000" w:themeColor="text1"/>
        </w:rPr>
        <w:t>Functionality:</w:t>
      </w:r>
    </w:p>
    <w:p w14:paraId="3F4B88BD" w14:textId="77777777" w:rsidR="00B91ACB" w:rsidRPr="00D520AF" w:rsidRDefault="00B91ACB" w:rsidP="00B91ACB">
      <w:pPr>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For each condition, aggregates average node strength per role.</w:t>
      </w:r>
    </w:p>
    <w:p w14:paraId="4FC985E3" w14:textId="77777777" w:rsidR="00B91ACB" w:rsidRPr="00D520AF" w:rsidRDefault="00B91ACB" w:rsidP="00B91ACB">
      <w:pPr>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Generates separate plots for free, elicit, instruct.</w:t>
      </w:r>
    </w:p>
    <w:p w14:paraId="220FC6E8" w14:textId="500DD940" w:rsidR="00365793" w:rsidRPr="00D520AF" w:rsidRDefault="00B91ACB" w:rsidP="00B91ACB">
      <w:pPr>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Outputs: CSV per condition + visual plots.</w:t>
      </w:r>
    </w:p>
    <w:p w14:paraId="41DDF45B" w14:textId="77777777" w:rsidR="00B91ACB" w:rsidRPr="00D520AF" w:rsidRDefault="00B91ACB" w:rsidP="00B91ACB">
      <w:pPr>
        <w:ind w:left="720"/>
        <w:rPr>
          <w:rFonts w:asciiTheme="majorHAnsi" w:eastAsiaTheme="majorEastAsia" w:hAnsiTheme="majorHAnsi"/>
          <w:color w:val="000000" w:themeColor="text1"/>
        </w:rPr>
      </w:pPr>
    </w:p>
    <w:p w14:paraId="688F7936" w14:textId="74FF034C" w:rsidR="00365793" w:rsidRPr="00D520AF" w:rsidRDefault="00B91ACB" w:rsidP="00365793">
      <w:pPr>
        <w:pStyle w:val="ListParagraph"/>
        <w:numPr>
          <w:ilvl w:val="0"/>
          <w:numId w:val="25"/>
        </w:numPr>
        <w:rPr>
          <w:rFonts w:asciiTheme="majorHAnsi" w:eastAsiaTheme="majorEastAsia" w:hAnsiTheme="majorHAnsi" w:cstheme="majorBidi"/>
          <w:color w:val="0F4761" w:themeColor="accent1" w:themeShade="BF"/>
          <w:sz w:val="28"/>
          <w:szCs w:val="28"/>
        </w:rPr>
      </w:pPr>
      <w:r w:rsidRPr="00D520AF">
        <w:rPr>
          <w:rFonts w:asciiTheme="majorHAnsi" w:eastAsiaTheme="majorEastAsia" w:hAnsiTheme="majorHAnsi" w:cstheme="majorBidi"/>
          <w:color w:val="0F4761" w:themeColor="accent1" w:themeShade="BF"/>
          <w:sz w:val="28"/>
          <w:szCs w:val="28"/>
        </w:rPr>
        <w:t>Outputs and Visual Integration</w:t>
      </w:r>
    </w:p>
    <w:p w14:paraId="316B3F60" w14:textId="77777777" w:rsidR="00A80E48" w:rsidRPr="00D520AF" w:rsidRDefault="00A80E48" w:rsidP="00A80E48">
      <w:pPr>
        <w:pStyle w:val="ListParagraph"/>
        <w:ind w:left="360"/>
        <w:rPr>
          <w:rFonts w:asciiTheme="majorHAnsi" w:eastAsiaTheme="majorEastAsia" w:hAnsiTheme="majorHAnsi" w:cstheme="majorBidi"/>
          <w:color w:val="0F4761" w:themeColor="accent1" w:themeShade="BF"/>
        </w:rPr>
      </w:pPr>
    </w:p>
    <w:p w14:paraId="703C5123" w14:textId="77777777" w:rsidR="00B91ACB" w:rsidRPr="00D520AF" w:rsidRDefault="00B91ACB" w:rsidP="00B91ACB">
      <w:pPr>
        <w:pStyle w:val="ListParagraph"/>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All plots and results are compiled into an interactive HTML dashboard, which allows users to:</w:t>
      </w:r>
    </w:p>
    <w:p w14:paraId="55019690" w14:textId="77777777" w:rsidR="00B91ACB" w:rsidRPr="00D520AF" w:rsidRDefault="00B91ACB" w:rsidP="00B91ACB">
      <w:pPr>
        <w:pStyle w:val="ListParagraph"/>
        <w:ind w:left="360"/>
        <w:rPr>
          <w:rFonts w:asciiTheme="majorHAnsi" w:eastAsiaTheme="majorEastAsia" w:hAnsiTheme="majorHAnsi"/>
          <w:color w:val="000000" w:themeColor="text1"/>
        </w:rPr>
      </w:pPr>
    </w:p>
    <w:p w14:paraId="38F9ED0D" w14:textId="37DE1D8C" w:rsidR="00B91ACB" w:rsidRPr="00D520AF" w:rsidRDefault="00B91ACB" w:rsidP="00B91ACB">
      <w:pPr>
        <w:pStyle w:val="ListParagraph"/>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lastRenderedPageBreak/>
        <w:t>Browse graph comparisons by dropdown selection.</w:t>
      </w:r>
    </w:p>
    <w:p w14:paraId="6707E449" w14:textId="77777777" w:rsidR="00B91ACB" w:rsidRPr="00D520AF" w:rsidRDefault="00B91ACB" w:rsidP="00B91ACB">
      <w:pPr>
        <w:pStyle w:val="ListParagraph"/>
        <w:ind w:left="360"/>
        <w:rPr>
          <w:rFonts w:asciiTheme="majorHAnsi" w:eastAsiaTheme="majorEastAsia" w:hAnsiTheme="majorHAnsi"/>
          <w:color w:val="000000" w:themeColor="text1"/>
        </w:rPr>
      </w:pPr>
    </w:p>
    <w:p w14:paraId="34CDB92F" w14:textId="4569CEC2" w:rsidR="00B91ACB" w:rsidRPr="00D520AF" w:rsidRDefault="00B91ACB" w:rsidP="00B91ACB">
      <w:pPr>
        <w:pStyle w:val="ListParagraph"/>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View visualizations and their explanations.</w:t>
      </w:r>
    </w:p>
    <w:p w14:paraId="534612CB" w14:textId="77777777" w:rsidR="00B91ACB" w:rsidRPr="00D520AF" w:rsidRDefault="00B91ACB" w:rsidP="00B91ACB">
      <w:pPr>
        <w:pStyle w:val="ListParagraph"/>
        <w:ind w:left="360"/>
        <w:rPr>
          <w:rFonts w:asciiTheme="majorHAnsi" w:eastAsiaTheme="majorEastAsia" w:hAnsiTheme="majorHAnsi"/>
          <w:color w:val="000000" w:themeColor="text1"/>
        </w:rPr>
      </w:pPr>
    </w:p>
    <w:p w14:paraId="424BE3F7" w14:textId="4356AF06" w:rsidR="00B91ACB" w:rsidRPr="00D520AF" w:rsidRDefault="00B91ACB" w:rsidP="00B91ACB">
      <w:pPr>
        <w:pStyle w:val="ListParagraph"/>
        <w:numPr>
          <w:ilvl w:val="0"/>
          <w:numId w:val="40"/>
        </w:numPr>
        <w:rPr>
          <w:rFonts w:asciiTheme="majorHAnsi" w:eastAsiaTheme="majorEastAsia" w:hAnsiTheme="majorHAnsi"/>
          <w:color w:val="000000" w:themeColor="text1"/>
        </w:rPr>
      </w:pPr>
      <w:r w:rsidRPr="00D520AF">
        <w:rPr>
          <w:rFonts w:asciiTheme="majorHAnsi" w:eastAsiaTheme="majorEastAsia" w:hAnsiTheme="majorHAnsi"/>
          <w:color w:val="000000" w:themeColor="text1"/>
        </w:rPr>
        <w:t>Read brief conclusions per plot.</w:t>
      </w:r>
    </w:p>
    <w:p w14:paraId="74755BFC" w14:textId="77777777" w:rsidR="00B91ACB" w:rsidRPr="00D520AF" w:rsidRDefault="00B91ACB" w:rsidP="00B91ACB">
      <w:pPr>
        <w:pStyle w:val="ListParagraph"/>
        <w:ind w:left="360"/>
        <w:rPr>
          <w:rFonts w:asciiTheme="majorHAnsi" w:eastAsiaTheme="majorEastAsia" w:hAnsiTheme="majorHAnsi"/>
          <w:color w:val="000000" w:themeColor="text1"/>
        </w:rPr>
      </w:pPr>
    </w:p>
    <w:p w14:paraId="7D8CB0C1" w14:textId="11798CEA" w:rsidR="00B91ACB" w:rsidRPr="008B2469" w:rsidRDefault="00B91ACB" w:rsidP="008B2469">
      <w:pPr>
        <w:pStyle w:val="ListParagraph"/>
        <w:ind w:left="360"/>
        <w:rPr>
          <w:rFonts w:asciiTheme="majorHAnsi" w:eastAsiaTheme="majorEastAsia" w:hAnsiTheme="majorHAnsi"/>
          <w:color w:val="000000" w:themeColor="text1"/>
        </w:rPr>
      </w:pPr>
      <w:r w:rsidRPr="00D520AF">
        <w:rPr>
          <w:rFonts w:asciiTheme="majorHAnsi" w:eastAsiaTheme="majorEastAsia" w:hAnsiTheme="majorHAnsi"/>
          <w:color w:val="000000" w:themeColor="text1"/>
        </w:rPr>
        <w:t xml:space="preserve">Additionally, metric summary tables (global and local) are embedded in the dashboard using </w:t>
      </w:r>
      <w:proofErr w:type="spellStart"/>
      <w:r w:rsidRPr="00D520AF">
        <w:rPr>
          <w:rFonts w:asciiTheme="majorHAnsi" w:eastAsiaTheme="majorEastAsia" w:hAnsiTheme="majorHAnsi"/>
          <w:color w:val="000000" w:themeColor="text1"/>
        </w:rPr>
        <w:t>iframe</w:t>
      </w:r>
      <w:proofErr w:type="spellEnd"/>
      <w:r w:rsidRPr="00D520AF">
        <w:rPr>
          <w:rFonts w:asciiTheme="majorHAnsi" w:eastAsiaTheme="majorEastAsia" w:hAnsiTheme="majorHAnsi"/>
          <w:color w:val="000000" w:themeColor="text1"/>
        </w:rPr>
        <w:t xml:space="preserve"> referencing exported HTML reports.</w:t>
      </w:r>
    </w:p>
    <w:p w14:paraId="022BEE67" w14:textId="7578B127" w:rsidR="00B91ACB" w:rsidRPr="00D520AF" w:rsidRDefault="00B91ACB" w:rsidP="00B91ACB">
      <w:pPr>
        <w:pStyle w:val="ListParagraph"/>
        <w:ind w:left="360"/>
        <w:rPr>
          <w:rFonts w:asciiTheme="majorHAnsi" w:eastAsiaTheme="majorEastAsia" w:hAnsiTheme="majorHAnsi"/>
          <w:color w:val="000000" w:themeColor="text1"/>
          <w:rtl/>
        </w:rPr>
      </w:pPr>
      <w:r w:rsidRPr="00D520AF">
        <w:rPr>
          <w:rFonts w:asciiTheme="majorHAnsi" w:eastAsiaTheme="majorEastAsia" w:hAnsiTheme="majorHAnsi"/>
          <w:color w:val="000000" w:themeColor="text1"/>
        </w:rPr>
        <w:t>All visual outputs are stored under visualizations/ and all summary tables in tables/.</w:t>
      </w:r>
    </w:p>
    <w:p w14:paraId="00B33F1C" w14:textId="77777777" w:rsidR="00BE770D" w:rsidRPr="00D520AF" w:rsidRDefault="00BE770D" w:rsidP="00B91ACB">
      <w:pPr>
        <w:pStyle w:val="ListParagraph"/>
        <w:ind w:left="360"/>
        <w:rPr>
          <w:rFonts w:asciiTheme="majorHAnsi" w:eastAsiaTheme="majorEastAsia" w:hAnsiTheme="majorHAnsi"/>
          <w:color w:val="000000" w:themeColor="text1"/>
          <w:rtl/>
        </w:rPr>
      </w:pPr>
    </w:p>
    <w:p w14:paraId="01DAD3F4" w14:textId="77777777" w:rsidR="00A80E48" w:rsidRPr="00E30E76" w:rsidRDefault="00A80E48" w:rsidP="00E30E76">
      <w:pPr>
        <w:rPr>
          <w:rFonts w:asciiTheme="minorBidi" w:eastAsiaTheme="majorEastAsia" w:hAnsiTheme="minorBidi"/>
          <w:color w:val="000000" w:themeColor="text1"/>
          <w:sz w:val="28"/>
          <w:szCs w:val="28"/>
          <w:rtl/>
        </w:rPr>
      </w:pPr>
    </w:p>
    <w:p w14:paraId="65381BE8" w14:textId="77777777" w:rsidR="00A80E48" w:rsidRDefault="00A80E48" w:rsidP="00B91ACB">
      <w:pPr>
        <w:pStyle w:val="ListParagraph"/>
        <w:ind w:left="360"/>
        <w:rPr>
          <w:rFonts w:asciiTheme="minorBidi" w:eastAsiaTheme="majorEastAsia" w:hAnsiTheme="minorBidi"/>
          <w:color w:val="000000" w:themeColor="text1"/>
          <w:sz w:val="28"/>
          <w:szCs w:val="28"/>
          <w:rtl/>
        </w:rPr>
      </w:pPr>
    </w:p>
    <w:p w14:paraId="18100174" w14:textId="77777777" w:rsidR="00A80E48" w:rsidRPr="005A4A2A" w:rsidRDefault="00A80E48" w:rsidP="005A4A2A">
      <w:pPr>
        <w:rPr>
          <w:rFonts w:asciiTheme="minorBidi" w:eastAsiaTheme="majorEastAsia" w:hAnsiTheme="minorBidi"/>
          <w:color w:val="000000" w:themeColor="text1"/>
          <w:sz w:val="28"/>
          <w:szCs w:val="28"/>
          <w:rtl/>
        </w:rPr>
      </w:pPr>
    </w:p>
    <w:p w14:paraId="603EABEA" w14:textId="77777777" w:rsidR="00A80E48" w:rsidRDefault="00A80E48" w:rsidP="00B91ACB">
      <w:pPr>
        <w:pStyle w:val="ListParagraph"/>
        <w:ind w:left="360"/>
        <w:rPr>
          <w:rFonts w:asciiTheme="minorBidi" w:eastAsiaTheme="majorEastAsia" w:hAnsiTheme="minorBidi"/>
          <w:color w:val="000000" w:themeColor="text1"/>
          <w:sz w:val="28"/>
          <w:szCs w:val="28"/>
          <w:rtl/>
        </w:rPr>
      </w:pPr>
    </w:p>
    <w:p w14:paraId="55BCF785" w14:textId="3B5BD8E8" w:rsidR="00BE770D" w:rsidRDefault="00BE770D" w:rsidP="00BE770D">
      <w:pPr>
        <w:pStyle w:val="Heading1"/>
        <w:rPr>
          <w:lang w:val="en-US"/>
        </w:rPr>
      </w:pPr>
      <w:r>
        <w:rPr>
          <w:lang w:val="en-US"/>
        </w:rPr>
        <w:t>Flow Diagram</w:t>
      </w:r>
    </w:p>
    <w:p w14:paraId="1C6EA043" w14:textId="376B815F" w:rsidR="00CE0618" w:rsidRPr="00CE0618" w:rsidRDefault="003518A7" w:rsidP="00CE0618">
      <w:pPr>
        <w:pStyle w:val="ListParagraph"/>
        <w:numPr>
          <w:ilvl w:val="1"/>
          <w:numId w:val="37"/>
        </w:numPr>
        <w:rPr>
          <w:b/>
          <w:bCs/>
          <w:sz w:val="28"/>
          <w:szCs w:val="28"/>
          <w:rtl/>
          <w:lang w:val="en-US"/>
        </w:rPr>
      </w:pPr>
      <w:r>
        <w:rPr>
          <w:b/>
          <w:bCs/>
          <w:sz w:val="28"/>
          <w:szCs w:val="28"/>
          <w:lang w:val="en-US"/>
        </w:rPr>
        <w:t>Location</w:t>
      </w:r>
      <w:r>
        <w:rPr>
          <w:noProof/>
          <w:rtl/>
          <w:lang w:val="he-IL"/>
        </w:rPr>
        <w:t xml:space="preserve"> </w:t>
      </w:r>
      <w:r w:rsidR="003E02E0">
        <w:rPr>
          <w:noProof/>
          <w:rtl/>
          <w:lang w:val="he-IL"/>
        </w:rPr>
        <w:drawing>
          <wp:anchor distT="0" distB="0" distL="114300" distR="114300" simplePos="0" relativeHeight="251658240" behindDoc="1" locked="0" layoutInCell="1" allowOverlap="1" wp14:anchorId="67E9E0EA" wp14:editId="19694745">
            <wp:simplePos x="0" y="0"/>
            <wp:positionH relativeFrom="margin">
              <wp:align>left</wp:align>
            </wp:positionH>
            <wp:positionV relativeFrom="paragraph">
              <wp:posOffset>482219</wp:posOffset>
            </wp:positionV>
            <wp:extent cx="6057900" cy="3869055"/>
            <wp:effectExtent l="57150" t="57150" r="57150" b="55245"/>
            <wp:wrapTight wrapText="bothSides">
              <wp:wrapPolygon edited="0">
                <wp:start x="-204" y="-319"/>
                <wp:lineTo x="-204" y="3722"/>
                <wp:lineTo x="9985" y="4999"/>
                <wp:lineTo x="-204" y="5424"/>
                <wp:lineTo x="-204" y="15527"/>
                <wp:lineTo x="10053" y="16910"/>
                <wp:lineTo x="-204" y="17229"/>
                <wp:lineTo x="-204" y="21802"/>
                <wp:lineTo x="21736" y="21802"/>
                <wp:lineTo x="21736" y="17335"/>
                <wp:lineTo x="12498" y="16910"/>
                <wp:lineTo x="21736" y="15421"/>
                <wp:lineTo x="21736" y="11380"/>
                <wp:lineTo x="13721" y="10103"/>
                <wp:lineTo x="17728" y="10103"/>
                <wp:lineTo x="21736" y="9465"/>
                <wp:lineTo x="21736" y="5530"/>
                <wp:lineTo x="21057" y="5424"/>
                <wp:lineTo x="11547" y="4999"/>
                <wp:lineTo x="13177" y="4999"/>
                <wp:lineTo x="21736" y="3616"/>
                <wp:lineTo x="21736" y="-319"/>
                <wp:lineTo x="-204" y="-319"/>
              </wp:wrapPolygon>
            </wp:wrapTight>
            <wp:docPr id="101266627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noProof/>
          <w:lang w:val="en-US"/>
        </w:rPr>
        <w:t>:</w:t>
      </w:r>
      <w:r w:rsidRPr="003518A7">
        <w:rPr>
          <w:b/>
          <w:bCs/>
          <w:sz w:val="28"/>
          <w:szCs w:val="28"/>
          <w:lang w:val="en-US"/>
        </w:rPr>
        <w:t xml:space="preserve"> FinalProject_Sara/</w:t>
      </w:r>
      <w:r w:rsidR="00CE0618" w:rsidRPr="00CE0618">
        <w:rPr>
          <w:b/>
          <w:bCs/>
          <w:sz w:val="28"/>
          <w:szCs w:val="28"/>
          <w:lang w:val="en-US"/>
        </w:rPr>
        <w:t xml:space="preserve">Scripts folder: </w:t>
      </w:r>
    </w:p>
    <w:p w14:paraId="04CA043B" w14:textId="6D1005CB" w:rsidR="00A80E48" w:rsidRPr="00A80E48" w:rsidRDefault="00A80E48" w:rsidP="00A80E48">
      <w:pPr>
        <w:rPr>
          <w:rtl/>
          <w:lang w:val="en-US"/>
        </w:rPr>
      </w:pPr>
    </w:p>
    <w:p w14:paraId="27BB838C" w14:textId="7032CC2F" w:rsidR="00EB351A" w:rsidRDefault="003518A7" w:rsidP="00EB351A">
      <w:pPr>
        <w:pStyle w:val="ListParagraph"/>
        <w:numPr>
          <w:ilvl w:val="1"/>
          <w:numId w:val="37"/>
        </w:numPr>
        <w:rPr>
          <w:b/>
          <w:bCs/>
          <w:sz w:val="28"/>
          <w:szCs w:val="28"/>
          <w:lang w:val="en-US"/>
        </w:rPr>
      </w:pPr>
      <w:r>
        <w:rPr>
          <w:b/>
          <w:bCs/>
          <w:sz w:val="28"/>
          <w:szCs w:val="28"/>
          <w:lang w:val="en-US"/>
        </w:rPr>
        <w:lastRenderedPageBreak/>
        <w:t xml:space="preserve">Location: </w:t>
      </w:r>
      <w:r w:rsidRPr="003518A7">
        <w:rPr>
          <w:b/>
          <w:bCs/>
          <w:sz w:val="28"/>
          <w:szCs w:val="28"/>
          <w:lang w:val="en-US"/>
        </w:rPr>
        <w:t>FinalProject_Sara/</w:t>
      </w:r>
      <w:r w:rsidR="00EB351A">
        <w:rPr>
          <w:b/>
          <w:bCs/>
          <w:sz w:val="28"/>
          <w:szCs w:val="28"/>
          <w:lang w:val="en-US"/>
        </w:rPr>
        <w:t>analysis</w:t>
      </w:r>
      <w:r w:rsidR="00CE0618" w:rsidRPr="00CE0618">
        <w:rPr>
          <w:b/>
          <w:bCs/>
          <w:sz w:val="28"/>
          <w:szCs w:val="28"/>
          <w:lang w:val="en-US"/>
        </w:rPr>
        <w:t xml:space="preserve"> folder:</w:t>
      </w:r>
    </w:p>
    <w:p w14:paraId="13392495" w14:textId="43874759" w:rsidR="003E02E0" w:rsidRPr="003E02E0" w:rsidRDefault="003E02E0" w:rsidP="003E02E0">
      <w:pPr>
        <w:pStyle w:val="ListParagraph"/>
        <w:rPr>
          <w:b/>
          <w:bCs/>
          <w:sz w:val="28"/>
          <w:szCs w:val="28"/>
          <w:lang w:val="en-US"/>
        </w:rPr>
      </w:pPr>
      <w:r>
        <w:rPr>
          <w:rFonts w:hint="cs"/>
          <w:b/>
          <w:bCs/>
          <w:noProof/>
          <w:sz w:val="28"/>
          <w:szCs w:val="28"/>
          <w:rtl/>
          <w:lang w:val="he-IL"/>
        </w:rPr>
        <w:drawing>
          <wp:anchor distT="0" distB="0" distL="114300" distR="114300" simplePos="0" relativeHeight="251659264" behindDoc="0" locked="0" layoutInCell="1" allowOverlap="1" wp14:anchorId="57E11E63" wp14:editId="004B2417">
            <wp:simplePos x="0" y="0"/>
            <wp:positionH relativeFrom="margin">
              <wp:posOffset>71475</wp:posOffset>
            </wp:positionH>
            <wp:positionV relativeFrom="paragraph">
              <wp:posOffset>252832</wp:posOffset>
            </wp:positionV>
            <wp:extent cx="5581650" cy="3066415"/>
            <wp:effectExtent l="57150" t="0" r="57150" b="0"/>
            <wp:wrapTopAndBottom/>
            <wp:docPr id="18258996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14:paraId="5A73455F" w14:textId="22DE4199" w:rsidR="003E02E0" w:rsidRDefault="003E02E0" w:rsidP="003E02E0">
      <w:pPr>
        <w:pStyle w:val="ListParagraph"/>
        <w:ind w:left="1440"/>
        <w:rPr>
          <w:b/>
          <w:bCs/>
          <w:sz w:val="28"/>
          <w:szCs w:val="28"/>
          <w:lang w:val="en-US"/>
        </w:rPr>
      </w:pPr>
    </w:p>
    <w:p w14:paraId="1318EA25" w14:textId="1D76C365" w:rsidR="00A757EF" w:rsidRDefault="003518A7" w:rsidP="00A757EF">
      <w:pPr>
        <w:pStyle w:val="ListParagraph"/>
        <w:numPr>
          <w:ilvl w:val="1"/>
          <w:numId w:val="37"/>
        </w:numPr>
        <w:rPr>
          <w:b/>
          <w:bCs/>
          <w:sz w:val="28"/>
          <w:szCs w:val="28"/>
          <w:lang w:val="en-US"/>
        </w:rPr>
      </w:pPr>
      <w:r>
        <w:rPr>
          <w:b/>
          <w:bCs/>
          <w:sz w:val="28"/>
          <w:szCs w:val="28"/>
          <w:lang w:val="en-US"/>
        </w:rPr>
        <w:t xml:space="preserve">Location: </w:t>
      </w:r>
      <w:r w:rsidRPr="003518A7">
        <w:rPr>
          <w:b/>
          <w:bCs/>
          <w:sz w:val="28"/>
          <w:szCs w:val="28"/>
          <w:lang w:val="en-US"/>
        </w:rPr>
        <w:t>FinalProject_Sara/</w:t>
      </w:r>
      <w:r w:rsidR="00A757EF" w:rsidRPr="00A757EF">
        <w:rPr>
          <w:b/>
          <w:bCs/>
          <w:sz w:val="28"/>
          <w:szCs w:val="28"/>
          <w:lang w:val="en-US"/>
        </w:rPr>
        <w:t>Local_Analysis</w:t>
      </w:r>
      <w:r w:rsidR="00A757EF">
        <w:rPr>
          <w:b/>
          <w:bCs/>
          <w:sz w:val="28"/>
          <w:szCs w:val="28"/>
          <w:lang w:val="en-US"/>
        </w:rPr>
        <w:t xml:space="preserve"> </w:t>
      </w:r>
      <w:r w:rsidR="00A757EF" w:rsidRPr="00A757EF">
        <w:rPr>
          <w:b/>
          <w:bCs/>
          <w:sz w:val="28"/>
          <w:szCs w:val="28"/>
          <w:lang w:val="en-US"/>
        </w:rPr>
        <w:t>folder:</w:t>
      </w:r>
    </w:p>
    <w:p w14:paraId="1E64F279" w14:textId="77777777" w:rsidR="000E0308" w:rsidRDefault="000E0308" w:rsidP="000E0308">
      <w:pPr>
        <w:pStyle w:val="ListParagraph"/>
        <w:ind w:left="1440"/>
        <w:rPr>
          <w:b/>
          <w:bCs/>
          <w:sz w:val="28"/>
          <w:szCs w:val="28"/>
          <w:rtl/>
          <w:lang w:val="en-US"/>
        </w:rPr>
      </w:pPr>
    </w:p>
    <w:p w14:paraId="7BEBEAB5" w14:textId="2486F0AF" w:rsidR="000E0308" w:rsidRDefault="000E0308" w:rsidP="000E0308">
      <w:pPr>
        <w:pStyle w:val="ListParagraph"/>
        <w:ind w:left="1440"/>
        <w:rPr>
          <w:b/>
          <w:bCs/>
          <w:sz w:val="28"/>
          <w:szCs w:val="28"/>
          <w:lang w:val="en-US"/>
        </w:rPr>
      </w:pPr>
    </w:p>
    <w:p w14:paraId="643E4785" w14:textId="67CC3852" w:rsidR="004C1E6F" w:rsidRPr="00A757EF" w:rsidRDefault="00A375E2" w:rsidP="004C1E6F">
      <w:pPr>
        <w:pStyle w:val="ListParagraph"/>
        <w:ind w:left="1440"/>
        <w:rPr>
          <w:b/>
          <w:bCs/>
          <w:sz w:val="28"/>
          <w:szCs w:val="28"/>
          <w:lang w:val="en-US"/>
        </w:rPr>
      </w:pPr>
      <w:r>
        <w:rPr>
          <w:b/>
          <w:bCs/>
          <w:noProof/>
          <w:sz w:val="28"/>
          <w:szCs w:val="28"/>
          <w:lang w:val="en-US"/>
        </w:rPr>
        <w:drawing>
          <wp:anchor distT="0" distB="0" distL="114300" distR="114300" simplePos="0" relativeHeight="251660288" behindDoc="1" locked="0" layoutInCell="1" allowOverlap="1" wp14:anchorId="309C2D60" wp14:editId="2AC175C6">
            <wp:simplePos x="0" y="0"/>
            <wp:positionH relativeFrom="column">
              <wp:posOffset>-2895</wp:posOffset>
            </wp:positionH>
            <wp:positionV relativeFrom="paragraph">
              <wp:posOffset>86309</wp:posOffset>
            </wp:positionV>
            <wp:extent cx="5486400" cy="3200400"/>
            <wp:effectExtent l="57150" t="0" r="57150" b="0"/>
            <wp:wrapTight wrapText="bothSides">
              <wp:wrapPolygon edited="0">
                <wp:start x="-75" y="2443"/>
                <wp:lineTo x="-225" y="18771"/>
                <wp:lineTo x="-150" y="19029"/>
                <wp:lineTo x="21675" y="19029"/>
                <wp:lineTo x="21750" y="10929"/>
                <wp:lineTo x="21600" y="2443"/>
                <wp:lineTo x="-75" y="2443"/>
              </wp:wrapPolygon>
            </wp:wrapTight>
            <wp:docPr id="18755358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14:paraId="12709E09" w14:textId="35DA4F17" w:rsidR="003E02E0" w:rsidRDefault="003E02E0" w:rsidP="00A757EF">
      <w:pPr>
        <w:pStyle w:val="ListParagraph"/>
        <w:ind w:left="1440"/>
        <w:rPr>
          <w:b/>
          <w:bCs/>
          <w:sz w:val="28"/>
          <w:szCs w:val="28"/>
          <w:rtl/>
          <w:lang w:val="en-US"/>
        </w:rPr>
      </w:pPr>
    </w:p>
    <w:p w14:paraId="1926C03D" w14:textId="77777777" w:rsidR="005A4A2A" w:rsidRDefault="005A4A2A" w:rsidP="00A757EF">
      <w:pPr>
        <w:pStyle w:val="ListParagraph"/>
        <w:ind w:left="1440"/>
        <w:rPr>
          <w:b/>
          <w:bCs/>
          <w:sz w:val="28"/>
          <w:szCs w:val="28"/>
          <w:rtl/>
          <w:lang w:val="en-US"/>
        </w:rPr>
      </w:pPr>
    </w:p>
    <w:p w14:paraId="4C788AE2" w14:textId="77777777" w:rsidR="005A4A2A" w:rsidRDefault="005A4A2A" w:rsidP="00A757EF">
      <w:pPr>
        <w:pStyle w:val="ListParagraph"/>
        <w:ind w:left="1440"/>
        <w:rPr>
          <w:b/>
          <w:bCs/>
          <w:sz w:val="28"/>
          <w:szCs w:val="28"/>
          <w:rtl/>
          <w:lang w:val="en-US"/>
        </w:rPr>
      </w:pPr>
    </w:p>
    <w:p w14:paraId="6BE7A10B" w14:textId="77777777" w:rsidR="005A4A2A" w:rsidRDefault="005A4A2A" w:rsidP="00A757EF">
      <w:pPr>
        <w:pStyle w:val="ListParagraph"/>
        <w:ind w:left="1440"/>
        <w:rPr>
          <w:b/>
          <w:bCs/>
          <w:sz w:val="28"/>
          <w:szCs w:val="28"/>
          <w:rtl/>
          <w:lang w:val="en-US"/>
        </w:rPr>
      </w:pPr>
    </w:p>
    <w:p w14:paraId="7471FC88" w14:textId="77777777" w:rsidR="005A4A2A" w:rsidRPr="003E02E0" w:rsidRDefault="005A4A2A" w:rsidP="00A757EF">
      <w:pPr>
        <w:pStyle w:val="ListParagraph"/>
        <w:ind w:left="1440"/>
        <w:rPr>
          <w:b/>
          <w:bCs/>
          <w:sz w:val="28"/>
          <w:szCs w:val="28"/>
          <w:lang w:val="en-US"/>
        </w:rPr>
      </w:pPr>
    </w:p>
    <w:p w14:paraId="451001A8" w14:textId="23BAB274" w:rsidR="003E02E0" w:rsidRPr="003518A7" w:rsidRDefault="003518A7" w:rsidP="003518A7">
      <w:pPr>
        <w:pStyle w:val="ListParagraph"/>
        <w:numPr>
          <w:ilvl w:val="1"/>
          <w:numId w:val="37"/>
        </w:numPr>
        <w:rPr>
          <w:b/>
          <w:bCs/>
          <w:sz w:val="28"/>
          <w:szCs w:val="28"/>
          <w:lang w:val="en-US"/>
        </w:rPr>
      </w:pPr>
      <w:r w:rsidRPr="003518A7">
        <w:rPr>
          <w:b/>
          <w:bCs/>
          <w:sz w:val="28"/>
          <w:szCs w:val="28"/>
          <w:lang w:val="en-US"/>
        </w:rPr>
        <w:lastRenderedPageBreak/>
        <w:t>Dashboard for visualizing graphs and tables</w:t>
      </w:r>
    </w:p>
    <w:p w14:paraId="1BD05E34" w14:textId="5B934682" w:rsidR="003518A7" w:rsidRPr="003518A7" w:rsidRDefault="003518A7" w:rsidP="003518A7">
      <w:pPr>
        <w:pStyle w:val="ListParagraph"/>
        <w:ind w:left="1440"/>
        <w:rPr>
          <w:b/>
          <w:bCs/>
          <w:sz w:val="28"/>
          <w:szCs w:val="28"/>
          <w:lang w:val="en-US"/>
        </w:rPr>
      </w:pPr>
      <w:r w:rsidRPr="003518A7">
        <w:rPr>
          <w:b/>
          <w:bCs/>
          <w:sz w:val="28"/>
          <w:szCs w:val="28"/>
          <w:lang w:val="en-US"/>
        </w:rPr>
        <w:t>Location: FinalProject_Sara/index.html</w:t>
      </w:r>
    </w:p>
    <w:p w14:paraId="0E9E760F" w14:textId="77777777" w:rsidR="003518A7" w:rsidRPr="003518A7" w:rsidRDefault="003518A7" w:rsidP="003518A7">
      <w:pPr>
        <w:rPr>
          <w:lang w:val="en-US"/>
        </w:rPr>
      </w:pPr>
    </w:p>
    <w:p w14:paraId="6492F699" w14:textId="65DE85BC" w:rsidR="00EB351A" w:rsidRPr="00EB351A" w:rsidRDefault="00761278" w:rsidP="00EB351A">
      <w:pPr>
        <w:pStyle w:val="ListParagraph"/>
        <w:rPr>
          <w:b/>
          <w:bCs/>
          <w:sz w:val="28"/>
          <w:szCs w:val="28"/>
          <w:lang w:val="en-US"/>
        </w:rPr>
      </w:pPr>
      <w:r>
        <w:rPr>
          <w:b/>
          <w:bCs/>
          <w:noProof/>
          <w:sz w:val="28"/>
          <w:szCs w:val="28"/>
          <w:lang w:val="en-US"/>
        </w:rPr>
        <w:drawing>
          <wp:inline distT="0" distB="0" distL="0" distR="0" wp14:anchorId="24BD5E68" wp14:editId="6DF648F9">
            <wp:extent cx="4861560" cy="2880360"/>
            <wp:effectExtent l="38100" t="0" r="53340" b="0"/>
            <wp:docPr id="3090837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CB3B0D1" w14:textId="09BAF42F" w:rsidR="00EB351A" w:rsidRPr="00EB351A" w:rsidRDefault="00EB351A" w:rsidP="00EB351A">
      <w:pPr>
        <w:pStyle w:val="ListParagraph"/>
        <w:ind w:left="1440"/>
        <w:rPr>
          <w:b/>
          <w:bCs/>
          <w:sz w:val="28"/>
          <w:szCs w:val="28"/>
          <w:rtl/>
          <w:lang w:val="en-US"/>
        </w:rPr>
      </w:pPr>
    </w:p>
    <w:p w14:paraId="4CD25834" w14:textId="72CF881E" w:rsidR="00CE0618" w:rsidRDefault="00CE0618" w:rsidP="00EB351A">
      <w:pPr>
        <w:pStyle w:val="ListParagraph"/>
        <w:ind w:left="1440"/>
        <w:rPr>
          <w:b/>
          <w:bCs/>
          <w:sz w:val="28"/>
          <w:szCs w:val="28"/>
          <w:rtl/>
          <w:lang w:val="en-US"/>
        </w:rPr>
      </w:pPr>
    </w:p>
    <w:p w14:paraId="68300F74" w14:textId="56E6871D" w:rsidR="00EB351A" w:rsidRPr="00EB351A" w:rsidRDefault="00EB351A" w:rsidP="00EB351A">
      <w:pPr>
        <w:pStyle w:val="ListParagraph"/>
        <w:rPr>
          <w:b/>
          <w:bCs/>
          <w:sz w:val="28"/>
          <w:szCs w:val="28"/>
          <w:lang w:val="en-US"/>
        </w:rPr>
      </w:pPr>
    </w:p>
    <w:p w14:paraId="786D9B04" w14:textId="644A6821" w:rsidR="00A80E48" w:rsidRDefault="00094125" w:rsidP="00A80E48">
      <w:pPr>
        <w:rPr>
          <w:rStyle w:val="Heading1Char"/>
          <w:color w:val="153D63" w:themeColor="text2" w:themeTint="E6"/>
          <w:rtl/>
        </w:rPr>
      </w:pPr>
      <w:r w:rsidRPr="00094125">
        <w:rPr>
          <w:rStyle w:val="Heading1Char"/>
          <w:color w:val="153D63" w:themeColor="text2" w:themeTint="E6"/>
        </w:rPr>
        <w:t>Graph Network Analysis:</w:t>
      </w:r>
    </w:p>
    <w:p w14:paraId="4FE41733" w14:textId="77777777" w:rsidR="00DA05E6" w:rsidRPr="00DA05E6" w:rsidRDefault="00DA05E6" w:rsidP="00DA05E6">
      <w:r w:rsidRPr="00DA05E6">
        <w:t xml:space="preserve">In this section, we present a graph-theoretical analysis of intra-brain connectivity in infants and parents, derived from fNIRS hyperscanning data collected during naturalistic social interaction. Each participant’s brain is </w:t>
      </w:r>
      <w:proofErr w:type="spellStart"/>
      <w:r w:rsidRPr="00DA05E6">
        <w:t>modeled</w:t>
      </w:r>
      <w:proofErr w:type="spellEnd"/>
      <w:r w:rsidRPr="00DA05E6">
        <w:t xml:space="preserve"> as a network, where nodes represent cortical regions (fNIRS channels), and edges represent statistically significant functional connections between them. By applying metrics such as mean degree, global efficiency, modularity, clustering coefficient, and small-worldness, we quantify the organizational properties of these networks.</w:t>
      </w:r>
    </w:p>
    <w:p w14:paraId="38169FCB" w14:textId="7D95AD1C" w:rsidR="00DA05E6" w:rsidRDefault="00DA05E6" w:rsidP="008B2469">
      <w:pPr>
        <w:rPr>
          <w:rtl/>
        </w:rPr>
      </w:pPr>
      <w:r w:rsidRPr="00DA05E6">
        <w:t>This approach allows us to capture the balance between local specialization and global integration in the developing brain, providing insights into how infants’ brain connectivity compares to that of adults under different interaction conditions (Free, Elicit, Instruct). The results below offer a condition- and role-specific breakdown of graph measures, accompanied by interpretations grounded in developmental neuroscience theory.</w:t>
      </w:r>
    </w:p>
    <w:p w14:paraId="02523591" w14:textId="77777777" w:rsidR="005A4A2A" w:rsidRDefault="005A4A2A" w:rsidP="008B2469">
      <w:pPr>
        <w:rPr>
          <w:rtl/>
        </w:rPr>
      </w:pPr>
    </w:p>
    <w:p w14:paraId="1E8FFFA2" w14:textId="77777777" w:rsidR="005A4A2A" w:rsidRDefault="005A4A2A" w:rsidP="008B2469">
      <w:pPr>
        <w:rPr>
          <w:rtl/>
        </w:rPr>
      </w:pPr>
    </w:p>
    <w:p w14:paraId="06BF511E" w14:textId="77777777" w:rsidR="005A4A2A" w:rsidRPr="008B2469" w:rsidRDefault="005A4A2A" w:rsidP="008B2469"/>
    <w:p w14:paraId="5F62D09D" w14:textId="77777777" w:rsidR="00784E97" w:rsidRPr="00DA05E6" w:rsidRDefault="00784E97" w:rsidP="00784E97">
      <w:pPr>
        <w:pStyle w:val="ListParagraph"/>
        <w:numPr>
          <w:ilvl w:val="0"/>
          <w:numId w:val="42"/>
        </w:numPr>
        <w:rPr>
          <w:b/>
          <w:bCs/>
          <w:rtl/>
          <w:lang w:val="en-US"/>
        </w:rPr>
      </w:pPr>
      <w:r w:rsidRPr="00DA05E6">
        <w:rPr>
          <w:b/>
          <w:bCs/>
          <w:lang w:val="en-US"/>
        </w:rPr>
        <w:lastRenderedPageBreak/>
        <w:t>Mean Degree by Condition and Role</w:t>
      </w:r>
    </w:p>
    <w:p w14:paraId="1E99E807" w14:textId="47169EDC" w:rsidR="00784E97" w:rsidRPr="009F0674" w:rsidRDefault="009F0674" w:rsidP="00DA05E6">
      <w:pPr>
        <w:rPr>
          <w:sz w:val="28"/>
          <w:szCs w:val="28"/>
        </w:rPr>
      </w:pPr>
      <w:r>
        <w:rPr>
          <w:noProof/>
        </w:rPr>
        <w:drawing>
          <wp:inline distT="0" distB="0" distL="0" distR="0" wp14:anchorId="0BC02A71" wp14:editId="01BF4419">
            <wp:extent cx="4597200" cy="2872800"/>
            <wp:effectExtent l="0" t="0" r="0" b="3810"/>
            <wp:docPr id="17351524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7200" cy="2872800"/>
                    </a:xfrm>
                    <a:prstGeom prst="rect">
                      <a:avLst/>
                    </a:prstGeom>
                    <a:noFill/>
                    <a:ln>
                      <a:noFill/>
                    </a:ln>
                  </pic:spPr>
                </pic:pic>
              </a:graphicData>
            </a:graphic>
          </wp:inline>
        </w:drawing>
      </w:r>
    </w:p>
    <w:p w14:paraId="4A4A48B3" w14:textId="031F41AA" w:rsidR="00DA05E6" w:rsidRPr="00DA05E6" w:rsidRDefault="00DA05E6" w:rsidP="00DA05E6">
      <w:r w:rsidRPr="00DA05E6">
        <w:t xml:space="preserve">The </w:t>
      </w:r>
      <w:r w:rsidRPr="00DA05E6">
        <w:rPr>
          <w:b/>
          <w:bCs/>
        </w:rPr>
        <w:t>mean degree</w:t>
      </w:r>
      <w:r w:rsidRPr="00DA05E6">
        <w:t xml:space="preserve"> metric, which quantifies the average number of connections per brain region, reflects the overall density of functional connectivity within the network. In our analysis, infant brains consistently exhibited higher mean degree values compared to parents across all interaction conditions (e.g., approximately 11.5 vs. 10.5), suggesting a more densely interconnected neural architecture. This pattern is consistent with known developmental phenomena such as synaptogenesis during early life, which promotes widespread connectivity across cortical regions. In contrast, the lower mean degree observed in parents likely reflects the effects of synaptic pruning and increasing functional specialization, which streamline the network by reinforcing essential pathways while eliminating redundant connections [16,14].</w:t>
      </w:r>
    </w:p>
    <w:p w14:paraId="11671B0E" w14:textId="0D32FADC" w:rsidR="00784E97" w:rsidRPr="00990480" w:rsidRDefault="00784E97" w:rsidP="00784E97">
      <w:pPr>
        <w:pStyle w:val="ListParagraph"/>
        <w:numPr>
          <w:ilvl w:val="0"/>
          <w:numId w:val="42"/>
        </w:numPr>
        <w:tabs>
          <w:tab w:val="left" w:pos="912"/>
        </w:tabs>
        <w:rPr>
          <w:b/>
          <w:bCs/>
          <w:sz w:val="28"/>
          <w:szCs w:val="28"/>
        </w:rPr>
      </w:pPr>
      <w:r w:rsidRPr="00990480">
        <w:rPr>
          <w:b/>
          <w:bCs/>
          <w:sz w:val="28"/>
          <w:szCs w:val="28"/>
        </w:rPr>
        <w:t>Clustering Coefficient by Condition and Role</w:t>
      </w:r>
    </w:p>
    <w:p w14:paraId="0F3D9A08" w14:textId="53E2D8F4" w:rsidR="00784E97" w:rsidRDefault="00784E97" w:rsidP="009F0674">
      <w:r>
        <w:rPr>
          <w:noProof/>
        </w:rPr>
        <w:drawing>
          <wp:inline distT="0" distB="0" distL="0" distR="0" wp14:anchorId="06EBD766" wp14:editId="0668E8FF">
            <wp:extent cx="4622081" cy="2888673"/>
            <wp:effectExtent l="0" t="0" r="7620" b="6985"/>
            <wp:docPr id="11654320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7137" cy="2898082"/>
                    </a:xfrm>
                    <a:prstGeom prst="rect">
                      <a:avLst/>
                    </a:prstGeom>
                    <a:noFill/>
                    <a:ln>
                      <a:noFill/>
                    </a:ln>
                  </pic:spPr>
                </pic:pic>
              </a:graphicData>
            </a:graphic>
          </wp:inline>
        </w:drawing>
      </w:r>
    </w:p>
    <w:p w14:paraId="28020EC8" w14:textId="77777777" w:rsidR="00DA05E6" w:rsidRPr="00DA05E6" w:rsidRDefault="00DA05E6" w:rsidP="00DA05E6">
      <w:r w:rsidRPr="00DA05E6">
        <w:lastRenderedPageBreak/>
        <w:t xml:space="preserve">The </w:t>
      </w:r>
      <w:r w:rsidRPr="00DA05E6">
        <w:rPr>
          <w:b/>
          <w:bCs/>
        </w:rPr>
        <w:t>clustering coefficient</w:t>
      </w:r>
      <w:r w:rsidRPr="00DA05E6">
        <w:t xml:space="preserve"> captures the density of local connectivity by quantifying how interconnected a node’s immediate </w:t>
      </w:r>
      <w:proofErr w:type="spellStart"/>
      <w:r w:rsidRPr="00DA05E6">
        <w:t>neighbors</w:t>
      </w:r>
      <w:proofErr w:type="spellEnd"/>
      <w:r w:rsidRPr="00DA05E6">
        <w:t xml:space="preserve"> are. High clustering values are indicative of tightly knit local communities, a hallmark of modular neural networks [15]. In our analysis, infant brains consistently exhibited slightly higher clustering coefficients compared to parents (e.g., ~0.67 vs. ~0.62), suggesting stronger local connectivity. This observation aligns with developmental expectations: in early life, synaptic exuberance leads to denser local interconnections due to minimal pruning. In contrast, the lower clustering in parents reflects more selective and functionally refined local organization, where synapses are retained primarily in </w:t>
      </w:r>
      <w:proofErr w:type="spellStart"/>
      <w:r w:rsidRPr="00DA05E6">
        <w:t>behaviorally</w:t>
      </w:r>
      <w:proofErr w:type="spellEnd"/>
      <w:r w:rsidRPr="00DA05E6">
        <w:t xml:space="preserve"> and cognitively relevant subnetworks [11,12].</w:t>
      </w:r>
    </w:p>
    <w:p w14:paraId="02C21C3B" w14:textId="77777777" w:rsidR="00784E97" w:rsidRPr="00DA05E6" w:rsidRDefault="00784E97" w:rsidP="00784E97"/>
    <w:p w14:paraId="6BC1B3D6" w14:textId="77777777" w:rsidR="00784E97" w:rsidRPr="00DA05E6" w:rsidRDefault="00784E97" w:rsidP="00784E97">
      <w:pPr>
        <w:pStyle w:val="ListParagraph"/>
        <w:numPr>
          <w:ilvl w:val="0"/>
          <w:numId w:val="42"/>
        </w:numPr>
        <w:rPr>
          <w:b/>
          <w:bCs/>
        </w:rPr>
      </w:pPr>
      <w:r w:rsidRPr="00DA05E6">
        <w:rPr>
          <w:b/>
          <w:bCs/>
        </w:rPr>
        <w:t>Global Efficiency by Condition and Role</w:t>
      </w:r>
    </w:p>
    <w:p w14:paraId="32785472" w14:textId="0BBBB39C" w:rsidR="00E400DC" w:rsidRPr="009F0674" w:rsidRDefault="00784E97" w:rsidP="009F0674">
      <w:pPr>
        <w:rPr>
          <w:noProof/>
        </w:rPr>
      </w:pPr>
      <w:r>
        <w:rPr>
          <w:noProof/>
        </w:rPr>
        <w:drawing>
          <wp:inline distT="0" distB="0" distL="0" distR="0" wp14:anchorId="100B170D" wp14:editId="56D5631C">
            <wp:extent cx="3657145" cy="2284650"/>
            <wp:effectExtent l="0" t="0" r="635" b="1905"/>
            <wp:docPr id="1698528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7394" cy="2291053"/>
                    </a:xfrm>
                    <a:prstGeom prst="rect">
                      <a:avLst/>
                    </a:prstGeom>
                    <a:noFill/>
                    <a:ln>
                      <a:noFill/>
                    </a:ln>
                  </pic:spPr>
                </pic:pic>
              </a:graphicData>
            </a:graphic>
          </wp:inline>
        </w:drawing>
      </w:r>
    </w:p>
    <w:p w14:paraId="12C93E10" w14:textId="77777777" w:rsidR="00DA05E6" w:rsidRDefault="00DA05E6" w:rsidP="00DA05E6">
      <w:pPr>
        <w:rPr>
          <w:rtl/>
        </w:rPr>
      </w:pPr>
      <w:r w:rsidRPr="00DA05E6">
        <w:rPr>
          <w:b/>
          <w:bCs/>
        </w:rPr>
        <w:t>Global efficiency</w:t>
      </w:r>
      <w:r w:rsidRPr="00DA05E6">
        <w:t xml:space="preserve"> reflects the brain network’s capacity for rapid and integrated information transfer, calculated as the inverse of the average shortest path length between all node pairs [15]. While adult brains typically optimize efficiency within specialized modules, infant brains can sometimes exhibit even higher global efficiency, owing to more diffuse and abundant inter-regional connections during early development [13,16]. In our findings, infants consistently showed higher global efficiency across all interaction conditions—for example, approximately 0.75 compared to 0.65 in parents during the “Free” condition. This elevated efficiency suggests that infant brain networks are organized in a way that facilitates broad, rapid communication across regions, though with less specialization. By contrast, the lower efficiency in parent networks likely reflects more modular and functionally selective connectivity patterns, prioritizing targeted processing over general integration [13,16].</w:t>
      </w:r>
    </w:p>
    <w:p w14:paraId="79C9A086" w14:textId="77777777" w:rsidR="005A4A2A" w:rsidRDefault="005A4A2A" w:rsidP="00DA05E6">
      <w:pPr>
        <w:rPr>
          <w:rtl/>
        </w:rPr>
      </w:pPr>
    </w:p>
    <w:p w14:paraId="38D61CA5" w14:textId="77777777" w:rsidR="005A4A2A" w:rsidRPr="00DA05E6" w:rsidRDefault="005A4A2A" w:rsidP="00DA05E6"/>
    <w:p w14:paraId="10D7D485" w14:textId="77777777" w:rsidR="00784E97" w:rsidRDefault="00784E97" w:rsidP="00784E97">
      <w:pPr>
        <w:rPr>
          <w:noProof/>
        </w:rPr>
      </w:pPr>
    </w:p>
    <w:p w14:paraId="4300AE42" w14:textId="77777777" w:rsidR="00784E97" w:rsidRPr="00DA05E6" w:rsidRDefault="00784E97" w:rsidP="00784E97">
      <w:pPr>
        <w:pStyle w:val="ListParagraph"/>
        <w:numPr>
          <w:ilvl w:val="0"/>
          <w:numId w:val="42"/>
        </w:numPr>
        <w:tabs>
          <w:tab w:val="left" w:pos="1716"/>
        </w:tabs>
        <w:rPr>
          <w:b/>
          <w:bCs/>
        </w:rPr>
      </w:pPr>
      <w:r w:rsidRPr="00DA05E6">
        <w:rPr>
          <w:b/>
          <w:bCs/>
        </w:rPr>
        <w:lastRenderedPageBreak/>
        <w:t>Small-Worldness by Condition and Role</w:t>
      </w:r>
    </w:p>
    <w:p w14:paraId="090BBA25" w14:textId="65EDCE84" w:rsidR="00A40021" w:rsidRPr="002F58E9" w:rsidRDefault="00784E97" w:rsidP="002F58E9">
      <w:r>
        <w:rPr>
          <w:noProof/>
        </w:rPr>
        <w:drawing>
          <wp:inline distT="0" distB="0" distL="0" distR="0" wp14:anchorId="0F5FF042" wp14:editId="2F77A92B">
            <wp:extent cx="4633200" cy="2894400"/>
            <wp:effectExtent l="0" t="0" r="0" b="1270"/>
            <wp:docPr id="5632688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3200" cy="2894400"/>
                    </a:xfrm>
                    <a:prstGeom prst="rect">
                      <a:avLst/>
                    </a:prstGeom>
                    <a:noFill/>
                    <a:ln>
                      <a:noFill/>
                    </a:ln>
                  </pic:spPr>
                </pic:pic>
              </a:graphicData>
            </a:graphic>
          </wp:inline>
        </w:drawing>
      </w:r>
    </w:p>
    <w:p w14:paraId="6A41B210" w14:textId="53480EB3" w:rsidR="002F58E9" w:rsidRDefault="002F58E9" w:rsidP="008B2469">
      <w:pPr>
        <w:rPr>
          <w:rtl/>
        </w:rPr>
      </w:pPr>
      <w:r w:rsidRPr="002F58E9">
        <w:rPr>
          <w:b/>
          <w:bCs/>
        </w:rPr>
        <w:t>Small-worldness</w:t>
      </w:r>
      <w:r w:rsidRPr="002F58E9">
        <w:t xml:space="preserve"> reflects a network’s ability to maintain both strong local clustering and short global path lengths—an architectural balance that supports efficient parallel and integrative information processing [10]. Although this property is typically more pronounced in mature adult brains, previous research has shown that even infant networks exhibit emerging small-world characteristics [11]. In our analysis, both infant and parent networks demonstrated small-worldness values in the range of 0.45–0.5, with parents consistently showing slightly higher scores—for instance, 0.50 versus 0.46 during the “Free” condition. While these absolute values fall below the classical benchmark threshold (&gt;1), they nonetheless suggest a small-world configuration when contrasted with random networks. This finding indicates that both developing and mature brains preserve key small-world features. The marginally higher values observed in parents may point to a more finely tuned balance between integration and segregation, achieved through neural maturation and functional specialization [11,12].</w:t>
      </w:r>
    </w:p>
    <w:p w14:paraId="1F65F01E" w14:textId="77777777" w:rsidR="005A4A2A" w:rsidRDefault="005A4A2A" w:rsidP="008B2469">
      <w:pPr>
        <w:rPr>
          <w:rtl/>
        </w:rPr>
      </w:pPr>
    </w:p>
    <w:p w14:paraId="7C15F3F5" w14:textId="77777777" w:rsidR="005A4A2A" w:rsidRDefault="005A4A2A" w:rsidP="008B2469">
      <w:pPr>
        <w:rPr>
          <w:rtl/>
        </w:rPr>
      </w:pPr>
    </w:p>
    <w:p w14:paraId="4DD1137A" w14:textId="77777777" w:rsidR="005A4A2A" w:rsidRDefault="005A4A2A" w:rsidP="008B2469">
      <w:pPr>
        <w:rPr>
          <w:rtl/>
        </w:rPr>
      </w:pPr>
    </w:p>
    <w:p w14:paraId="37FEA026" w14:textId="77777777" w:rsidR="005A4A2A" w:rsidRDefault="005A4A2A" w:rsidP="008B2469">
      <w:pPr>
        <w:rPr>
          <w:rtl/>
        </w:rPr>
      </w:pPr>
    </w:p>
    <w:p w14:paraId="05CBDC64" w14:textId="77777777" w:rsidR="005A4A2A" w:rsidRDefault="005A4A2A" w:rsidP="008B2469">
      <w:pPr>
        <w:rPr>
          <w:rtl/>
        </w:rPr>
      </w:pPr>
    </w:p>
    <w:p w14:paraId="43ACF421" w14:textId="77777777" w:rsidR="005A4A2A" w:rsidRDefault="005A4A2A" w:rsidP="008B2469">
      <w:pPr>
        <w:rPr>
          <w:rtl/>
        </w:rPr>
      </w:pPr>
    </w:p>
    <w:p w14:paraId="710E8835" w14:textId="77777777" w:rsidR="005A4A2A" w:rsidRDefault="005A4A2A" w:rsidP="008B2469">
      <w:pPr>
        <w:rPr>
          <w:rtl/>
        </w:rPr>
      </w:pPr>
    </w:p>
    <w:p w14:paraId="00851AF8" w14:textId="77777777" w:rsidR="005A4A2A" w:rsidRPr="002F58E9" w:rsidRDefault="005A4A2A" w:rsidP="008B2469"/>
    <w:p w14:paraId="1148E49D" w14:textId="77777777" w:rsidR="00784E97" w:rsidRDefault="00784E97" w:rsidP="00784E97">
      <w:pPr>
        <w:pStyle w:val="ListParagraph"/>
        <w:numPr>
          <w:ilvl w:val="0"/>
          <w:numId w:val="42"/>
        </w:numPr>
        <w:tabs>
          <w:tab w:val="left" w:pos="2148"/>
        </w:tabs>
        <w:rPr>
          <w:b/>
          <w:bCs/>
        </w:rPr>
      </w:pPr>
      <w:r w:rsidRPr="002F58E9">
        <w:rPr>
          <w:b/>
          <w:bCs/>
        </w:rPr>
        <w:lastRenderedPageBreak/>
        <w:t>Modularity by Condition and Role</w:t>
      </w:r>
    </w:p>
    <w:p w14:paraId="156F29F2" w14:textId="3DF9100B" w:rsidR="002F58E9" w:rsidRPr="002F58E9" w:rsidRDefault="002F58E9" w:rsidP="002F58E9">
      <w:pPr>
        <w:tabs>
          <w:tab w:val="left" w:pos="1549"/>
        </w:tabs>
      </w:pPr>
    </w:p>
    <w:p w14:paraId="34772630" w14:textId="77777777" w:rsidR="00784E97" w:rsidRDefault="00784E97" w:rsidP="00784E97">
      <w:pPr>
        <w:rPr>
          <w:noProof/>
        </w:rPr>
      </w:pPr>
      <w:r>
        <w:rPr>
          <w:noProof/>
        </w:rPr>
        <w:drawing>
          <wp:inline distT="0" distB="0" distL="0" distR="0" wp14:anchorId="41D1FF4D" wp14:editId="6F187D7C">
            <wp:extent cx="4633200" cy="2894400"/>
            <wp:effectExtent l="0" t="0" r="0" b="1270"/>
            <wp:docPr id="1164276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3200" cy="2894400"/>
                    </a:xfrm>
                    <a:prstGeom prst="rect">
                      <a:avLst/>
                    </a:prstGeom>
                    <a:noFill/>
                    <a:ln>
                      <a:noFill/>
                    </a:ln>
                  </pic:spPr>
                </pic:pic>
              </a:graphicData>
            </a:graphic>
          </wp:inline>
        </w:drawing>
      </w:r>
    </w:p>
    <w:p w14:paraId="416EDD83" w14:textId="2E94ADAE" w:rsidR="00784E97" w:rsidRDefault="002F58E9" w:rsidP="002F58E9">
      <w:r w:rsidRPr="002F58E9">
        <w:rPr>
          <w:b/>
          <w:bCs/>
        </w:rPr>
        <w:t>Modularity</w:t>
      </w:r>
      <w:r w:rsidRPr="002F58E9">
        <w:t xml:space="preserve"> captures the extent to which a brain network is divided into distinct functional communities, with higher values indicating stronger community structure and greater functional segregation [15]. In adult brains, high modularity reflects the presence of well-defined systems—such as the visual, sensorimotor, and default-mode networks—that support specialized processing. By contrast, infant brains typically exhibit lower modularity early in development, reflecting a more integrative and less compartmentalized organization that evolves with age [13,14]. In our analysis, parent brain networks showed consistently higher modularity across all interaction conditions—for example, approximately 0.33 in parents versus 0.25 in infants—suggesting that infant neural architecture is less segregated. This reduced modularity aligns with known developmental processes, wherein synaptic pruning and functional specialization gradually sculpt the brain’s community structure over time [13,14].</w:t>
      </w:r>
    </w:p>
    <w:p w14:paraId="3FCC574E" w14:textId="77777777" w:rsidR="002F58E9" w:rsidRDefault="002F58E9" w:rsidP="002F58E9"/>
    <w:p w14:paraId="758F30B9" w14:textId="77777777" w:rsidR="002F58E9" w:rsidRDefault="002F58E9" w:rsidP="002F58E9"/>
    <w:p w14:paraId="5515971A" w14:textId="77777777" w:rsidR="002F58E9" w:rsidRDefault="002F58E9" w:rsidP="002F58E9"/>
    <w:p w14:paraId="5562C3C4" w14:textId="77777777" w:rsidR="002F58E9" w:rsidRDefault="002F58E9" w:rsidP="002F58E9"/>
    <w:p w14:paraId="315A10C7" w14:textId="77777777" w:rsidR="002F58E9" w:rsidRDefault="002F58E9" w:rsidP="002F58E9"/>
    <w:p w14:paraId="7C7B97B4" w14:textId="77777777" w:rsidR="002F58E9" w:rsidRDefault="002F58E9" w:rsidP="002F58E9"/>
    <w:p w14:paraId="089A25A2" w14:textId="77777777" w:rsidR="002F58E9" w:rsidRDefault="002F58E9" w:rsidP="002F58E9"/>
    <w:p w14:paraId="1CFC72B3" w14:textId="77777777" w:rsidR="002F58E9" w:rsidRPr="002F58E9" w:rsidRDefault="002F58E9" w:rsidP="002F58E9"/>
    <w:p w14:paraId="5534CD0B" w14:textId="77777777" w:rsidR="00784E97" w:rsidRPr="002F58E9" w:rsidRDefault="00784E97" w:rsidP="00784E97">
      <w:pPr>
        <w:pStyle w:val="ListParagraph"/>
        <w:numPr>
          <w:ilvl w:val="0"/>
          <w:numId w:val="42"/>
        </w:numPr>
        <w:tabs>
          <w:tab w:val="left" w:pos="1308"/>
        </w:tabs>
        <w:rPr>
          <w:b/>
          <w:bCs/>
        </w:rPr>
      </w:pPr>
      <w:r w:rsidRPr="002F58E9">
        <w:rPr>
          <w:b/>
          <w:bCs/>
        </w:rPr>
        <w:lastRenderedPageBreak/>
        <w:t>Dyadic Symmetry – Absolute Differences</w:t>
      </w:r>
    </w:p>
    <w:p w14:paraId="2111772B" w14:textId="44184914" w:rsidR="00784E97" w:rsidRPr="002F58E9" w:rsidRDefault="00784E97" w:rsidP="002F58E9">
      <w:pPr>
        <w:rPr>
          <w:noProof/>
        </w:rPr>
      </w:pPr>
      <w:r>
        <w:rPr>
          <w:noProof/>
        </w:rPr>
        <w:drawing>
          <wp:inline distT="0" distB="0" distL="0" distR="0" wp14:anchorId="0AF21ED3" wp14:editId="1733857C">
            <wp:extent cx="4633200" cy="2894400"/>
            <wp:effectExtent l="0" t="0" r="0" b="1270"/>
            <wp:docPr id="2039736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3200" cy="2894400"/>
                    </a:xfrm>
                    <a:prstGeom prst="rect">
                      <a:avLst/>
                    </a:prstGeom>
                    <a:noFill/>
                    <a:ln>
                      <a:noFill/>
                    </a:ln>
                  </pic:spPr>
                </pic:pic>
              </a:graphicData>
            </a:graphic>
          </wp:inline>
        </w:drawing>
      </w:r>
    </w:p>
    <w:p w14:paraId="1B37CB27" w14:textId="15708A7F" w:rsidR="002F58E9" w:rsidRPr="002F58E9" w:rsidRDefault="002F58E9" w:rsidP="002F58E9">
      <w:r w:rsidRPr="002F58E9">
        <w:rPr>
          <w:b/>
          <w:bCs/>
        </w:rPr>
        <w:t>Dyadic symmetry</w:t>
      </w:r>
      <w:r w:rsidRPr="002F58E9">
        <w:t xml:space="preserve"> captures the degree of similarity between parent and infant brain networks by comparing global graph metrics within each dyad. We assessed this by calculating the average absolute difference in five key measures: modularity, mean clustering coefficient, global efficiency, small-worldness, and mean degree [1]. Lower differences reflect stronger symmetry, indicating comparable network organization between the two brains. In our findings, nearly all metrics</w:t>
      </w:r>
      <w:r>
        <w:t xml:space="preserve">- </w:t>
      </w:r>
      <w:r w:rsidRPr="002F58E9">
        <w:t>except for mean degree</w:t>
      </w:r>
      <w:r>
        <w:t xml:space="preserve">- </w:t>
      </w:r>
      <w:r w:rsidRPr="002F58E9">
        <w:t xml:space="preserve">showed minimal differences across dyads, suggesting a high degree of structural alignment in terms of modularity, clustering, efficiency, and small-world characteristics. The one exception was mean degree, which displayed a noticeably larger gap, indicating that infants typically possess more connections per brain region than their parents. This elevated connectivity density in infants aligns with the well-established phenomenon of synaptic exuberance during early development [13,14]. Together, these results suggest that even at an early developmental stage, infant brains already reflect adult-like topological organization, supporting the notion of neural </w:t>
      </w:r>
      <w:proofErr w:type="spellStart"/>
      <w:r w:rsidRPr="002F58E9">
        <w:t>attunement</w:t>
      </w:r>
      <w:proofErr w:type="spellEnd"/>
      <w:r w:rsidRPr="002F58E9">
        <w:t xml:space="preserve"> during social interaction. The observed symmetry may facilitate efficient information exchange between parent and infant</w:t>
      </w:r>
      <w:r>
        <w:t>-</w:t>
      </w:r>
      <w:r w:rsidRPr="002F58E9">
        <w:t>a capacity that could be foundational for early social and cognitive development [5,6,11].</w:t>
      </w:r>
    </w:p>
    <w:p w14:paraId="4086BBF3" w14:textId="77777777" w:rsidR="00AC07F9" w:rsidRPr="002F58E9" w:rsidRDefault="00AC07F9" w:rsidP="00AC07F9">
      <w:pPr>
        <w:rPr>
          <w:sz w:val="28"/>
          <w:szCs w:val="28"/>
          <w:rtl/>
        </w:rPr>
      </w:pPr>
    </w:p>
    <w:p w14:paraId="7314D580" w14:textId="77777777" w:rsidR="00AC07F9" w:rsidRDefault="00AC07F9" w:rsidP="00AC07F9">
      <w:pPr>
        <w:rPr>
          <w:sz w:val="28"/>
          <w:szCs w:val="28"/>
          <w:rtl/>
        </w:rPr>
      </w:pPr>
    </w:p>
    <w:p w14:paraId="72C1E83D" w14:textId="77777777" w:rsidR="005A4A2A" w:rsidRDefault="005A4A2A" w:rsidP="00AC07F9">
      <w:pPr>
        <w:rPr>
          <w:sz w:val="28"/>
          <w:szCs w:val="28"/>
          <w:rtl/>
        </w:rPr>
      </w:pPr>
    </w:p>
    <w:p w14:paraId="15D86F80" w14:textId="77777777" w:rsidR="005A4A2A" w:rsidRDefault="005A4A2A" w:rsidP="00AC07F9">
      <w:pPr>
        <w:rPr>
          <w:sz w:val="28"/>
          <w:szCs w:val="28"/>
          <w:rtl/>
        </w:rPr>
      </w:pPr>
    </w:p>
    <w:p w14:paraId="36156C29" w14:textId="77777777" w:rsidR="00784E97" w:rsidRDefault="00784E97" w:rsidP="00784E97">
      <w:pPr>
        <w:rPr>
          <w:noProof/>
        </w:rPr>
      </w:pPr>
    </w:p>
    <w:p w14:paraId="6EE33BEE" w14:textId="77777777" w:rsidR="00784E97" w:rsidRPr="002F58E9" w:rsidRDefault="00784E97" w:rsidP="00784E97">
      <w:pPr>
        <w:pStyle w:val="ListParagraph"/>
        <w:numPr>
          <w:ilvl w:val="0"/>
          <w:numId w:val="42"/>
        </w:numPr>
        <w:tabs>
          <w:tab w:val="left" w:pos="1188"/>
        </w:tabs>
        <w:rPr>
          <w:b/>
          <w:bCs/>
        </w:rPr>
      </w:pPr>
      <w:r w:rsidRPr="002F58E9">
        <w:rPr>
          <w:b/>
          <w:bCs/>
        </w:rPr>
        <w:lastRenderedPageBreak/>
        <w:t>Correlation Between Global Graph Metrics</w:t>
      </w:r>
    </w:p>
    <w:p w14:paraId="1E7F0DE7" w14:textId="77777777" w:rsidR="00784E97" w:rsidRDefault="00784E97" w:rsidP="00784E97">
      <w:r>
        <w:rPr>
          <w:noProof/>
        </w:rPr>
        <w:drawing>
          <wp:inline distT="0" distB="0" distL="0" distR="0" wp14:anchorId="46B9F121" wp14:editId="13A41744">
            <wp:extent cx="4633200" cy="3474000"/>
            <wp:effectExtent l="0" t="0" r="0" b="0"/>
            <wp:docPr id="1733299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3200" cy="3474000"/>
                    </a:xfrm>
                    <a:prstGeom prst="rect">
                      <a:avLst/>
                    </a:prstGeom>
                    <a:noFill/>
                    <a:ln>
                      <a:noFill/>
                    </a:ln>
                  </pic:spPr>
                </pic:pic>
              </a:graphicData>
            </a:graphic>
          </wp:inline>
        </w:drawing>
      </w:r>
    </w:p>
    <w:p w14:paraId="0B4514E3" w14:textId="77777777" w:rsidR="00784E97" w:rsidRDefault="00784E97" w:rsidP="00784E97"/>
    <w:p w14:paraId="0881C1A8" w14:textId="28B86237" w:rsidR="002F58E9" w:rsidRPr="002F58E9" w:rsidRDefault="002F58E9" w:rsidP="002F58E9">
      <w:r w:rsidRPr="002F58E9">
        <w:t xml:space="preserve">The heatmap illustrates the Pearson correlation coefficients computed between pairs of global graph metrics, combining data from both infants and parents across all interaction conditions. Each cell represents the strength and direction of the linear relationship between two metrics: warmer </w:t>
      </w:r>
      <w:proofErr w:type="spellStart"/>
      <w:r w:rsidRPr="002F58E9">
        <w:t>colors</w:t>
      </w:r>
      <w:proofErr w:type="spellEnd"/>
      <w:r w:rsidRPr="002F58E9">
        <w:t xml:space="preserve"> indicate strong positive correlations, while cooler shades signal negative associations. This analysis reveals how various aspects of brain network topology tend to co-vary, indicating either functional coupling or theoretical trade-offs between properties.</w:t>
      </w:r>
    </w:p>
    <w:p w14:paraId="74EEFE2E" w14:textId="77777777" w:rsidR="002F58E9" w:rsidRPr="002F58E9" w:rsidRDefault="002F58E9" w:rsidP="002F58E9">
      <w:r w:rsidRPr="002F58E9">
        <w:t xml:space="preserve">The results highlight a remarkably strong positive correlation among </w:t>
      </w:r>
      <w:r w:rsidRPr="002F58E9">
        <w:rPr>
          <w:b/>
          <w:bCs/>
        </w:rPr>
        <w:t>Mean Degree</w:t>
      </w:r>
      <w:r w:rsidRPr="002F58E9">
        <w:t xml:space="preserve">, </w:t>
      </w:r>
      <w:r w:rsidRPr="002F58E9">
        <w:rPr>
          <w:b/>
          <w:bCs/>
        </w:rPr>
        <w:t>Global Efficiency</w:t>
      </w:r>
      <w:r w:rsidRPr="002F58E9">
        <w:t xml:space="preserve">, and </w:t>
      </w:r>
      <w:r w:rsidRPr="002F58E9">
        <w:rPr>
          <w:b/>
          <w:bCs/>
        </w:rPr>
        <w:t>Small-Worldness</w:t>
      </w:r>
      <w:r w:rsidRPr="002F58E9">
        <w:t xml:space="preserve">. For example, the correlation between Degree and Efficiency is nearly perfect (r ≈ 0.99), and both show similarly high correlations with Small-Worldness (r ≈ 0.95–0.98). This suggests that brain networks with a greater number of connections per region are also more efficient in information transfer and exhibit stronger small-world structure. The </w:t>
      </w:r>
      <w:r w:rsidRPr="002F58E9">
        <w:rPr>
          <w:b/>
          <w:bCs/>
        </w:rPr>
        <w:t>Mean Clustering Coefficient</w:t>
      </w:r>
      <w:r w:rsidRPr="002F58E9">
        <w:t xml:space="preserve"> also demonstrates moderate-to-strong positive associations with these metrics (e.g., r ≈ 0.85 with Efficiency), indicating that networks with dense local connectivity tend to also support efficient global communication and maintain small-world characteristics.</w:t>
      </w:r>
    </w:p>
    <w:p w14:paraId="0F9A14BD" w14:textId="77777777" w:rsidR="002F58E9" w:rsidRPr="002F58E9" w:rsidRDefault="002F58E9" w:rsidP="002F58E9">
      <w:r w:rsidRPr="002F58E9">
        <w:t xml:space="preserve">In contrast, </w:t>
      </w:r>
      <w:r w:rsidRPr="002F58E9">
        <w:rPr>
          <w:b/>
          <w:bCs/>
        </w:rPr>
        <w:t>Modularity</w:t>
      </w:r>
      <w:r w:rsidRPr="002F58E9">
        <w:t xml:space="preserve"> shows a strong inverse relationship with most other metrics. Its negative correlations with Degree, Efficiency, and Small-Worldness (r ≈ –0.85 to –0.93) suggest that highly connected and integrated networks tend to be less segregated into distinct modules. This reflects a known trade-off in complex network theory: increased </w:t>
      </w:r>
      <w:r w:rsidRPr="002F58E9">
        <w:lastRenderedPageBreak/>
        <w:t>functional integration often comes at the cost of reduced modular specialization [9], [15]. Even Clustering Coefficient displays a milder negative association with Modularity, reinforcing the notion that local cohesion can also reduce the network’s tendency to separate into discrete communities.</w:t>
      </w:r>
    </w:p>
    <w:p w14:paraId="250E9E9E" w14:textId="4584CED4" w:rsidR="00784E97" w:rsidRPr="002F58E9" w:rsidRDefault="002F58E9" w:rsidP="002F58E9">
      <w:r w:rsidRPr="002F58E9">
        <w:t>Altogether, this correlation matrix confirms that global graph metrics are not independent descriptors. Instead, they follow coherent patterns that align with theoretical principles of brain network organization. Dense and efficient networks (with high Degree and Efficiency) tend to be less modular but maintain strong small-world properties—balancing local specialization and global integration. These findings echo established models in developmental neuroscience, where the maturing brain dynamically optimizes between integration and segregation, shaping its network toward functional efficiency without completely sacrificing modular organization [10], [13], [14].</w:t>
      </w:r>
    </w:p>
    <w:p w14:paraId="27265E9D" w14:textId="713010C6" w:rsidR="00784E97" w:rsidRPr="002F58E9" w:rsidRDefault="00784E97" w:rsidP="002F58E9">
      <w:pPr>
        <w:pStyle w:val="ListParagraph"/>
        <w:numPr>
          <w:ilvl w:val="0"/>
          <w:numId w:val="42"/>
        </w:numPr>
        <w:rPr>
          <w:b/>
          <w:bCs/>
        </w:rPr>
      </w:pPr>
      <w:r w:rsidRPr="00C738C4">
        <w:rPr>
          <w:b/>
          <w:bCs/>
        </w:rPr>
        <w:t>Global Measures: Baby vs Parent (Dyadic Summary)</w:t>
      </w:r>
    </w:p>
    <w:p w14:paraId="0608641C" w14:textId="77777777" w:rsidR="00784E97" w:rsidRPr="004C11C1" w:rsidRDefault="00784E97" w:rsidP="00784E97">
      <w:pPr>
        <w:rPr>
          <w:rFonts w:asciiTheme="majorHAnsi" w:hAnsiTheme="majorHAnsi"/>
          <w:b/>
          <w:bCs/>
          <w:color w:val="000000" w:themeColor="text1"/>
        </w:rPr>
      </w:pPr>
      <w:r w:rsidRPr="004C11C1">
        <w:t xml:space="preserve"> </w:t>
      </w:r>
      <w:r>
        <w:rPr>
          <w:noProof/>
        </w:rPr>
        <w:drawing>
          <wp:inline distT="0" distB="0" distL="0" distR="0" wp14:anchorId="31A81A96" wp14:editId="5CF188EA">
            <wp:extent cx="5127255" cy="3075709"/>
            <wp:effectExtent l="0" t="0" r="0" b="0"/>
            <wp:docPr id="658119234" name="Picture 5"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9234" name="Picture 5" descr="A graph of a number of people&#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1555" cy="3078288"/>
                    </a:xfrm>
                    <a:prstGeom prst="rect">
                      <a:avLst/>
                    </a:prstGeom>
                    <a:noFill/>
                    <a:ln>
                      <a:noFill/>
                    </a:ln>
                  </pic:spPr>
                </pic:pic>
              </a:graphicData>
            </a:graphic>
          </wp:inline>
        </w:drawing>
      </w:r>
    </w:p>
    <w:p w14:paraId="0AF54D0F" w14:textId="77777777" w:rsidR="00784E97" w:rsidRDefault="00784E97" w:rsidP="00784E97"/>
    <w:p w14:paraId="26F16CBC" w14:textId="3DB2E807" w:rsidR="00757350" w:rsidRPr="00757350" w:rsidRDefault="00757350" w:rsidP="00757350">
      <w:r>
        <w:t>T</w:t>
      </w:r>
      <w:r w:rsidRPr="00757350">
        <w:t>his bar chart offers a direct comparison between parents and infants across several global graph metrics, indicating which member of each dyad tends to exhibit higher values. For every metric, two bars are presented: one representing the number of dyads in which the infant had a higher value, and the other representing cases where the parent had the higher score. This visualization highlights consistent patterns of difference between developmental stages in terms of brain network organization.</w:t>
      </w:r>
    </w:p>
    <w:p w14:paraId="16E5212C" w14:textId="77777777" w:rsidR="00757350" w:rsidRPr="00757350" w:rsidRDefault="00757350" w:rsidP="00757350">
      <w:r w:rsidRPr="00757350">
        <w:t xml:space="preserve">The results reveal systematic distinctions. For Mean Degree, </w:t>
      </w:r>
      <w:proofErr w:type="gramStart"/>
      <w:r w:rsidRPr="00757350">
        <w:t>the majority of</w:t>
      </w:r>
      <w:proofErr w:type="gramEnd"/>
      <w:r w:rsidRPr="00757350">
        <w:t xml:space="preserve"> dyads show higher values in infants, suggesting that infant brain networks typically include more functional connections per region than those of their parents. A similar trend is </w:t>
      </w:r>
      <w:r w:rsidRPr="00757350">
        <w:lastRenderedPageBreak/>
        <w:t>observed in Global Efficiency and Clustering Coefficient, where infants more frequently exhibit higher scores. These findings suggest that infant networks tend to be both more globally integrated and more locally clustered, which may reflect early-stage synaptic exuberance and diffuse connectivity characteristic of developing brains [11], [13].</w:t>
      </w:r>
    </w:p>
    <w:p w14:paraId="6F36434A" w14:textId="77777777" w:rsidR="00757350" w:rsidRPr="00757350" w:rsidRDefault="00757350" w:rsidP="00757350">
      <w:r w:rsidRPr="00757350">
        <w:t>In contrast, the metric of Modularity tells a different story: most dyads show higher values in parents, indicating that adult brain networks are more strongly organized into segregated communities. This pattern reflects a developmental shift toward functional specialization, in which cortical regions become more selectively interconnected over time. Interestingly, the Small-Worldness measure displays a relatively balanced distribution, with no consistent advantage to either infants or parents, implying that both groups achieve small-world characteristics in roughly equal proportions.</w:t>
      </w:r>
    </w:p>
    <w:p w14:paraId="0F6F35B0" w14:textId="1587318C" w:rsidR="00784E97" w:rsidRPr="00757350" w:rsidRDefault="00757350" w:rsidP="00757350">
      <w:r w:rsidRPr="00757350">
        <w:t>Altogether, these findings point to a developmental contrast in brain network topology. Infants tend to exhibit highly connected, integrated, and clustered networks, while adults more often present with modular, functionally segregated architectures. This pattern aligns with established models of neural maturation, where early networks are broadly interconnected and gradually evolve into more modular and specialized systems as cognitive functions mature [11], [13], [14], [20].</w:t>
      </w:r>
    </w:p>
    <w:p w14:paraId="386B68DF" w14:textId="77777777" w:rsidR="00784E97" w:rsidRDefault="00784E97" w:rsidP="00784E97">
      <w:pPr>
        <w:pStyle w:val="ListParagraph"/>
        <w:numPr>
          <w:ilvl w:val="0"/>
          <w:numId w:val="42"/>
        </w:num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 xml:space="preserve">Local Measures: </w:t>
      </w:r>
      <w:r w:rsidRPr="00C738C4">
        <w:rPr>
          <w:rFonts w:asciiTheme="majorHAnsi" w:eastAsiaTheme="majorEastAsia" w:hAnsiTheme="majorHAnsi" w:cstheme="majorBidi"/>
          <w:b/>
          <w:bCs/>
          <w:color w:val="000000" w:themeColor="text1"/>
          <w:sz w:val="28"/>
          <w:szCs w:val="28"/>
        </w:rPr>
        <w:t>Local Strength Difference per Node (Baby – Parent)</w:t>
      </w:r>
    </w:p>
    <w:p w14:paraId="0BA2F4E1" w14:textId="77777777" w:rsidR="00784E97" w:rsidRPr="00C738C4" w:rsidRDefault="00784E97" w:rsidP="00784E97">
      <w:pPr>
        <w:pStyle w:val="ListParagraph"/>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inline distT="0" distB="0" distL="0" distR="0" wp14:anchorId="32D7C516" wp14:editId="4DFFC965">
            <wp:extent cx="4905189" cy="2944091"/>
            <wp:effectExtent l="0" t="0" r="0" b="8890"/>
            <wp:docPr id="1362936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11516" cy="2947888"/>
                    </a:xfrm>
                    <a:prstGeom prst="rect">
                      <a:avLst/>
                    </a:prstGeom>
                    <a:noFill/>
                    <a:ln>
                      <a:noFill/>
                    </a:ln>
                  </pic:spPr>
                </pic:pic>
              </a:graphicData>
            </a:graphic>
          </wp:inline>
        </w:drawing>
      </w:r>
    </w:p>
    <w:p w14:paraId="59F83906" w14:textId="77777777" w:rsidR="00784E97" w:rsidRDefault="00784E97" w:rsidP="00784E97">
      <w:pPr>
        <w:rPr>
          <w:rFonts w:asciiTheme="majorHAnsi" w:eastAsiaTheme="majorEastAsia" w:hAnsiTheme="majorHAnsi" w:cstheme="majorBidi"/>
          <w:color w:val="000000" w:themeColor="text1"/>
          <w:sz w:val="28"/>
          <w:szCs w:val="28"/>
        </w:rPr>
      </w:pPr>
    </w:p>
    <w:p w14:paraId="3F3C1126" w14:textId="7ABBD162" w:rsidR="00757350" w:rsidRPr="00757350" w:rsidRDefault="00757350" w:rsidP="00757350">
      <w:pPr>
        <w:rPr>
          <w:rFonts w:asciiTheme="majorHAnsi" w:eastAsiaTheme="majorEastAsia" w:hAnsiTheme="majorHAnsi" w:cstheme="majorBidi"/>
          <w:color w:val="000000" w:themeColor="text1"/>
        </w:rPr>
      </w:pPr>
      <w:r w:rsidRPr="00757350">
        <w:rPr>
          <w:rFonts w:asciiTheme="majorHAnsi" w:eastAsiaTheme="majorEastAsia" w:hAnsiTheme="majorHAnsi" w:cstheme="majorBidi"/>
          <w:color w:val="000000" w:themeColor="text1"/>
        </w:rPr>
        <w:t xml:space="preserve">This analysis focuses on local network strength differences across cortical regions, comparing infants and their parents on a node-by-node basis. Node strength is defined as the sum of all functional connection weights for a given node, capturing how strongly that specific brain region is connected to the rest of the intra-brain network. For each corresponding pair of nodes (S1 to S18) in the parent and infant, we computed the difference in strength (infant </w:t>
      </w:r>
      <w:r w:rsidRPr="00757350">
        <w:rPr>
          <w:rFonts w:asciiTheme="majorHAnsi" w:eastAsiaTheme="majorEastAsia" w:hAnsiTheme="majorHAnsi" w:cstheme="majorBidi"/>
          <w:color w:val="000000" w:themeColor="text1"/>
        </w:rPr>
        <w:lastRenderedPageBreak/>
        <w:t>minus parent) and averaged this across all dyads. The results are visualized as a bar chart, with each bar representing the mean strength difference for a specific channel. Positive values indicate higher strength in infants, whereas negative values indicate higher strength in parents.</w:t>
      </w:r>
    </w:p>
    <w:p w14:paraId="7E6AB113" w14:textId="77777777" w:rsidR="00757350" w:rsidRPr="00757350" w:rsidRDefault="00757350" w:rsidP="00757350">
      <w:pPr>
        <w:rPr>
          <w:rFonts w:asciiTheme="majorHAnsi" w:eastAsiaTheme="majorEastAsia" w:hAnsiTheme="majorHAnsi" w:cstheme="majorBidi"/>
          <w:color w:val="000000" w:themeColor="text1"/>
        </w:rPr>
      </w:pPr>
      <w:r w:rsidRPr="00757350">
        <w:rPr>
          <w:rFonts w:asciiTheme="majorHAnsi" w:eastAsiaTheme="majorEastAsia" w:hAnsiTheme="majorHAnsi" w:cstheme="majorBidi"/>
          <w:color w:val="000000" w:themeColor="text1"/>
        </w:rPr>
        <w:t xml:space="preserve">The findings reveal a striking trend: </w:t>
      </w:r>
      <w:proofErr w:type="gramStart"/>
      <w:r w:rsidRPr="00757350">
        <w:rPr>
          <w:rFonts w:asciiTheme="majorHAnsi" w:eastAsiaTheme="majorEastAsia" w:hAnsiTheme="majorHAnsi" w:cstheme="majorBidi"/>
          <w:color w:val="000000" w:themeColor="text1"/>
        </w:rPr>
        <w:t>the majority of</w:t>
      </w:r>
      <w:proofErr w:type="gramEnd"/>
      <w:r w:rsidRPr="00757350">
        <w:rPr>
          <w:rFonts w:asciiTheme="majorHAnsi" w:eastAsiaTheme="majorEastAsia" w:hAnsiTheme="majorHAnsi" w:cstheme="majorBidi"/>
          <w:color w:val="000000" w:themeColor="text1"/>
        </w:rPr>
        <w:t xml:space="preserve"> nodes show positive differences, meaning infants tend to have higher connectivity strength than their parents in most brain regions recorded. </w:t>
      </w:r>
      <w:proofErr w:type="gramStart"/>
      <w:r w:rsidRPr="00757350">
        <w:rPr>
          <w:rFonts w:asciiTheme="majorHAnsi" w:eastAsiaTheme="majorEastAsia" w:hAnsiTheme="majorHAnsi" w:cstheme="majorBidi"/>
          <w:color w:val="000000" w:themeColor="text1"/>
        </w:rPr>
        <w:t>In particular, nodes</w:t>
      </w:r>
      <w:proofErr w:type="gramEnd"/>
      <w:r w:rsidRPr="00757350">
        <w:rPr>
          <w:rFonts w:asciiTheme="majorHAnsi" w:eastAsiaTheme="majorEastAsia" w:hAnsiTheme="majorHAnsi" w:cstheme="majorBidi"/>
          <w:color w:val="000000" w:themeColor="text1"/>
        </w:rPr>
        <w:t xml:space="preserve"> such as S3 and S5 through S9 exhibit noticeably stronger connectivity in infants, suggesting these regions may serve as functional hubs in the infant brain. Although many bars are small in magnitude, the overall pattern clearly </w:t>
      </w:r>
      <w:proofErr w:type="spellStart"/>
      <w:r w:rsidRPr="00757350">
        <w:rPr>
          <w:rFonts w:asciiTheme="majorHAnsi" w:eastAsiaTheme="majorEastAsia" w:hAnsiTheme="majorHAnsi" w:cstheme="majorBidi"/>
          <w:color w:val="000000" w:themeColor="text1"/>
        </w:rPr>
        <w:t>favors</w:t>
      </w:r>
      <w:proofErr w:type="spellEnd"/>
      <w:r w:rsidRPr="00757350">
        <w:rPr>
          <w:rFonts w:asciiTheme="majorHAnsi" w:eastAsiaTheme="majorEastAsia" w:hAnsiTheme="majorHAnsi" w:cstheme="majorBidi"/>
          <w:color w:val="000000" w:themeColor="text1"/>
        </w:rPr>
        <w:t xml:space="preserve"> higher infant strength. Only one node, S2, shows a negative difference, </w:t>
      </w:r>
      <w:proofErr w:type="gramStart"/>
      <w:r w:rsidRPr="00757350">
        <w:rPr>
          <w:rFonts w:asciiTheme="majorHAnsi" w:eastAsiaTheme="majorEastAsia" w:hAnsiTheme="majorHAnsi" w:cstheme="majorBidi"/>
          <w:color w:val="000000" w:themeColor="text1"/>
        </w:rPr>
        <w:t>where</w:t>
      </w:r>
      <w:proofErr w:type="gramEnd"/>
      <w:r w:rsidRPr="00757350">
        <w:rPr>
          <w:rFonts w:asciiTheme="majorHAnsi" w:eastAsiaTheme="majorEastAsia" w:hAnsiTheme="majorHAnsi" w:cstheme="majorBidi"/>
          <w:color w:val="000000" w:themeColor="text1"/>
        </w:rPr>
        <w:t xml:space="preserve"> parents on average exhibit slightly greater strength.</w:t>
      </w:r>
    </w:p>
    <w:p w14:paraId="5E1810AC" w14:textId="66FB33D1" w:rsidR="00757350" w:rsidRPr="00757350" w:rsidRDefault="00757350" w:rsidP="00757350">
      <w:pPr>
        <w:rPr>
          <w:rFonts w:asciiTheme="majorHAnsi" w:eastAsiaTheme="majorEastAsia" w:hAnsiTheme="majorHAnsi" w:cstheme="majorBidi"/>
          <w:color w:val="000000" w:themeColor="text1"/>
        </w:rPr>
      </w:pPr>
      <w:r w:rsidRPr="00757350">
        <w:rPr>
          <w:rFonts w:asciiTheme="majorHAnsi" w:eastAsiaTheme="majorEastAsia" w:hAnsiTheme="majorHAnsi" w:cstheme="majorBidi"/>
          <w:color w:val="000000" w:themeColor="text1"/>
        </w:rPr>
        <w:t>These results highlight a widespread developmental pattern: infants display globally elevated intra-brain functional connectivity strength across the measured prefrontal cortex. This is consistent with theoretical and empirical work suggesting hyperconnectivity in infancy- a phase of high synaptic density and widespread activation that becomes more specialized and pruned over time [11], [12], [14], [20]. The dominance of infant-over-parent differences across almost all nodes aligns with expectations from developmental neuroscience, underscoring the early brain’s diffuse and richly connected nature prior to maturation-driven refinement.</w:t>
      </w:r>
    </w:p>
    <w:p w14:paraId="42ECC764" w14:textId="5C44908B" w:rsidR="00784E97" w:rsidRPr="00757350" w:rsidRDefault="00784E97" w:rsidP="00784E97">
      <w:pPr>
        <w:rPr>
          <w:rFonts w:asciiTheme="majorHAnsi" w:eastAsiaTheme="majorEastAsia" w:hAnsiTheme="majorHAnsi" w:cstheme="majorBidi"/>
          <w:color w:val="000000" w:themeColor="text1"/>
          <w:lang w:val="en-US"/>
        </w:rPr>
      </w:pPr>
    </w:p>
    <w:p w14:paraId="10AA17A8" w14:textId="77777777" w:rsidR="00784E97" w:rsidRPr="00DC0397" w:rsidRDefault="00784E97" w:rsidP="00784E97">
      <w:pPr>
        <w:pStyle w:val="ListParagraph"/>
        <w:numPr>
          <w:ilvl w:val="0"/>
          <w:numId w:val="42"/>
        </w:numPr>
        <w:rPr>
          <w:rFonts w:asciiTheme="majorHAnsi" w:eastAsiaTheme="majorEastAsia" w:hAnsiTheme="majorHAnsi" w:cstheme="majorBidi"/>
          <w:b/>
          <w:bCs/>
          <w:color w:val="000000" w:themeColor="text1"/>
        </w:rPr>
      </w:pPr>
      <w:r w:rsidRPr="00DC0397">
        <w:rPr>
          <w:rFonts w:asciiTheme="majorHAnsi" w:eastAsiaTheme="majorEastAsia" w:hAnsiTheme="majorHAnsi" w:cstheme="majorBidi"/>
          <w:b/>
          <w:bCs/>
          <w:color w:val="000000" w:themeColor="text1"/>
        </w:rPr>
        <w:t>Local Measures: Node Strength under 'Elicit' Condition</w:t>
      </w:r>
    </w:p>
    <w:p w14:paraId="685A3F1A" w14:textId="77777777" w:rsidR="00784E97" w:rsidRPr="00C738C4" w:rsidRDefault="00784E97" w:rsidP="00784E97">
      <w:pPr>
        <w:pStyle w:val="ListParagraph"/>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inline distT="0" distB="0" distL="0" distR="0" wp14:anchorId="08D5D5E2" wp14:editId="0E7AE6BE">
            <wp:extent cx="5730240" cy="2865120"/>
            <wp:effectExtent l="0" t="0" r="3810" b="0"/>
            <wp:docPr id="1894496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6933B5B0" w14:textId="77777777" w:rsidR="00784E97" w:rsidRDefault="00784E97" w:rsidP="00784E97">
      <w:pPr>
        <w:rPr>
          <w:rFonts w:asciiTheme="majorHAnsi" w:eastAsiaTheme="majorEastAsia" w:hAnsiTheme="majorHAnsi" w:cstheme="majorBidi"/>
          <w:color w:val="000000" w:themeColor="text1"/>
          <w:sz w:val="28"/>
          <w:szCs w:val="28"/>
        </w:rPr>
      </w:pPr>
    </w:p>
    <w:p w14:paraId="058B01AA" w14:textId="0788A4E3" w:rsidR="00DC0397" w:rsidRPr="00DC0397" w:rsidRDefault="00DC0397" w:rsidP="00DC0397">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lang w:val="en-US"/>
        </w:rPr>
        <w:t xml:space="preserve">This graph </w:t>
      </w:r>
      <w:r w:rsidRPr="00DC0397">
        <w:rPr>
          <w:rFonts w:asciiTheme="majorHAnsi" w:eastAsiaTheme="majorEastAsia" w:hAnsiTheme="majorHAnsi" w:cstheme="majorBidi"/>
          <w:color w:val="000000" w:themeColor="text1"/>
        </w:rPr>
        <w:t>presents the average node strength for infants and parents under the Elicit condition, which corresponds to structured social interaction. Node strength in this context reflects the sum of all functional connection weights associated with a given brain region, effectively quantifying how strongly each node participates in intra-brain connectivity.</w:t>
      </w:r>
    </w:p>
    <w:p w14:paraId="40CB7E2C" w14:textId="77777777" w:rsidR="00DC0397" w:rsidRPr="00DC0397" w:rsidRDefault="00DC0397" w:rsidP="00DC0397">
      <w:pPr>
        <w:rPr>
          <w:rFonts w:asciiTheme="majorHAnsi" w:eastAsiaTheme="majorEastAsia" w:hAnsiTheme="majorHAnsi" w:cstheme="majorBidi"/>
          <w:color w:val="000000" w:themeColor="text1"/>
        </w:rPr>
      </w:pPr>
      <w:r w:rsidRPr="00DC0397">
        <w:rPr>
          <w:rFonts w:asciiTheme="majorHAnsi" w:eastAsiaTheme="majorEastAsia" w:hAnsiTheme="majorHAnsi" w:cstheme="majorBidi"/>
          <w:color w:val="000000" w:themeColor="text1"/>
        </w:rPr>
        <w:lastRenderedPageBreak/>
        <w:t>The results indicate that most cortical regions (S1 through S18) exhibit higher average strength in infants compared to their parents. Notably, S5, S7, and S9 stand out with the most pronounced differences, suggesting these regions are especially active or centrally connected during elicitation tasks. The only exception is S2, where parents slightly exceed infants in node strength—replicating a pattern observed in other parts of the analysis.</w:t>
      </w:r>
    </w:p>
    <w:p w14:paraId="436A7F5B" w14:textId="202A4978" w:rsidR="00784E97" w:rsidRPr="00DC0397" w:rsidRDefault="00DC0397" w:rsidP="00DC0397">
      <w:pPr>
        <w:rPr>
          <w:rFonts w:asciiTheme="majorHAnsi" w:eastAsiaTheme="majorEastAsia" w:hAnsiTheme="majorHAnsi" w:cstheme="majorBidi"/>
          <w:color w:val="000000" w:themeColor="text1"/>
        </w:rPr>
      </w:pPr>
      <w:r w:rsidRPr="00DC0397">
        <w:rPr>
          <w:rFonts w:asciiTheme="majorHAnsi" w:eastAsiaTheme="majorEastAsia" w:hAnsiTheme="majorHAnsi" w:cstheme="majorBidi"/>
          <w:color w:val="000000" w:themeColor="text1"/>
        </w:rPr>
        <w:t>These findings suggest that during elicited interactions, infant brains show broader and more diffuse neural engagement across prefrontal areas. This observation supports previous hyperscanning research, which has shown that infants tend to recruit widespread cortical networks when involved in rich, socially structured tasks [21]. The elevated node strength in infants likely reflects a developmental stage marked by synaptic overconnectivity and reduced specialization—enabling generalized processing during social interaction before later pruning and functional refinement.</w:t>
      </w:r>
    </w:p>
    <w:p w14:paraId="5A207A9E" w14:textId="77777777" w:rsidR="00784E97" w:rsidRDefault="00784E97" w:rsidP="00784E97">
      <w:pPr>
        <w:rPr>
          <w:rFonts w:asciiTheme="majorHAnsi" w:eastAsiaTheme="majorEastAsia" w:hAnsiTheme="majorHAnsi" w:cstheme="majorBidi"/>
          <w:color w:val="000000" w:themeColor="text1"/>
          <w:sz w:val="28"/>
          <w:szCs w:val="28"/>
        </w:rPr>
      </w:pPr>
    </w:p>
    <w:p w14:paraId="2B0CF2A4" w14:textId="77777777" w:rsidR="00784E97" w:rsidRPr="00DC0397" w:rsidRDefault="00784E97" w:rsidP="00784E97">
      <w:pPr>
        <w:pStyle w:val="ListParagraph"/>
        <w:numPr>
          <w:ilvl w:val="0"/>
          <w:numId w:val="42"/>
        </w:numPr>
        <w:rPr>
          <w:rFonts w:asciiTheme="majorHAnsi" w:eastAsiaTheme="majorEastAsia" w:hAnsiTheme="majorHAnsi" w:cstheme="majorBidi"/>
          <w:b/>
          <w:bCs/>
          <w:color w:val="000000" w:themeColor="text1"/>
        </w:rPr>
      </w:pPr>
      <w:r w:rsidRPr="00DC0397">
        <w:rPr>
          <w:rFonts w:asciiTheme="majorHAnsi" w:eastAsiaTheme="majorEastAsia" w:hAnsiTheme="majorHAnsi" w:cstheme="majorBidi"/>
          <w:b/>
          <w:bCs/>
          <w:color w:val="000000" w:themeColor="text1"/>
        </w:rPr>
        <w:t>Local Measures: Node Strength under 'Free' Condition</w:t>
      </w:r>
    </w:p>
    <w:p w14:paraId="2AC53EFE" w14:textId="77777777" w:rsidR="00784E97" w:rsidRDefault="00784E97" w:rsidP="00784E97">
      <w:pPr>
        <w:rPr>
          <w:rFonts w:asciiTheme="majorHAnsi" w:eastAsiaTheme="majorEastAsia" w:hAnsiTheme="majorHAnsi" w:cstheme="majorBidi"/>
          <w:color w:val="000000" w:themeColor="text1"/>
          <w:sz w:val="28"/>
          <w:szCs w:val="28"/>
        </w:rPr>
      </w:pPr>
    </w:p>
    <w:p w14:paraId="6C0E5FB3" w14:textId="77777777" w:rsidR="00784E97" w:rsidRDefault="00784E97" w:rsidP="00784E97">
      <w:pPr>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noProof/>
          <w:color w:val="000000" w:themeColor="text1"/>
          <w:sz w:val="28"/>
          <w:szCs w:val="28"/>
        </w:rPr>
        <w:drawing>
          <wp:inline distT="0" distB="0" distL="0" distR="0" wp14:anchorId="1BF2BDE0" wp14:editId="70B4AB2A">
            <wp:extent cx="4973782" cy="2486891"/>
            <wp:effectExtent l="0" t="0" r="0" b="8890"/>
            <wp:docPr id="5317838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8821" cy="2489411"/>
                    </a:xfrm>
                    <a:prstGeom prst="rect">
                      <a:avLst/>
                    </a:prstGeom>
                    <a:noFill/>
                    <a:ln>
                      <a:noFill/>
                    </a:ln>
                  </pic:spPr>
                </pic:pic>
              </a:graphicData>
            </a:graphic>
          </wp:inline>
        </w:drawing>
      </w:r>
    </w:p>
    <w:p w14:paraId="1DCCF3C8" w14:textId="06C74D52" w:rsidR="006F1497" w:rsidRPr="006F1497" w:rsidRDefault="006F1497" w:rsidP="006F1497">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This graph </w:t>
      </w:r>
      <w:r w:rsidRPr="006F1497">
        <w:rPr>
          <w:rFonts w:asciiTheme="majorHAnsi" w:eastAsiaTheme="majorEastAsia" w:hAnsiTheme="majorHAnsi" w:cstheme="majorBidi"/>
          <w:color w:val="000000" w:themeColor="text1"/>
        </w:rPr>
        <w:t xml:space="preserve">illustrates local node strength values under the Free condition, during which parents and infants engage in unstructured play that allows for spontaneous, self-directed social behavior. As in the Elicit condition, infants consistently exhibit higher node strength across </w:t>
      </w:r>
      <w:proofErr w:type="gramStart"/>
      <w:r w:rsidRPr="006F1497">
        <w:rPr>
          <w:rFonts w:asciiTheme="majorHAnsi" w:eastAsiaTheme="majorEastAsia" w:hAnsiTheme="majorHAnsi" w:cstheme="majorBidi"/>
          <w:color w:val="000000" w:themeColor="text1"/>
        </w:rPr>
        <w:t>the majority of</w:t>
      </w:r>
      <w:proofErr w:type="gramEnd"/>
      <w:r w:rsidRPr="006F1497">
        <w:rPr>
          <w:rFonts w:asciiTheme="majorHAnsi" w:eastAsiaTheme="majorEastAsia" w:hAnsiTheme="majorHAnsi" w:cstheme="majorBidi"/>
          <w:color w:val="000000" w:themeColor="text1"/>
        </w:rPr>
        <w:t xml:space="preserve"> cortical regions, indicating a widespread pattern of elevated intra-brain connectivity.</w:t>
      </w:r>
    </w:p>
    <w:p w14:paraId="5AB0FED2" w14:textId="767E2D60" w:rsidR="006F1497" w:rsidRPr="006F1497" w:rsidRDefault="006F1497" w:rsidP="006F1497">
      <w:pPr>
        <w:rPr>
          <w:rFonts w:asciiTheme="majorHAnsi" w:eastAsiaTheme="majorEastAsia" w:hAnsiTheme="majorHAnsi" w:cstheme="majorBidi"/>
          <w:color w:val="000000" w:themeColor="text1"/>
        </w:rPr>
      </w:pPr>
      <w:r w:rsidRPr="006F1497">
        <w:rPr>
          <w:rFonts w:asciiTheme="majorHAnsi" w:eastAsiaTheme="majorEastAsia" w:hAnsiTheme="majorHAnsi" w:cstheme="majorBidi"/>
          <w:color w:val="000000" w:themeColor="text1"/>
        </w:rPr>
        <w:t>Although the overall strength values are slightly reduced in comparison to the Elicit condition, the same regions</w:t>
      </w:r>
      <w:r>
        <w:rPr>
          <w:rFonts w:asciiTheme="majorHAnsi" w:eastAsiaTheme="majorEastAsia" w:hAnsiTheme="majorHAnsi" w:cstheme="majorBidi"/>
          <w:color w:val="000000" w:themeColor="text1"/>
        </w:rPr>
        <w:t xml:space="preserve">- </w:t>
      </w:r>
      <w:r w:rsidRPr="006F1497">
        <w:rPr>
          <w:rFonts w:asciiTheme="majorHAnsi" w:eastAsiaTheme="majorEastAsia" w:hAnsiTheme="majorHAnsi" w:cstheme="majorBidi"/>
          <w:color w:val="000000" w:themeColor="text1"/>
        </w:rPr>
        <w:t>such as S7 and S9</w:t>
      </w:r>
      <w:r>
        <w:rPr>
          <w:rFonts w:asciiTheme="majorHAnsi" w:eastAsiaTheme="majorEastAsia" w:hAnsiTheme="majorHAnsi" w:cstheme="majorBidi"/>
          <w:color w:val="000000" w:themeColor="text1"/>
        </w:rPr>
        <w:t>-</w:t>
      </w:r>
      <w:r w:rsidRPr="006F1497">
        <w:rPr>
          <w:rFonts w:asciiTheme="majorHAnsi" w:eastAsiaTheme="majorEastAsia" w:hAnsiTheme="majorHAnsi" w:cstheme="majorBidi"/>
          <w:color w:val="000000" w:themeColor="text1"/>
        </w:rPr>
        <w:t>continue to show relatively high activation in both groups. The reduction in absolute values suggests a marginal decrease in the intensity of neural engagement, which is expected in the absence of structured prompts. However, the overall pattern of higher connectivity in infants remains clear and consistent.</w:t>
      </w:r>
    </w:p>
    <w:p w14:paraId="532C9CD9" w14:textId="77777777" w:rsidR="006F1497" w:rsidRPr="006F1497" w:rsidRDefault="006F1497" w:rsidP="006F1497">
      <w:pPr>
        <w:rPr>
          <w:rFonts w:asciiTheme="majorHAnsi" w:eastAsiaTheme="majorEastAsia" w:hAnsiTheme="majorHAnsi" w:cstheme="majorBidi"/>
          <w:color w:val="000000" w:themeColor="text1"/>
        </w:rPr>
      </w:pPr>
      <w:r w:rsidRPr="006F1497">
        <w:rPr>
          <w:rFonts w:asciiTheme="majorHAnsi" w:eastAsiaTheme="majorEastAsia" w:hAnsiTheme="majorHAnsi" w:cstheme="majorBidi"/>
          <w:color w:val="000000" w:themeColor="text1"/>
        </w:rPr>
        <w:lastRenderedPageBreak/>
        <w:t xml:space="preserve">These findings point to an important developmental feature: infants display strong functional connectivity even in the absence of external social cues, indicating an intrinsic neural readiness for interaction. This sustained frontal connectivity during </w:t>
      </w:r>
      <w:proofErr w:type="gramStart"/>
      <w:r w:rsidRPr="006F1497">
        <w:rPr>
          <w:rFonts w:asciiTheme="majorHAnsi" w:eastAsiaTheme="majorEastAsia" w:hAnsiTheme="majorHAnsi" w:cstheme="majorBidi"/>
          <w:color w:val="000000" w:themeColor="text1"/>
        </w:rPr>
        <w:t>free-play</w:t>
      </w:r>
      <w:proofErr w:type="gramEnd"/>
      <w:r w:rsidRPr="006F1497">
        <w:rPr>
          <w:rFonts w:asciiTheme="majorHAnsi" w:eastAsiaTheme="majorEastAsia" w:hAnsiTheme="majorHAnsi" w:cstheme="majorBidi"/>
          <w:color w:val="000000" w:themeColor="text1"/>
        </w:rPr>
        <w:t xml:space="preserve"> aligns with previous developmental research suggesting that early social cognition is supported by internally driven neural mechanisms that are already active in unstructured contexts [5], [6].</w:t>
      </w:r>
    </w:p>
    <w:p w14:paraId="629138B5" w14:textId="77777777" w:rsidR="00784E97" w:rsidRDefault="00784E97" w:rsidP="00784E97">
      <w:pPr>
        <w:rPr>
          <w:rFonts w:asciiTheme="majorHAnsi" w:eastAsiaTheme="majorEastAsia" w:hAnsiTheme="majorHAnsi" w:cstheme="majorBidi"/>
          <w:color w:val="000000" w:themeColor="text1"/>
          <w:sz w:val="28"/>
          <w:szCs w:val="28"/>
        </w:rPr>
      </w:pPr>
    </w:p>
    <w:p w14:paraId="7839740F" w14:textId="77777777" w:rsidR="00784E97" w:rsidRPr="006F1497" w:rsidRDefault="00784E97" w:rsidP="00784E97">
      <w:pPr>
        <w:pStyle w:val="ListParagraph"/>
        <w:numPr>
          <w:ilvl w:val="0"/>
          <w:numId w:val="42"/>
        </w:numPr>
        <w:rPr>
          <w:rFonts w:asciiTheme="majorHAnsi" w:eastAsiaTheme="majorEastAsia" w:hAnsiTheme="majorHAnsi" w:cstheme="majorBidi"/>
          <w:b/>
          <w:bCs/>
          <w:color w:val="000000" w:themeColor="text1"/>
        </w:rPr>
      </w:pPr>
      <w:r w:rsidRPr="006F1497">
        <w:rPr>
          <w:rFonts w:asciiTheme="majorHAnsi" w:eastAsiaTheme="majorEastAsia" w:hAnsiTheme="majorHAnsi" w:cstheme="majorBidi"/>
          <w:b/>
          <w:bCs/>
          <w:color w:val="000000" w:themeColor="text1"/>
        </w:rPr>
        <w:t>Local Measures:  Node Strength under 'Instruct' Condition</w:t>
      </w:r>
    </w:p>
    <w:p w14:paraId="1CF0AA8C" w14:textId="49FDF0A8" w:rsidR="000F25D1" w:rsidRPr="00784E97" w:rsidRDefault="00784E97" w:rsidP="00784E97">
      <w:pPr>
        <w:pStyle w:val="ListParagraph"/>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inline distT="0" distB="0" distL="0" distR="0" wp14:anchorId="02FA1875" wp14:editId="4F88F939">
            <wp:extent cx="5730240" cy="2865120"/>
            <wp:effectExtent l="0" t="0" r="3810" b="0"/>
            <wp:docPr id="14976814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45CCAFDC" w14:textId="77777777" w:rsidR="000F25D1" w:rsidRDefault="000F25D1" w:rsidP="006E75F2">
      <w:pPr>
        <w:rPr>
          <w:rFonts w:asciiTheme="majorHAnsi" w:eastAsiaTheme="majorEastAsia" w:hAnsiTheme="majorHAnsi" w:cstheme="majorBidi"/>
          <w:color w:val="000000" w:themeColor="text1"/>
          <w:sz w:val="28"/>
          <w:szCs w:val="28"/>
        </w:rPr>
      </w:pPr>
    </w:p>
    <w:p w14:paraId="3200C6C3" w14:textId="4309F7B7" w:rsidR="006F1497" w:rsidRPr="006F1497" w:rsidRDefault="006F1497" w:rsidP="006F1497">
      <w:pPr>
        <w:rPr>
          <w:rFonts w:asciiTheme="majorHAnsi" w:eastAsiaTheme="majorEastAsia" w:hAnsiTheme="majorHAnsi" w:cstheme="majorBidi"/>
          <w:color w:val="000000" w:themeColor="text1"/>
        </w:rPr>
      </w:pPr>
      <w:r w:rsidRPr="006F1497">
        <w:rPr>
          <w:rFonts w:asciiTheme="majorHAnsi" w:eastAsiaTheme="majorEastAsia" w:hAnsiTheme="majorHAnsi" w:cstheme="majorBidi"/>
          <w:color w:val="000000" w:themeColor="text1"/>
        </w:rPr>
        <w:t>This graph presents the local node strength comparison between infants and parents under the Instruct condition, which involved structured, guided interaction. As observed in the previous conditions, infants again demonstrate higher average node strength across nearly all brain regions measured. The most pronounced differences appear in channels S5, S7, and S9, where infant connectivity significantly exceeds that of their parents. Notably, S2 once again emerges as the only region where parents show slightly higher strength, replicating a consistent trend observed across conditions.</w:t>
      </w:r>
    </w:p>
    <w:p w14:paraId="62D5FAE8" w14:textId="77777777" w:rsidR="006F1497" w:rsidRPr="006F1497" w:rsidRDefault="006F1497" w:rsidP="006F1497">
      <w:pPr>
        <w:rPr>
          <w:rFonts w:asciiTheme="majorHAnsi" w:eastAsiaTheme="majorEastAsia" w:hAnsiTheme="majorHAnsi" w:cstheme="majorBidi"/>
          <w:color w:val="000000" w:themeColor="text1"/>
        </w:rPr>
      </w:pPr>
      <w:r w:rsidRPr="006F1497">
        <w:rPr>
          <w:rFonts w:asciiTheme="majorHAnsi" w:eastAsiaTheme="majorEastAsia" w:hAnsiTheme="majorHAnsi" w:cstheme="majorBidi"/>
          <w:color w:val="000000" w:themeColor="text1"/>
        </w:rPr>
        <w:t>These results indicate that even in directive, structured interactions, infant brains remain broadly and robustly engaged, activating widespread networks throughout the prefrontal cortex. This reinforces the conclusion that infants consistently recruit diffuse neural resources across all interaction types—whether spontaneous or guided. Such a pattern aligns with well-established developmental neuroscience literature, which describes early brain function as characterized by widespread connectivity and limited specialization, gradually transitioning into more modular and efficient networks with maturation [13], [14].</w:t>
      </w:r>
    </w:p>
    <w:p w14:paraId="3C2EC865" w14:textId="46078ED7" w:rsidR="00104730" w:rsidRPr="006F1497" w:rsidRDefault="00104730" w:rsidP="001C649D">
      <w:pPr>
        <w:rPr>
          <w:rFonts w:asciiTheme="majorHAnsi" w:eastAsiaTheme="majorEastAsia" w:hAnsiTheme="majorHAnsi" w:cstheme="majorBidi"/>
          <w:color w:val="000000" w:themeColor="text1"/>
          <w:lang w:val="en-US"/>
        </w:rPr>
      </w:pPr>
    </w:p>
    <w:p w14:paraId="41A5D5A8" w14:textId="77777777" w:rsidR="009244AC" w:rsidRPr="00104730" w:rsidRDefault="009244AC" w:rsidP="001C649D">
      <w:pPr>
        <w:rPr>
          <w:rFonts w:asciiTheme="majorHAnsi" w:eastAsiaTheme="majorEastAsia" w:hAnsiTheme="majorHAnsi" w:cstheme="majorBidi"/>
          <w:color w:val="000000" w:themeColor="text1"/>
          <w:sz w:val="28"/>
          <w:szCs w:val="28"/>
          <w:rtl/>
          <w:lang w:val="en-US"/>
        </w:rPr>
      </w:pPr>
    </w:p>
    <w:p w14:paraId="1C61DABD" w14:textId="07CF17FF" w:rsidR="00104730" w:rsidRDefault="00104730" w:rsidP="00104730">
      <w:pPr>
        <w:rPr>
          <w:rStyle w:val="Heading1Char"/>
          <w:color w:val="153D63" w:themeColor="text2" w:themeTint="E6"/>
        </w:rPr>
      </w:pPr>
      <w:r w:rsidRPr="00104730">
        <w:rPr>
          <w:rStyle w:val="Heading1Char"/>
          <w:color w:val="153D63" w:themeColor="text2" w:themeTint="E6"/>
        </w:rPr>
        <w:lastRenderedPageBreak/>
        <w:t>User Guide</w:t>
      </w:r>
    </w:p>
    <w:p w14:paraId="273C5F6F" w14:textId="099EABCC" w:rsidR="00104730" w:rsidRPr="002F3E63" w:rsidRDefault="00104730" w:rsidP="00104730">
      <w:pPr>
        <w:rPr>
          <w:rFonts w:asciiTheme="majorHAnsi" w:hAnsiTheme="majorHAnsi"/>
          <w:b/>
          <w:bCs/>
          <w:color w:val="000000" w:themeColor="text1"/>
          <w:u w:val="single"/>
        </w:rPr>
      </w:pPr>
      <w:r w:rsidRPr="002F3E63">
        <w:rPr>
          <w:rFonts w:asciiTheme="majorHAnsi" w:hAnsiTheme="majorHAnsi"/>
          <w:b/>
          <w:bCs/>
          <w:color w:val="000000" w:themeColor="text1"/>
          <w:u w:val="single"/>
        </w:rPr>
        <w:t>Purpose</w:t>
      </w:r>
    </w:p>
    <w:p w14:paraId="15B2842E" w14:textId="77777777" w:rsidR="00104730" w:rsidRPr="002F3E63" w:rsidRDefault="00104730" w:rsidP="00104730">
      <w:pPr>
        <w:rPr>
          <w:rFonts w:asciiTheme="majorHAnsi" w:hAnsiTheme="majorHAnsi"/>
          <w:color w:val="000000" w:themeColor="text1"/>
        </w:rPr>
      </w:pPr>
      <w:r w:rsidRPr="002F3E63">
        <w:rPr>
          <w:rFonts w:asciiTheme="majorHAnsi" w:hAnsiTheme="majorHAnsi"/>
          <w:color w:val="000000" w:themeColor="text1"/>
        </w:rPr>
        <w:t xml:space="preserve">This guide provides a step-by-step operational manual for using the graph-based analysis system designed for analyzing fNIRS hyperscanning data of parent–infant dyads. It walks the user through the full processing pipeline, from raw .mat files to interactive HTML visualizations, as implemented in the </w:t>
      </w:r>
      <w:r w:rsidRPr="008B2469">
        <w:rPr>
          <w:rFonts w:asciiTheme="majorHAnsi" w:hAnsiTheme="majorHAnsi"/>
          <w:color w:val="000000" w:themeColor="text1"/>
        </w:rPr>
        <w:t>FinalProject_Sara system.</w:t>
      </w:r>
    </w:p>
    <w:p w14:paraId="438E220D" w14:textId="2BC4F215" w:rsidR="00104730" w:rsidRPr="002F3E63" w:rsidRDefault="00104730" w:rsidP="00104730">
      <w:pPr>
        <w:rPr>
          <w:rFonts w:asciiTheme="majorHAnsi" w:hAnsiTheme="majorHAnsi"/>
          <w:b/>
          <w:bCs/>
          <w:color w:val="000000" w:themeColor="text1"/>
          <w:u w:val="single"/>
          <w:rtl/>
        </w:rPr>
      </w:pPr>
      <w:r w:rsidRPr="002F3E63">
        <w:rPr>
          <w:rFonts w:asciiTheme="majorHAnsi" w:hAnsiTheme="majorHAnsi"/>
          <w:b/>
          <w:bCs/>
          <w:color w:val="000000" w:themeColor="text1"/>
          <w:u w:val="single"/>
        </w:rPr>
        <w:t>System Overview</w:t>
      </w:r>
    </w:p>
    <w:p w14:paraId="3EC9D92D" w14:textId="77777777" w:rsidR="00104730" w:rsidRPr="002F3E63" w:rsidRDefault="00104730" w:rsidP="00104730">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The system processes dual-subject fNIRS data, constructs intra- and inter-brain connectivity graphs, extracts graph metrics, and displays interactive plots and metric tables for comparison across roles (parent vs. infant) and conditions (free, elicit, instruct).</w:t>
      </w:r>
    </w:p>
    <w:p w14:paraId="419B1C32" w14:textId="77777777" w:rsidR="00104730" w:rsidRPr="002F3E63" w:rsidRDefault="00104730" w:rsidP="00104730">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FinalProject_Sara/</w:t>
      </w:r>
    </w:p>
    <w:p w14:paraId="769581C1" w14:textId="6E019AB8" w:rsidR="00104730" w:rsidRPr="002F3E63" w:rsidRDefault="00104730" w:rsidP="00104730">
      <w:pPr>
        <w:rPr>
          <w:rFonts w:asciiTheme="majorHAnsi" w:eastAsiaTheme="majorEastAsia" w:hAnsiTheme="majorHAnsi" w:cstheme="majorBidi"/>
          <w:b/>
          <w:bCs/>
          <w:color w:val="000000" w:themeColor="text1"/>
          <w:u w:val="single"/>
        </w:rPr>
      </w:pPr>
      <w:r w:rsidRPr="002F3E63">
        <w:rPr>
          <w:rFonts w:asciiTheme="majorHAnsi" w:eastAsiaTheme="majorEastAsia" w:hAnsiTheme="majorHAnsi" w:cstheme="majorBidi"/>
          <w:b/>
          <w:bCs/>
          <w:color w:val="000000" w:themeColor="text1"/>
          <w:u w:val="single"/>
        </w:rPr>
        <w:t xml:space="preserve"> Folder Structure</w:t>
      </w:r>
    </w:p>
    <w:p w14:paraId="609FAFEA" w14:textId="6EE31986" w:rsidR="00104730" w:rsidRPr="002F3E63" w:rsidRDefault="00104730" w:rsidP="00104730">
      <w:pPr>
        <w:rPr>
          <w:rFonts w:asciiTheme="majorHAnsi" w:eastAsiaTheme="majorEastAsia" w:hAnsiTheme="majorHAnsi" w:cstheme="majorBidi"/>
          <w:color w:val="000000" w:themeColor="text1"/>
        </w:rPr>
      </w:pPr>
      <w:proofErr w:type="gramStart"/>
      <w:r w:rsidRPr="002F3E63">
        <w:rPr>
          <w:rFonts w:ascii="MS Gothic" w:eastAsia="MS Gothic" w:hAnsi="MS Gothic" w:cs="MS Gothic" w:hint="eastAsia"/>
          <w:color w:val="000000" w:themeColor="text1"/>
        </w:rPr>
        <w:t>├</w:t>
      </w:r>
      <w:r w:rsidRPr="002F3E63">
        <w:rPr>
          <w:rFonts w:asciiTheme="majorHAnsi" w:eastAsiaTheme="majorEastAsia" w:hAnsiTheme="majorHAnsi" w:cstheme="majorBidi"/>
          <w:color w:val="000000" w:themeColor="text1"/>
        </w:rPr>
        <w:t>Scripts/                #</w:t>
      </w:r>
      <w:proofErr w:type="gramEnd"/>
      <w:r w:rsidRPr="002F3E63">
        <w:rPr>
          <w:rFonts w:asciiTheme="majorHAnsi" w:eastAsiaTheme="majorEastAsia" w:hAnsiTheme="majorHAnsi" w:cstheme="majorBidi"/>
          <w:color w:val="000000" w:themeColor="text1"/>
        </w:rPr>
        <w:t xml:space="preserve"> Main pipeline scripts</w:t>
      </w:r>
    </w:p>
    <w:p w14:paraId="692C85F0" w14:textId="7980E2F3" w:rsidR="00104730" w:rsidRPr="002F3E63" w:rsidRDefault="00104730" w:rsidP="00104730">
      <w:pPr>
        <w:rPr>
          <w:rFonts w:asciiTheme="majorHAnsi" w:eastAsiaTheme="majorEastAsia" w:hAnsiTheme="majorHAnsi" w:cstheme="majorBidi"/>
          <w:color w:val="000000" w:themeColor="text1"/>
        </w:rPr>
      </w:pPr>
      <w:proofErr w:type="gramStart"/>
      <w:r w:rsidRPr="002F3E63">
        <w:rPr>
          <w:rFonts w:ascii="MS Gothic" w:eastAsia="MS Gothic" w:hAnsi="MS Gothic" w:cs="MS Gothic" w:hint="eastAsia"/>
          <w:color w:val="000000" w:themeColor="text1"/>
        </w:rPr>
        <w:t>├</w:t>
      </w:r>
      <w:r w:rsidRPr="002F3E63">
        <w:rPr>
          <w:rFonts w:asciiTheme="majorHAnsi" w:eastAsiaTheme="majorEastAsia" w:hAnsiTheme="majorHAnsi" w:cstheme="majorBidi"/>
          <w:color w:val="000000" w:themeColor="text1"/>
        </w:rPr>
        <w:t>analysis/               #</w:t>
      </w:r>
      <w:proofErr w:type="gramEnd"/>
      <w:r w:rsidRPr="002F3E63">
        <w:rPr>
          <w:rFonts w:asciiTheme="majorHAnsi" w:eastAsiaTheme="majorEastAsia" w:hAnsiTheme="majorHAnsi" w:cstheme="majorBidi"/>
          <w:color w:val="000000" w:themeColor="text1"/>
        </w:rPr>
        <w:t xml:space="preserve"> Global graph comparison scripts</w:t>
      </w:r>
    </w:p>
    <w:p w14:paraId="6C1B3189" w14:textId="7F7FD5DB" w:rsidR="00104730" w:rsidRPr="002F3E63" w:rsidRDefault="00104730" w:rsidP="00104730">
      <w:pPr>
        <w:rPr>
          <w:rFonts w:asciiTheme="majorHAnsi" w:eastAsiaTheme="majorEastAsia" w:hAnsiTheme="majorHAnsi" w:cstheme="majorBidi"/>
          <w:color w:val="000000" w:themeColor="text1"/>
        </w:rPr>
      </w:pPr>
      <w:r w:rsidRPr="002F3E63">
        <w:rPr>
          <w:rFonts w:ascii="MS Gothic" w:eastAsia="MS Gothic" w:hAnsi="MS Gothic" w:cs="MS Gothic" w:hint="eastAsia"/>
          <w:color w:val="000000" w:themeColor="text1"/>
        </w:rPr>
        <w:t>├</w:t>
      </w:r>
      <w:r w:rsidRPr="002F3E63">
        <w:rPr>
          <w:rFonts w:asciiTheme="majorHAnsi" w:eastAsiaTheme="majorEastAsia" w:hAnsiTheme="majorHAnsi" w:cstheme="majorBidi"/>
          <w:color w:val="000000" w:themeColor="text1"/>
        </w:rPr>
        <w:t xml:space="preserve"> Local_</w:t>
      </w:r>
      <w:proofErr w:type="gramStart"/>
      <w:r w:rsidRPr="002F3E63">
        <w:rPr>
          <w:rFonts w:asciiTheme="majorHAnsi" w:eastAsiaTheme="majorEastAsia" w:hAnsiTheme="majorHAnsi" w:cstheme="majorBidi"/>
          <w:color w:val="000000" w:themeColor="text1"/>
        </w:rPr>
        <w:t>Analysis/         #</w:t>
      </w:r>
      <w:proofErr w:type="gramEnd"/>
      <w:r w:rsidRPr="002F3E63">
        <w:rPr>
          <w:rFonts w:asciiTheme="majorHAnsi" w:eastAsiaTheme="majorEastAsia" w:hAnsiTheme="majorHAnsi" w:cstheme="majorBidi"/>
          <w:color w:val="000000" w:themeColor="text1"/>
        </w:rPr>
        <w:t xml:space="preserve"> Node-level strength analysis scripts</w:t>
      </w:r>
    </w:p>
    <w:p w14:paraId="706A0ECF" w14:textId="66FD34FA" w:rsidR="00104730" w:rsidRPr="002F3E63" w:rsidRDefault="00104730" w:rsidP="00104730">
      <w:pPr>
        <w:rPr>
          <w:rFonts w:asciiTheme="majorHAnsi" w:eastAsiaTheme="majorEastAsia" w:hAnsiTheme="majorHAnsi" w:cstheme="majorBidi"/>
          <w:color w:val="000000" w:themeColor="text1"/>
        </w:rPr>
      </w:pPr>
      <w:r w:rsidRPr="002F3E63">
        <w:rPr>
          <w:rFonts w:ascii="MS Gothic" w:eastAsia="MS Gothic" w:hAnsi="MS Gothic" w:cs="MS Gothic" w:hint="eastAsia"/>
          <w:color w:val="000000" w:themeColor="text1"/>
        </w:rPr>
        <w:t>├</w:t>
      </w:r>
      <w:r w:rsidRPr="002F3E63">
        <w:rPr>
          <w:rFonts w:asciiTheme="majorHAnsi" w:eastAsiaTheme="majorEastAsia" w:hAnsiTheme="majorHAnsi" w:cstheme="majorBidi"/>
          <w:color w:val="000000" w:themeColor="text1"/>
        </w:rPr>
        <w:t xml:space="preserve"> finalproject_</w:t>
      </w:r>
      <w:proofErr w:type="gramStart"/>
      <w:r w:rsidRPr="002F3E63">
        <w:rPr>
          <w:rFonts w:asciiTheme="majorHAnsi" w:eastAsiaTheme="majorEastAsia" w:hAnsiTheme="majorHAnsi" w:cstheme="majorBidi"/>
          <w:color w:val="000000" w:themeColor="text1"/>
        </w:rPr>
        <w:t>records/   #</w:t>
      </w:r>
      <w:proofErr w:type="gramEnd"/>
      <w:r w:rsidRPr="002F3E63">
        <w:rPr>
          <w:rFonts w:asciiTheme="majorHAnsi" w:eastAsiaTheme="majorEastAsia" w:hAnsiTheme="majorHAnsi" w:cstheme="majorBidi"/>
          <w:color w:val="000000" w:themeColor="text1"/>
        </w:rPr>
        <w:t xml:space="preserve"> CSV summary tables</w:t>
      </w:r>
    </w:p>
    <w:p w14:paraId="5B03C6B9" w14:textId="68C7D025" w:rsidR="00104730" w:rsidRPr="002F3E63" w:rsidRDefault="00104730" w:rsidP="009B30A5">
      <w:pPr>
        <w:rPr>
          <w:rFonts w:asciiTheme="majorHAnsi" w:eastAsiaTheme="majorEastAsia" w:hAnsiTheme="majorHAnsi" w:cstheme="majorBidi"/>
          <w:color w:val="000000" w:themeColor="text1"/>
        </w:rPr>
      </w:pPr>
      <w:r w:rsidRPr="002F3E63">
        <w:rPr>
          <w:rFonts w:ascii="MS Gothic" w:eastAsia="MS Gothic" w:hAnsi="MS Gothic" w:cs="MS Gothic" w:hint="eastAsia"/>
          <w:color w:val="000000" w:themeColor="text1"/>
        </w:rPr>
        <w:t>├</w:t>
      </w:r>
      <w:r w:rsidRPr="002F3E63">
        <w:rPr>
          <w:rFonts w:asciiTheme="majorHAnsi" w:eastAsiaTheme="majorEastAsia" w:hAnsiTheme="majorHAnsi" w:cstheme="majorBidi"/>
          <w:color w:val="000000" w:themeColor="text1"/>
        </w:rPr>
        <w:t xml:space="preserve"> index.html              # Interactive dashboard (final report)</w:t>
      </w:r>
    </w:p>
    <w:p w14:paraId="040DB4D2" w14:textId="1CDE80B5" w:rsidR="00104730" w:rsidRPr="002F3E63" w:rsidRDefault="00104730" w:rsidP="00104730">
      <w:pPr>
        <w:rPr>
          <w:rFonts w:asciiTheme="majorHAnsi" w:eastAsiaTheme="majorEastAsia" w:hAnsiTheme="majorHAnsi" w:cstheme="majorBidi"/>
          <w:b/>
          <w:bCs/>
          <w:color w:val="000000" w:themeColor="text1"/>
          <w:u w:val="single"/>
          <w:rtl/>
        </w:rPr>
      </w:pPr>
      <w:r w:rsidRPr="002F3E63">
        <w:rPr>
          <w:rFonts w:asciiTheme="majorHAnsi" w:eastAsiaTheme="majorEastAsia" w:hAnsiTheme="majorHAnsi" w:cstheme="majorBidi"/>
          <w:b/>
          <w:bCs/>
          <w:color w:val="000000" w:themeColor="text1"/>
          <w:u w:val="single"/>
        </w:rPr>
        <w:t xml:space="preserve"> Nominal Operational Flow</w:t>
      </w:r>
    </w:p>
    <w:p w14:paraId="286B4BA5"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 xml:space="preserve">1. Convert </w:t>
      </w:r>
      <w:proofErr w:type="gramStart"/>
      <w:r w:rsidRPr="002F3E63">
        <w:rPr>
          <w:rFonts w:asciiTheme="majorHAnsi" w:eastAsiaTheme="majorEastAsia" w:hAnsiTheme="majorHAnsi" w:cstheme="majorBidi"/>
          <w:b/>
          <w:bCs/>
          <w:color w:val="000000" w:themeColor="text1"/>
        </w:rPr>
        <w:t>MATLAB .mat</w:t>
      </w:r>
      <w:proofErr w:type="gramEnd"/>
      <w:r w:rsidRPr="002F3E63">
        <w:rPr>
          <w:rFonts w:asciiTheme="majorHAnsi" w:eastAsiaTheme="majorEastAsia" w:hAnsiTheme="majorHAnsi" w:cstheme="majorBidi"/>
          <w:b/>
          <w:bCs/>
          <w:color w:val="000000" w:themeColor="text1"/>
        </w:rPr>
        <w:t xml:space="preserve"> Files to CSV</w:t>
      </w:r>
    </w:p>
    <w:p w14:paraId="3741BE2D" w14:textId="77777777" w:rsidR="00104730" w:rsidRPr="002F3E63" w:rsidRDefault="00104730" w:rsidP="00104730">
      <w:pPr>
        <w:numPr>
          <w:ilvl w:val="0"/>
          <w:numId w:val="4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convert_mat_to_csv.py</w:t>
      </w:r>
    </w:p>
    <w:p w14:paraId="702997E4" w14:textId="77777777" w:rsidR="00104730" w:rsidRPr="002F3E63" w:rsidRDefault="00104730" w:rsidP="00104730">
      <w:pPr>
        <w:numPr>
          <w:ilvl w:val="0"/>
          <w:numId w:val="4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xml:space="preserve">: Converts raw </w:t>
      </w:r>
      <w:proofErr w:type="gramStart"/>
      <w:r w:rsidRPr="002F3E63">
        <w:rPr>
          <w:rFonts w:asciiTheme="majorHAnsi" w:eastAsiaTheme="majorEastAsia" w:hAnsiTheme="majorHAnsi" w:cstheme="majorBidi"/>
          <w:color w:val="000000" w:themeColor="text1"/>
        </w:rPr>
        <w:t>fNIRS .mat</w:t>
      </w:r>
      <w:proofErr w:type="gramEnd"/>
      <w:r w:rsidRPr="002F3E63">
        <w:rPr>
          <w:rFonts w:asciiTheme="majorHAnsi" w:eastAsiaTheme="majorEastAsia" w:hAnsiTheme="majorHAnsi" w:cstheme="majorBidi"/>
          <w:color w:val="000000" w:themeColor="text1"/>
        </w:rPr>
        <w:t xml:space="preserve"> recordings into standardized CSV files (per role &amp; condition).</w:t>
      </w:r>
    </w:p>
    <w:p w14:paraId="06B4F3FA" w14:textId="77777777" w:rsidR="00104730" w:rsidRPr="002F3E63" w:rsidRDefault="00104730" w:rsidP="00104730">
      <w:pPr>
        <w:numPr>
          <w:ilvl w:val="0"/>
          <w:numId w:val="4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Input</w:t>
      </w:r>
      <w:r w:rsidRPr="002F3E63">
        <w:rPr>
          <w:rFonts w:asciiTheme="majorHAnsi" w:eastAsiaTheme="majorEastAsia" w:hAnsiTheme="majorHAnsi" w:cstheme="majorBidi"/>
          <w:color w:val="000000" w:themeColor="text1"/>
        </w:rPr>
        <w:t>: MATLAB .mat files</w:t>
      </w:r>
    </w:p>
    <w:p w14:paraId="670071E5" w14:textId="77777777" w:rsidR="00104730" w:rsidRPr="002F3E63" w:rsidRDefault="00104730" w:rsidP="00104730">
      <w:pPr>
        <w:numPr>
          <w:ilvl w:val="0"/>
          <w:numId w:val="4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Cleaned CSVs in the format: DyadID_Role_Condition.csv</w:t>
      </w:r>
    </w:p>
    <w:p w14:paraId="171E4140" w14:textId="288D936F" w:rsidR="00104730" w:rsidRPr="002F3E63" w:rsidRDefault="00104730" w:rsidP="00104730">
      <w:pPr>
        <w:rPr>
          <w:rFonts w:asciiTheme="majorHAnsi" w:eastAsiaTheme="majorEastAsia" w:hAnsiTheme="majorHAnsi" w:cstheme="majorBidi"/>
          <w:color w:val="000000" w:themeColor="text1"/>
        </w:rPr>
      </w:pPr>
    </w:p>
    <w:p w14:paraId="7EB9ECAB"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2. Clean and Normalize CSV Files</w:t>
      </w:r>
    </w:p>
    <w:p w14:paraId="3DB953B5" w14:textId="77777777" w:rsidR="00104730" w:rsidRPr="002F3E63" w:rsidRDefault="00104730" w:rsidP="00104730">
      <w:pPr>
        <w:numPr>
          <w:ilvl w:val="0"/>
          <w:numId w:val="46"/>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clean_and_normalize_csv.py</w:t>
      </w:r>
    </w:p>
    <w:p w14:paraId="09CD1CB3" w14:textId="77777777" w:rsidR="00104730" w:rsidRPr="002F3E63" w:rsidRDefault="00104730" w:rsidP="00104730">
      <w:pPr>
        <w:numPr>
          <w:ilvl w:val="0"/>
          <w:numId w:val="46"/>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Aligns durations and normalizes each channel’s signal using z-scoring.</w:t>
      </w:r>
    </w:p>
    <w:p w14:paraId="1CD2BF9E" w14:textId="77777777" w:rsidR="00104730" w:rsidRPr="002F3E63" w:rsidRDefault="00104730" w:rsidP="00104730">
      <w:pPr>
        <w:numPr>
          <w:ilvl w:val="0"/>
          <w:numId w:val="46"/>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Input</w:t>
      </w:r>
      <w:r w:rsidRPr="002F3E63">
        <w:rPr>
          <w:rFonts w:asciiTheme="majorHAnsi" w:eastAsiaTheme="majorEastAsia" w:hAnsiTheme="majorHAnsi" w:cstheme="majorBidi"/>
          <w:color w:val="000000" w:themeColor="text1"/>
        </w:rPr>
        <w:t>: Raw CSVs</w:t>
      </w:r>
    </w:p>
    <w:p w14:paraId="5C0DD9E7" w14:textId="77777777" w:rsidR="00104730" w:rsidRPr="002F3E63" w:rsidRDefault="00104730" w:rsidP="00104730">
      <w:pPr>
        <w:numPr>
          <w:ilvl w:val="0"/>
          <w:numId w:val="46"/>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lastRenderedPageBreak/>
        <w:t>Output</w:t>
      </w:r>
      <w:r w:rsidRPr="002F3E63">
        <w:rPr>
          <w:rFonts w:asciiTheme="majorHAnsi" w:eastAsiaTheme="majorEastAsia" w:hAnsiTheme="majorHAnsi" w:cstheme="majorBidi"/>
          <w:color w:val="000000" w:themeColor="text1"/>
        </w:rPr>
        <w:t>: Standardized and normalized CSV files, ready for correlation analysis.</w:t>
      </w:r>
    </w:p>
    <w:p w14:paraId="1A6D5407" w14:textId="586EAA71" w:rsidR="00104730" w:rsidRPr="002F3E63" w:rsidRDefault="00104730" w:rsidP="00104730">
      <w:pPr>
        <w:rPr>
          <w:rFonts w:asciiTheme="majorHAnsi" w:eastAsiaTheme="majorEastAsia" w:hAnsiTheme="majorHAnsi" w:cstheme="majorBidi"/>
          <w:color w:val="000000" w:themeColor="text1"/>
        </w:rPr>
      </w:pPr>
    </w:p>
    <w:p w14:paraId="6F3D539A"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3. Compute Intra-Brain Correlation Matrices</w:t>
      </w:r>
    </w:p>
    <w:p w14:paraId="1EBD2A97" w14:textId="77777777" w:rsidR="00104730" w:rsidRPr="002F3E63" w:rsidRDefault="00104730" w:rsidP="00104730">
      <w:pPr>
        <w:numPr>
          <w:ilvl w:val="0"/>
          <w:numId w:val="47"/>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intra_brain_connectivity.py</w:t>
      </w:r>
    </w:p>
    <w:p w14:paraId="5A17AF35" w14:textId="77777777" w:rsidR="00104730" w:rsidRPr="002F3E63" w:rsidRDefault="00104730" w:rsidP="00104730">
      <w:pPr>
        <w:numPr>
          <w:ilvl w:val="0"/>
          <w:numId w:val="47"/>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Computes Pearson correlation (with thresholding: |r| ≥ 0.3 and p ≤ 0.05) for each participant's channels.</w:t>
      </w:r>
    </w:p>
    <w:p w14:paraId="59A9619D" w14:textId="77777777" w:rsidR="00104730" w:rsidRPr="002F3E63" w:rsidRDefault="00104730" w:rsidP="00104730">
      <w:pPr>
        <w:numPr>
          <w:ilvl w:val="0"/>
          <w:numId w:val="47"/>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18×18 correlation matrices per participant.</w:t>
      </w:r>
    </w:p>
    <w:p w14:paraId="5212AA50" w14:textId="736A849F" w:rsidR="00104730" w:rsidRPr="002F3E63" w:rsidRDefault="00104730" w:rsidP="00104730">
      <w:pPr>
        <w:rPr>
          <w:rFonts w:asciiTheme="majorHAnsi" w:eastAsiaTheme="majorEastAsia" w:hAnsiTheme="majorHAnsi" w:cstheme="majorBidi"/>
          <w:color w:val="000000" w:themeColor="text1"/>
        </w:rPr>
      </w:pPr>
    </w:p>
    <w:p w14:paraId="311C9694"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4. Extract Intra-Brain Graph Metrics</w:t>
      </w:r>
    </w:p>
    <w:p w14:paraId="30C98B9A" w14:textId="77777777" w:rsidR="00104730" w:rsidRPr="002F3E63" w:rsidRDefault="00104730" w:rsidP="00104730">
      <w:pPr>
        <w:numPr>
          <w:ilvl w:val="0"/>
          <w:numId w:val="48"/>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extract_intra_measures.py</w:t>
      </w:r>
    </w:p>
    <w:p w14:paraId="3EFD52A2" w14:textId="77777777" w:rsidR="00104730" w:rsidRPr="002F3E63" w:rsidRDefault="00104730" w:rsidP="00104730">
      <w:pPr>
        <w:numPr>
          <w:ilvl w:val="0"/>
          <w:numId w:val="48"/>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Converts correlation matrices into binary adjacency graphs, computes:</w:t>
      </w:r>
    </w:p>
    <w:p w14:paraId="1757F9D4" w14:textId="77777777" w:rsidR="00104730" w:rsidRPr="002F3E63" w:rsidRDefault="00104730" w:rsidP="00104730">
      <w:pPr>
        <w:numPr>
          <w:ilvl w:val="1"/>
          <w:numId w:val="48"/>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metrics: Mean Degree, Efficiency, Modularity, Clustering, Small-Worldness</w:t>
      </w:r>
    </w:p>
    <w:p w14:paraId="2517FFDA" w14:textId="77777777" w:rsidR="00104730" w:rsidRPr="002F3E63" w:rsidRDefault="00104730" w:rsidP="00104730">
      <w:pPr>
        <w:numPr>
          <w:ilvl w:val="1"/>
          <w:numId w:val="48"/>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Local metrics: Node Strength</w:t>
      </w:r>
    </w:p>
    <w:p w14:paraId="24BF0CC3" w14:textId="77777777" w:rsidR="00104730" w:rsidRPr="002F3E63" w:rsidRDefault="00104730" w:rsidP="00104730">
      <w:pPr>
        <w:numPr>
          <w:ilvl w:val="0"/>
          <w:numId w:val="48"/>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CSVs per dyad with intra-brain metrics.</w:t>
      </w:r>
    </w:p>
    <w:p w14:paraId="50596204" w14:textId="0E0BBD51" w:rsidR="00104730" w:rsidRPr="002F3E63" w:rsidRDefault="00104730" w:rsidP="00104730">
      <w:pPr>
        <w:rPr>
          <w:rFonts w:asciiTheme="majorHAnsi" w:eastAsiaTheme="majorEastAsia" w:hAnsiTheme="majorHAnsi" w:cstheme="majorBidi"/>
          <w:color w:val="000000" w:themeColor="text1"/>
        </w:rPr>
      </w:pPr>
    </w:p>
    <w:p w14:paraId="101210BE"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5. Compare Global Metrics by Condition</w:t>
      </w:r>
    </w:p>
    <w:p w14:paraId="201901F9" w14:textId="77777777" w:rsidR="00104730" w:rsidRPr="002F3E63" w:rsidRDefault="00104730" w:rsidP="00104730">
      <w:pPr>
        <w:numPr>
          <w:ilvl w:val="0"/>
          <w:numId w:val="4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compare_conditions.py (in analysis/)</w:t>
      </w:r>
    </w:p>
    <w:p w14:paraId="7A6D62BA" w14:textId="77777777" w:rsidR="00104730" w:rsidRPr="002F3E63" w:rsidRDefault="00104730" w:rsidP="00104730">
      <w:pPr>
        <w:numPr>
          <w:ilvl w:val="0"/>
          <w:numId w:val="4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Generates bar plots for each global metric across:</w:t>
      </w:r>
      <w:r w:rsidRPr="002F3E63">
        <w:rPr>
          <w:rFonts w:asciiTheme="majorHAnsi" w:eastAsiaTheme="majorEastAsia" w:hAnsiTheme="majorHAnsi" w:cstheme="majorBidi"/>
          <w:color w:val="000000" w:themeColor="text1"/>
        </w:rPr>
        <w:br/>
        <w:t>free, elicit, instruct.</w:t>
      </w:r>
    </w:p>
    <w:p w14:paraId="51717F64" w14:textId="77777777" w:rsidR="00104730" w:rsidRPr="002F3E63" w:rsidRDefault="00104730" w:rsidP="00104730">
      <w:pPr>
        <w:numPr>
          <w:ilvl w:val="0"/>
          <w:numId w:val="4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PNG plots + summary CSVs.</w:t>
      </w:r>
    </w:p>
    <w:p w14:paraId="0A31090E" w14:textId="60D6085D" w:rsidR="00104730" w:rsidRPr="002F3E63" w:rsidRDefault="00104730" w:rsidP="00104730">
      <w:pPr>
        <w:rPr>
          <w:rFonts w:asciiTheme="majorHAnsi" w:eastAsiaTheme="majorEastAsia" w:hAnsiTheme="majorHAnsi" w:cstheme="majorBidi"/>
          <w:color w:val="000000" w:themeColor="text1"/>
        </w:rPr>
      </w:pPr>
    </w:p>
    <w:p w14:paraId="16351CE1"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6. Dyadic Symmetry Analysis</w:t>
      </w:r>
    </w:p>
    <w:p w14:paraId="0EA19F76" w14:textId="77777777" w:rsidR="00104730" w:rsidRPr="002F3E63" w:rsidRDefault="00104730" w:rsidP="00104730">
      <w:pPr>
        <w:numPr>
          <w:ilvl w:val="0"/>
          <w:numId w:val="5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compare_dyadic_symmetry.py</w:t>
      </w:r>
    </w:p>
    <w:p w14:paraId="696F1C6D" w14:textId="77777777" w:rsidR="00104730" w:rsidRPr="002F3E63" w:rsidRDefault="00104730" w:rsidP="00104730">
      <w:pPr>
        <w:numPr>
          <w:ilvl w:val="0"/>
          <w:numId w:val="5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Computes average absolute differences between parent and infant on each metric.</w:t>
      </w:r>
    </w:p>
    <w:p w14:paraId="66A26207" w14:textId="77777777" w:rsidR="00104730" w:rsidRPr="002F3E63" w:rsidRDefault="00104730" w:rsidP="00104730">
      <w:pPr>
        <w:numPr>
          <w:ilvl w:val="0"/>
          <w:numId w:val="5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Symmetry plots and tables.</w:t>
      </w:r>
    </w:p>
    <w:p w14:paraId="7E979DFA" w14:textId="32E39BA0" w:rsidR="00104730" w:rsidRPr="002F3E63" w:rsidRDefault="00104730" w:rsidP="00104730">
      <w:pPr>
        <w:rPr>
          <w:rFonts w:asciiTheme="majorHAnsi" w:eastAsiaTheme="majorEastAsia" w:hAnsiTheme="majorHAnsi" w:cstheme="majorBidi"/>
          <w:color w:val="000000" w:themeColor="text1"/>
        </w:rPr>
      </w:pPr>
    </w:p>
    <w:p w14:paraId="19946E31"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7. Correlation Between Metrics</w:t>
      </w:r>
    </w:p>
    <w:p w14:paraId="6E5416B4" w14:textId="77777777" w:rsidR="00104730" w:rsidRPr="002F3E63" w:rsidRDefault="00104730" w:rsidP="00104730">
      <w:pPr>
        <w:numPr>
          <w:ilvl w:val="0"/>
          <w:numId w:val="5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lastRenderedPageBreak/>
        <w:t>Script</w:t>
      </w:r>
      <w:r w:rsidRPr="002F3E63">
        <w:rPr>
          <w:rFonts w:asciiTheme="majorHAnsi" w:eastAsiaTheme="majorEastAsia" w:hAnsiTheme="majorHAnsi" w:cstheme="majorBidi"/>
          <w:color w:val="000000" w:themeColor="text1"/>
        </w:rPr>
        <w:t>: compare_metric_correlations.py</w:t>
      </w:r>
    </w:p>
    <w:p w14:paraId="2AF7ED7B" w14:textId="77777777" w:rsidR="00104730" w:rsidRPr="002F3E63" w:rsidRDefault="00104730" w:rsidP="00104730">
      <w:pPr>
        <w:numPr>
          <w:ilvl w:val="0"/>
          <w:numId w:val="5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Generates heatmap of correlations among global metrics.</w:t>
      </w:r>
    </w:p>
    <w:p w14:paraId="2F9753FB" w14:textId="7072406D" w:rsidR="00104730" w:rsidRPr="004A72F0" w:rsidRDefault="00104730" w:rsidP="004A72F0">
      <w:pPr>
        <w:numPr>
          <w:ilvl w:val="0"/>
          <w:numId w:val="5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Heatmap PNG + correlation matrix CSV.</w:t>
      </w:r>
    </w:p>
    <w:p w14:paraId="5B7D8632"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8. Role-Based Comparison</w:t>
      </w:r>
    </w:p>
    <w:p w14:paraId="799206F9" w14:textId="77777777" w:rsidR="00104730" w:rsidRPr="002F3E63" w:rsidRDefault="00104730" w:rsidP="00104730">
      <w:pPr>
        <w:numPr>
          <w:ilvl w:val="0"/>
          <w:numId w:val="52"/>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compare_roles_by_dyad.py</w:t>
      </w:r>
    </w:p>
    <w:p w14:paraId="7222845A" w14:textId="77777777" w:rsidR="00104730" w:rsidRPr="002F3E63" w:rsidRDefault="00104730" w:rsidP="00104730">
      <w:pPr>
        <w:numPr>
          <w:ilvl w:val="0"/>
          <w:numId w:val="52"/>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Determines for each metric whether baby or parent has higher value in each dyad.</w:t>
      </w:r>
    </w:p>
    <w:p w14:paraId="746E1433" w14:textId="174A9550" w:rsidR="00104730" w:rsidRPr="004A72F0" w:rsidRDefault="00104730" w:rsidP="004A72F0">
      <w:pPr>
        <w:numPr>
          <w:ilvl w:val="0"/>
          <w:numId w:val="52"/>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Bar chart PNG + summary CSV.</w:t>
      </w:r>
    </w:p>
    <w:p w14:paraId="3E09D613"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9. Node-Level Strength Analyses</w:t>
      </w:r>
    </w:p>
    <w:p w14:paraId="1A665FF6" w14:textId="77777777" w:rsidR="00104730" w:rsidRPr="002F3E63" w:rsidRDefault="00104730" w:rsidP="00104730">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Located in the local_analysis/ folder.</w:t>
      </w:r>
    </w:p>
    <w:p w14:paraId="647C17AA"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A. Strength Difference (Baby – Parent)</w:t>
      </w:r>
    </w:p>
    <w:p w14:paraId="07A4B08C" w14:textId="77777777" w:rsidR="00104730" w:rsidRPr="002F3E63" w:rsidRDefault="00104730" w:rsidP="00104730">
      <w:pPr>
        <w:numPr>
          <w:ilvl w:val="0"/>
          <w:numId w:val="53"/>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compare_strength_dyadic_difference.py</w:t>
      </w:r>
    </w:p>
    <w:p w14:paraId="5415B1E4" w14:textId="77777777" w:rsidR="00104730" w:rsidRPr="002F3E63" w:rsidRDefault="00104730" w:rsidP="00104730">
      <w:pPr>
        <w:numPr>
          <w:ilvl w:val="0"/>
          <w:numId w:val="53"/>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Node-by-node bar plot and CSV of average differences.</w:t>
      </w:r>
    </w:p>
    <w:p w14:paraId="5F565929"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B. Strength by Condition</w:t>
      </w:r>
    </w:p>
    <w:p w14:paraId="0EA751DD" w14:textId="77777777" w:rsidR="00104730" w:rsidRPr="002F3E63" w:rsidRDefault="00104730" w:rsidP="00104730">
      <w:pPr>
        <w:numPr>
          <w:ilvl w:val="0"/>
          <w:numId w:val="54"/>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Script</w:t>
      </w:r>
      <w:r w:rsidRPr="002F3E63">
        <w:rPr>
          <w:rFonts w:asciiTheme="majorHAnsi" w:eastAsiaTheme="majorEastAsia" w:hAnsiTheme="majorHAnsi" w:cstheme="majorBidi"/>
          <w:color w:val="000000" w:themeColor="text1"/>
        </w:rPr>
        <w:t>: compare_strength_by_condition.py</w:t>
      </w:r>
    </w:p>
    <w:p w14:paraId="43FC4834" w14:textId="77777777" w:rsidR="00104730" w:rsidRPr="002F3E63" w:rsidRDefault="00104730" w:rsidP="00104730">
      <w:pPr>
        <w:numPr>
          <w:ilvl w:val="0"/>
          <w:numId w:val="54"/>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Output</w:t>
      </w:r>
      <w:r w:rsidRPr="002F3E63">
        <w:rPr>
          <w:rFonts w:asciiTheme="majorHAnsi" w:eastAsiaTheme="majorEastAsia" w:hAnsiTheme="majorHAnsi" w:cstheme="majorBidi"/>
          <w:color w:val="000000" w:themeColor="text1"/>
        </w:rPr>
        <w:t>: Separate plots (PNG) for each condition and role + CSVs.</w:t>
      </w:r>
    </w:p>
    <w:p w14:paraId="5A5CE934" w14:textId="77777777" w:rsidR="00104730" w:rsidRPr="002F3E63" w:rsidRDefault="00104730" w:rsidP="0010473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10. Generate Final HTML Dashboard</w:t>
      </w:r>
    </w:p>
    <w:p w14:paraId="396B46F5" w14:textId="77777777" w:rsidR="00104730" w:rsidRPr="002F3E63" w:rsidRDefault="00104730" w:rsidP="00104730">
      <w:pPr>
        <w:numPr>
          <w:ilvl w:val="0"/>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File</w:t>
      </w:r>
      <w:r w:rsidRPr="002F3E63">
        <w:rPr>
          <w:rFonts w:asciiTheme="majorHAnsi" w:eastAsiaTheme="majorEastAsia" w:hAnsiTheme="majorHAnsi" w:cstheme="majorBidi"/>
          <w:color w:val="000000" w:themeColor="text1"/>
        </w:rPr>
        <w:t>: index.html</w:t>
      </w:r>
    </w:p>
    <w:p w14:paraId="638E0163" w14:textId="77777777" w:rsidR="00104730" w:rsidRPr="002F3E63" w:rsidRDefault="00104730" w:rsidP="00104730">
      <w:pPr>
        <w:numPr>
          <w:ilvl w:val="0"/>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Action</w:t>
      </w:r>
      <w:r w:rsidRPr="002F3E63">
        <w:rPr>
          <w:rFonts w:asciiTheme="majorHAnsi" w:eastAsiaTheme="majorEastAsia" w:hAnsiTheme="majorHAnsi" w:cstheme="majorBidi"/>
          <w:color w:val="000000" w:themeColor="text1"/>
        </w:rPr>
        <w:t>: Aggregates:</w:t>
      </w:r>
    </w:p>
    <w:p w14:paraId="59D831BE" w14:textId="77777777" w:rsidR="00104730" w:rsidRPr="002F3E63" w:rsidRDefault="00104730" w:rsidP="00104730">
      <w:pPr>
        <w:numPr>
          <w:ilvl w:val="1"/>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All plots and visualizations (from visualizations/)</w:t>
      </w:r>
    </w:p>
    <w:p w14:paraId="55F92CC0" w14:textId="77777777" w:rsidR="00104730" w:rsidRPr="002F3E63" w:rsidRDefault="00104730" w:rsidP="00104730">
      <w:pPr>
        <w:numPr>
          <w:ilvl w:val="1"/>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All metric tables (from tables/)</w:t>
      </w:r>
    </w:p>
    <w:p w14:paraId="53369CB6" w14:textId="77777777" w:rsidR="00104730" w:rsidRPr="002F3E63" w:rsidRDefault="00104730" w:rsidP="00104730">
      <w:pPr>
        <w:numPr>
          <w:ilvl w:val="1"/>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Includes explanatory text, dropdown filters, and interactive graph views.</w:t>
      </w:r>
    </w:p>
    <w:p w14:paraId="7126DF96" w14:textId="77777777" w:rsidR="00104730" w:rsidRPr="002F3E63" w:rsidRDefault="00104730" w:rsidP="00104730">
      <w:pPr>
        <w:numPr>
          <w:ilvl w:val="0"/>
          <w:numId w:val="55"/>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t>Usage</w:t>
      </w:r>
      <w:r w:rsidRPr="002F3E63">
        <w:rPr>
          <w:rFonts w:asciiTheme="majorHAnsi" w:eastAsiaTheme="majorEastAsia" w:hAnsiTheme="majorHAnsi" w:cstheme="majorBidi"/>
          <w:color w:val="000000" w:themeColor="text1"/>
        </w:rPr>
        <w:t>: Open in browser to navigate through dyads, conditions, and metric summaries.</w:t>
      </w:r>
    </w:p>
    <w:p w14:paraId="60A12622" w14:textId="39A84617" w:rsidR="004A72F0" w:rsidRPr="002F3E63" w:rsidRDefault="002F3E63" w:rsidP="004A72F0">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 xml:space="preserve">11. </w:t>
      </w:r>
      <w:r w:rsidRPr="002F3E63">
        <w:rPr>
          <w:rFonts w:asciiTheme="majorHAnsi" w:eastAsiaTheme="majorEastAsia" w:hAnsiTheme="majorHAnsi" w:cstheme="majorBidi"/>
          <w:b/>
          <w:bCs/>
          <w:color w:val="000000" w:themeColor="text1"/>
        </w:rPr>
        <w:t>Using the Interactive HTML Dashboard</w:t>
      </w:r>
    </w:p>
    <w:p w14:paraId="478E1B7B" w14:textId="7A074BA6"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File: index.html</w:t>
      </w:r>
      <w:r w:rsidRPr="002F3E63">
        <w:rPr>
          <w:rFonts w:asciiTheme="majorHAnsi" w:eastAsiaTheme="majorEastAsia" w:hAnsiTheme="majorHAnsi" w:cstheme="majorBidi"/>
          <w:color w:val="000000" w:themeColor="text1"/>
        </w:rPr>
        <w:br/>
        <w:t>Location: Root directory of the project (FinalProject_Sara/)</w:t>
      </w:r>
    </w:p>
    <w:p w14:paraId="31C11C78" w14:textId="594378C4"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After running the full pipeline, open the index.html file in a web browser to access the interactive dashboard. This dashboard offers a clean and intuitive way to explore all graph-theoretical results across dyads, roles, and conditions.</w:t>
      </w:r>
    </w:p>
    <w:p w14:paraId="586DF8D1" w14:textId="77777777"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lastRenderedPageBreak/>
        <w:t>Interface Features:</w:t>
      </w:r>
    </w:p>
    <w:p w14:paraId="0DEF3FDF" w14:textId="51F8AB91" w:rsidR="002F3E63" w:rsidRPr="002F3E63" w:rsidRDefault="002F3E63" w:rsidP="004A72F0">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 xml:space="preserve"> Section Type Dropdown (Left):</w:t>
      </w:r>
      <w:r w:rsidRPr="002F3E63">
        <w:rPr>
          <w:rFonts w:asciiTheme="majorHAnsi" w:eastAsiaTheme="majorEastAsia" w:hAnsiTheme="majorHAnsi" w:cstheme="majorBidi"/>
          <w:color w:val="000000" w:themeColor="text1"/>
        </w:rPr>
        <w:br/>
        <w:t>This menu allows users to select the type of analysis or visualization they want to explore. The available sections include:</w:t>
      </w:r>
    </w:p>
    <w:p w14:paraId="2E720E9A" w14:textId="77777777"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Measures – By Condition:</w:t>
      </w:r>
      <w:r w:rsidRPr="002F3E63">
        <w:rPr>
          <w:rFonts w:asciiTheme="majorHAnsi" w:eastAsiaTheme="majorEastAsia" w:hAnsiTheme="majorHAnsi" w:cstheme="majorBidi"/>
          <w:color w:val="000000" w:themeColor="text1"/>
        </w:rPr>
        <w:br/>
        <w:t>Compare each global metric (e.g., Degree, Efficiency) across the three conditions: Free, Elicit, Instruct.</w:t>
      </w:r>
    </w:p>
    <w:p w14:paraId="68A6F373" w14:textId="77777777"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Measures – Baby vs Parent:</w:t>
      </w:r>
      <w:r w:rsidRPr="002F3E63">
        <w:rPr>
          <w:rFonts w:asciiTheme="majorHAnsi" w:eastAsiaTheme="majorEastAsia" w:hAnsiTheme="majorHAnsi" w:cstheme="majorBidi"/>
          <w:color w:val="000000" w:themeColor="text1"/>
        </w:rPr>
        <w:br/>
        <w:t>Compare average global metric values between roles across all dyads.</w:t>
      </w:r>
    </w:p>
    <w:p w14:paraId="67D663E2" w14:textId="77777777"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Measures – Dyadic Symmetry:</w:t>
      </w:r>
      <w:r w:rsidRPr="002F3E63">
        <w:rPr>
          <w:rFonts w:asciiTheme="majorHAnsi" w:eastAsiaTheme="majorEastAsia" w:hAnsiTheme="majorHAnsi" w:cstheme="majorBidi"/>
          <w:color w:val="000000" w:themeColor="text1"/>
        </w:rPr>
        <w:br/>
        <w:t>Visualize the absolute difference in metrics between parent and infant in each dyad.</w:t>
      </w:r>
    </w:p>
    <w:p w14:paraId="26C2BE87" w14:textId="77777777"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Measures – Correlation Between Metrics:</w:t>
      </w:r>
      <w:r w:rsidRPr="002F3E63">
        <w:rPr>
          <w:rFonts w:asciiTheme="majorHAnsi" w:eastAsiaTheme="majorEastAsia" w:hAnsiTheme="majorHAnsi" w:cstheme="majorBidi"/>
          <w:color w:val="000000" w:themeColor="text1"/>
        </w:rPr>
        <w:br/>
        <w:t>Shows inter-metric relationships via a correlation heatmap.</w:t>
      </w:r>
    </w:p>
    <w:p w14:paraId="18140A53" w14:textId="77777777"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Local Measures – Local Strength Difference:</w:t>
      </w:r>
      <w:r w:rsidRPr="002F3E63">
        <w:rPr>
          <w:rFonts w:asciiTheme="majorHAnsi" w:eastAsiaTheme="majorEastAsia" w:hAnsiTheme="majorHAnsi" w:cstheme="majorBidi"/>
          <w:color w:val="000000" w:themeColor="text1"/>
        </w:rPr>
        <w:br/>
        <w:t>Displays node-by-node strength differences (baby minus parent).</w:t>
      </w:r>
    </w:p>
    <w:p w14:paraId="53DCDE5B" w14:textId="63C0CDAC"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Local Measures – Local Strength by Condition:</w:t>
      </w:r>
      <w:r w:rsidRPr="002F3E63">
        <w:rPr>
          <w:rFonts w:asciiTheme="majorHAnsi" w:eastAsiaTheme="majorEastAsia" w:hAnsiTheme="majorHAnsi" w:cstheme="majorBidi"/>
          <w:color w:val="000000" w:themeColor="text1"/>
        </w:rPr>
        <w:br/>
        <w:t>Presents average node strength values per role, per condition.</w:t>
      </w:r>
    </w:p>
    <w:p w14:paraId="5B4B187B" w14:textId="6706C724" w:rsidR="002F3E63" w:rsidRPr="002F3E63" w:rsidRDefault="002F3E63" w:rsidP="002F3E63">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Global Table View:</w:t>
      </w:r>
      <w:r w:rsidRPr="002F3E63">
        <w:rPr>
          <w:rFonts w:asciiTheme="majorHAnsi" w:eastAsiaTheme="majorEastAsia" w:hAnsiTheme="majorHAnsi" w:cstheme="majorBidi"/>
          <w:color w:val="000000" w:themeColor="text1"/>
        </w:rPr>
        <w:br/>
        <w:t>Full metric summary table across all dyads.</w:t>
      </w:r>
    </w:p>
    <w:p w14:paraId="048F4B02" w14:textId="047B1DE9" w:rsidR="004A72F0" w:rsidRPr="004A72F0" w:rsidRDefault="002F3E63" w:rsidP="004A72F0">
      <w:pPr>
        <w:numPr>
          <w:ilvl w:val="0"/>
          <w:numId w:val="69"/>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Local Table View:</w:t>
      </w:r>
      <w:r w:rsidRPr="002F3E63">
        <w:rPr>
          <w:rFonts w:asciiTheme="majorHAnsi" w:eastAsiaTheme="majorEastAsia" w:hAnsiTheme="majorHAnsi" w:cstheme="majorBidi"/>
          <w:color w:val="000000" w:themeColor="text1"/>
        </w:rPr>
        <w:br/>
        <w:t>Node strength table across all conditions and roles.</w:t>
      </w:r>
    </w:p>
    <w:p w14:paraId="2E5E5A34" w14:textId="14476817" w:rsidR="004A72F0" w:rsidRDefault="004A72F0" w:rsidP="004A72F0">
      <w:pPr>
        <w:ind w:left="720"/>
        <w:rPr>
          <w:rFonts w:asciiTheme="majorHAnsi" w:eastAsiaTheme="majorEastAsia" w:hAnsiTheme="majorHAnsi" w:cstheme="majorBidi"/>
          <w:color w:val="000000" w:themeColor="text1"/>
        </w:rPr>
      </w:pPr>
      <w:r w:rsidRPr="004A72F0">
        <w:rPr>
          <w:rFonts w:asciiTheme="majorHAnsi" w:eastAsiaTheme="majorEastAsia" w:hAnsiTheme="majorHAnsi" w:cstheme="majorBidi"/>
          <w:noProof/>
          <w:color w:val="000000" w:themeColor="text1"/>
        </w:rPr>
        <w:drawing>
          <wp:anchor distT="0" distB="0" distL="114300" distR="114300" simplePos="0" relativeHeight="251664384" behindDoc="1" locked="0" layoutInCell="1" allowOverlap="1" wp14:anchorId="704ED406" wp14:editId="4E3D804E">
            <wp:simplePos x="0" y="0"/>
            <wp:positionH relativeFrom="column">
              <wp:posOffset>-69446</wp:posOffset>
            </wp:positionH>
            <wp:positionV relativeFrom="paragraph">
              <wp:posOffset>313633</wp:posOffset>
            </wp:positionV>
            <wp:extent cx="5368290" cy="2782570"/>
            <wp:effectExtent l="0" t="0" r="3810" b="0"/>
            <wp:wrapTight wrapText="bothSides">
              <wp:wrapPolygon edited="0">
                <wp:start x="0" y="0"/>
                <wp:lineTo x="0" y="21442"/>
                <wp:lineTo x="21539" y="21442"/>
                <wp:lineTo x="21539" y="0"/>
                <wp:lineTo x="0" y="0"/>
              </wp:wrapPolygon>
            </wp:wrapTight>
            <wp:docPr id="319240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40232" name="Picture 1" descr="A screenshot of a computer&#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68290" cy="2782570"/>
                    </a:xfrm>
                    <a:prstGeom prst="rect">
                      <a:avLst/>
                    </a:prstGeom>
                  </pic:spPr>
                </pic:pic>
              </a:graphicData>
            </a:graphic>
            <wp14:sizeRelH relativeFrom="margin">
              <wp14:pctWidth>0</wp14:pctWidth>
            </wp14:sizeRelH>
            <wp14:sizeRelV relativeFrom="margin">
              <wp14:pctHeight>0</wp14:pctHeight>
            </wp14:sizeRelV>
          </wp:anchor>
        </w:drawing>
      </w:r>
    </w:p>
    <w:p w14:paraId="39338DD9" w14:textId="6096CD1B" w:rsidR="004A72F0" w:rsidRDefault="004A72F0" w:rsidP="004A72F0">
      <w:pPr>
        <w:ind w:left="720"/>
        <w:rPr>
          <w:rFonts w:asciiTheme="majorHAnsi" w:eastAsiaTheme="majorEastAsia" w:hAnsiTheme="majorHAnsi" w:cstheme="majorBidi"/>
          <w:color w:val="000000" w:themeColor="text1"/>
        </w:rPr>
      </w:pPr>
    </w:p>
    <w:p w14:paraId="5F8D9129" w14:textId="7E3F01B8" w:rsidR="004A72F0" w:rsidRDefault="004A72F0" w:rsidP="004A72F0">
      <w:pPr>
        <w:ind w:left="720"/>
        <w:rPr>
          <w:rFonts w:asciiTheme="majorHAnsi" w:eastAsiaTheme="majorEastAsia" w:hAnsiTheme="majorHAnsi" w:cstheme="majorBidi"/>
          <w:color w:val="000000" w:themeColor="text1"/>
        </w:rPr>
      </w:pPr>
    </w:p>
    <w:p w14:paraId="7B72E2EA" w14:textId="0C722F17" w:rsidR="004A72F0" w:rsidRDefault="004A72F0" w:rsidP="004A72F0">
      <w:pPr>
        <w:ind w:left="720"/>
        <w:rPr>
          <w:rFonts w:asciiTheme="majorHAnsi" w:eastAsiaTheme="majorEastAsia" w:hAnsiTheme="majorHAnsi" w:cstheme="majorBidi"/>
          <w:color w:val="000000" w:themeColor="text1"/>
        </w:rPr>
      </w:pPr>
    </w:p>
    <w:p w14:paraId="79B70D04" w14:textId="221D045E" w:rsidR="004A72F0" w:rsidRDefault="004A72F0" w:rsidP="004A72F0">
      <w:pPr>
        <w:ind w:left="720"/>
        <w:rPr>
          <w:rFonts w:asciiTheme="majorHAnsi" w:eastAsiaTheme="majorEastAsia" w:hAnsiTheme="majorHAnsi" w:cstheme="majorBidi"/>
          <w:color w:val="000000" w:themeColor="text1"/>
        </w:rPr>
      </w:pPr>
    </w:p>
    <w:p w14:paraId="5C5571C9" w14:textId="56E1EFFC" w:rsidR="004A72F0" w:rsidRPr="002F3E63" w:rsidRDefault="004A72F0" w:rsidP="004A72F0">
      <w:pPr>
        <w:ind w:left="720"/>
        <w:rPr>
          <w:rFonts w:asciiTheme="majorHAnsi" w:eastAsiaTheme="majorEastAsia" w:hAnsiTheme="majorHAnsi" w:cstheme="majorBidi"/>
          <w:color w:val="000000" w:themeColor="text1"/>
        </w:rPr>
      </w:pPr>
    </w:p>
    <w:p w14:paraId="23F542A9" w14:textId="02068125"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b/>
          <w:bCs/>
          <w:color w:val="000000" w:themeColor="text1"/>
        </w:rPr>
        <w:lastRenderedPageBreak/>
        <w:t>Select Graph Dropdown (Right):</w:t>
      </w:r>
      <w:r w:rsidRPr="002F3E63">
        <w:rPr>
          <w:rFonts w:asciiTheme="majorHAnsi" w:eastAsiaTheme="majorEastAsia" w:hAnsiTheme="majorHAnsi" w:cstheme="majorBidi"/>
          <w:color w:val="000000" w:themeColor="text1"/>
        </w:rPr>
        <w:br/>
        <w:t>Based on the section selected, this menu lists the corresponding graphs (e.g., mean_degree_barplot.png, modularity_barplot.png, etc.) so the user can choose the specific visualization to display.</w:t>
      </w:r>
    </w:p>
    <w:p w14:paraId="130B0E10" w14:textId="68171835"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Graph Output:</w:t>
      </w:r>
    </w:p>
    <w:p w14:paraId="2A2725ED" w14:textId="0FC28F81" w:rsidR="002F3E63" w:rsidRPr="002F3E63" w:rsidRDefault="002F3E63" w:rsidP="002F3E63">
      <w:p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Once a graph is selected, it is rendered dynamically in the dashboard with:</w:t>
      </w:r>
    </w:p>
    <w:p w14:paraId="3AE6ABB9" w14:textId="22D7BB6F" w:rsidR="002F3E63" w:rsidRPr="002F3E63" w:rsidRDefault="002F3E63" w:rsidP="002F3E63">
      <w:pPr>
        <w:numPr>
          <w:ilvl w:val="0"/>
          <w:numId w:val="7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Title</w:t>
      </w:r>
    </w:p>
    <w:p w14:paraId="3E569BA5" w14:textId="77777777" w:rsidR="002F3E63" w:rsidRPr="002F3E63" w:rsidRDefault="002F3E63" w:rsidP="002F3E63">
      <w:pPr>
        <w:numPr>
          <w:ilvl w:val="0"/>
          <w:numId w:val="7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 xml:space="preserve">X/Y axes </w:t>
      </w:r>
      <w:proofErr w:type="spellStart"/>
      <w:r w:rsidRPr="002F3E63">
        <w:rPr>
          <w:rFonts w:asciiTheme="majorHAnsi" w:eastAsiaTheme="majorEastAsia" w:hAnsiTheme="majorHAnsi" w:cstheme="majorBidi"/>
          <w:color w:val="000000" w:themeColor="text1"/>
        </w:rPr>
        <w:t>labeled</w:t>
      </w:r>
      <w:proofErr w:type="spellEnd"/>
    </w:p>
    <w:p w14:paraId="1B9DCEB4" w14:textId="77777777" w:rsidR="002F3E63" w:rsidRPr="002F3E63" w:rsidRDefault="002F3E63" w:rsidP="002F3E63">
      <w:pPr>
        <w:numPr>
          <w:ilvl w:val="0"/>
          <w:numId w:val="7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Color-coded bars/heatmaps by role (baby/parent)</w:t>
      </w:r>
    </w:p>
    <w:p w14:paraId="100F86FE" w14:textId="4AD76E36" w:rsidR="002F3E63" w:rsidRDefault="002F3E63" w:rsidP="002F3E63">
      <w:pPr>
        <w:numPr>
          <w:ilvl w:val="0"/>
          <w:numId w:val="70"/>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 xml:space="preserve">Explanatory Description and Conclusion </w:t>
      </w:r>
      <w:proofErr w:type="gramStart"/>
      <w:r w:rsidRPr="002F3E63">
        <w:rPr>
          <w:rFonts w:asciiTheme="majorHAnsi" w:eastAsiaTheme="majorEastAsia" w:hAnsiTheme="majorHAnsi" w:cstheme="majorBidi"/>
          <w:color w:val="000000" w:themeColor="text1"/>
        </w:rPr>
        <w:t>auto-filled</w:t>
      </w:r>
      <w:proofErr w:type="gramEnd"/>
      <w:r w:rsidRPr="002F3E63">
        <w:rPr>
          <w:rFonts w:asciiTheme="majorHAnsi" w:eastAsiaTheme="majorEastAsia" w:hAnsiTheme="majorHAnsi" w:cstheme="majorBidi"/>
          <w:color w:val="000000" w:themeColor="text1"/>
        </w:rPr>
        <w:t xml:space="preserve"> below the image.</w:t>
      </w:r>
    </w:p>
    <w:p w14:paraId="67E53E64" w14:textId="45ABDCBE" w:rsidR="004A72F0" w:rsidRPr="002F3E63" w:rsidRDefault="004A72F0" w:rsidP="004A72F0">
      <w:pPr>
        <w:ind w:left="720"/>
        <w:rPr>
          <w:rFonts w:asciiTheme="majorHAnsi" w:eastAsiaTheme="majorEastAsia" w:hAnsiTheme="majorHAnsi" w:cstheme="majorBidi"/>
          <w:color w:val="000000" w:themeColor="text1"/>
        </w:rPr>
      </w:pPr>
      <w:r w:rsidRPr="004A72F0">
        <w:rPr>
          <w:rFonts w:asciiTheme="majorHAnsi" w:eastAsiaTheme="majorEastAsia" w:hAnsiTheme="majorHAnsi" w:cstheme="majorBidi"/>
          <w:noProof/>
          <w:color w:val="000000" w:themeColor="text1"/>
        </w:rPr>
        <w:drawing>
          <wp:anchor distT="0" distB="0" distL="114300" distR="114300" simplePos="0" relativeHeight="251665408" behindDoc="1" locked="0" layoutInCell="1" allowOverlap="1" wp14:anchorId="7D4AF860" wp14:editId="2E3BFBF4">
            <wp:simplePos x="0" y="0"/>
            <wp:positionH relativeFrom="margin">
              <wp:align>left</wp:align>
            </wp:positionH>
            <wp:positionV relativeFrom="paragraph">
              <wp:posOffset>91267</wp:posOffset>
            </wp:positionV>
            <wp:extent cx="5157833" cy="2715491"/>
            <wp:effectExtent l="0" t="0" r="5080" b="8890"/>
            <wp:wrapTight wrapText="bothSides">
              <wp:wrapPolygon edited="0">
                <wp:start x="0" y="0"/>
                <wp:lineTo x="0" y="21519"/>
                <wp:lineTo x="21541" y="21519"/>
                <wp:lineTo x="21541" y="0"/>
                <wp:lineTo x="0" y="0"/>
              </wp:wrapPolygon>
            </wp:wrapTight>
            <wp:docPr id="194686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66629"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57833" cy="2715491"/>
                    </a:xfrm>
                    <a:prstGeom prst="rect">
                      <a:avLst/>
                    </a:prstGeom>
                  </pic:spPr>
                </pic:pic>
              </a:graphicData>
            </a:graphic>
          </wp:anchor>
        </w:drawing>
      </w:r>
    </w:p>
    <w:p w14:paraId="6B34A3C9" w14:textId="77777777" w:rsidR="004A72F0" w:rsidRDefault="004A72F0" w:rsidP="002F3E63">
      <w:pPr>
        <w:rPr>
          <w:rFonts w:asciiTheme="majorHAnsi" w:eastAsiaTheme="majorEastAsia" w:hAnsiTheme="majorHAnsi" w:cstheme="majorBidi"/>
          <w:b/>
          <w:bCs/>
          <w:color w:val="000000" w:themeColor="text1"/>
        </w:rPr>
      </w:pPr>
    </w:p>
    <w:p w14:paraId="04A8CA2E" w14:textId="77777777" w:rsidR="004A72F0" w:rsidRDefault="004A72F0" w:rsidP="002F3E63">
      <w:pPr>
        <w:rPr>
          <w:rFonts w:asciiTheme="majorHAnsi" w:eastAsiaTheme="majorEastAsia" w:hAnsiTheme="majorHAnsi" w:cstheme="majorBidi"/>
          <w:b/>
          <w:bCs/>
          <w:color w:val="000000" w:themeColor="text1"/>
        </w:rPr>
      </w:pPr>
    </w:p>
    <w:p w14:paraId="576D5DF5" w14:textId="77777777" w:rsidR="004A72F0" w:rsidRDefault="004A72F0" w:rsidP="002F3E63">
      <w:pPr>
        <w:rPr>
          <w:rFonts w:asciiTheme="majorHAnsi" w:eastAsiaTheme="majorEastAsia" w:hAnsiTheme="majorHAnsi" w:cstheme="majorBidi"/>
          <w:b/>
          <w:bCs/>
          <w:color w:val="000000" w:themeColor="text1"/>
        </w:rPr>
      </w:pPr>
    </w:p>
    <w:p w14:paraId="2173B2D6" w14:textId="77777777" w:rsidR="004A72F0" w:rsidRDefault="004A72F0" w:rsidP="002F3E63">
      <w:pPr>
        <w:rPr>
          <w:rFonts w:asciiTheme="majorHAnsi" w:eastAsiaTheme="majorEastAsia" w:hAnsiTheme="majorHAnsi" w:cstheme="majorBidi"/>
          <w:b/>
          <w:bCs/>
          <w:color w:val="000000" w:themeColor="text1"/>
        </w:rPr>
      </w:pPr>
    </w:p>
    <w:p w14:paraId="1CFF9BB3" w14:textId="77777777" w:rsidR="004A72F0" w:rsidRDefault="004A72F0" w:rsidP="002F3E63">
      <w:pPr>
        <w:rPr>
          <w:rFonts w:asciiTheme="majorHAnsi" w:eastAsiaTheme="majorEastAsia" w:hAnsiTheme="majorHAnsi" w:cstheme="majorBidi"/>
          <w:b/>
          <w:bCs/>
          <w:color w:val="000000" w:themeColor="text1"/>
        </w:rPr>
      </w:pPr>
    </w:p>
    <w:p w14:paraId="75124C72" w14:textId="77777777" w:rsidR="004A72F0" w:rsidRDefault="004A72F0" w:rsidP="002F3E63">
      <w:pPr>
        <w:rPr>
          <w:rFonts w:asciiTheme="majorHAnsi" w:eastAsiaTheme="majorEastAsia" w:hAnsiTheme="majorHAnsi" w:cstheme="majorBidi"/>
          <w:b/>
          <w:bCs/>
          <w:color w:val="000000" w:themeColor="text1"/>
        </w:rPr>
      </w:pPr>
    </w:p>
    <w:p w14:paraId="0E11477E" w14:textId="77777777" w:rsidR="004A72F0" w:rsidRDefault="004A72F0" w:rsidP="002F3E63">
      <w:pPr>
        <w:rPr>
          <w:rFonts w:asciiTheme="majorHAnsi" w:eastAsiaTheme="majorEastAsia" w:hAnsiTheme="majorHAnsi" w:cstheme="majorBidi"/>
          <w:b/>
          <w:bCs/>
          <w:color w:val="000000" w:themeColor="text1"/>
        </w:rPr>
      </w:pPr>
    </w:p>
    <w:p w14:paraId="6D66D4E0" w14:textId="77777777" w:rsidR="004A72F0" w:rsidRDefault="004A72F0" w:rsidP="002F3E63">
      <w:pPr>
        <w:rPr>
          <w:rFonts w:asciiTheme="majorHAnsi" w:eastAsiaTheme="majorEastAsia" w:hAnsiTheme="majorHAnsi" w:cstheme="majorBidi"/>
          <w:b/>
          <w:bCs/>
          <w:color w:val="000000" w:themeColor="text1"/>
        </w:rPr>
      </w:pPr>
    </w:p>
    <w:p w14:paraId="5D05AC47" w14:textId="77777777" w:rsidR="004A72F0" w:rsidRDefault="004A72F0" w:rsidP="002F3E63">
      <w:pPr>
        <w:rPr>
          <w:rFonts w:asciiTheme="majorHAnsi" w:eastAsiaTheme="majorEastAsia" w:hAnsiTheme="majorHAnsi" w:cstheme="majorBidi"/>
          <w:b/>
          <w:bCs/>
          <w:color w:val="000000" w:themeColor="text1"/>
        </w:rPr>
      </w:pPr>
    </w:p>
    <w:p w14:paraId="1062F32B" w14:textId="1D017C2E" w:rsidR="002F3E63" w:rsidRPr="002F3E63" w:rsidRDefault="002F3E63" w:rsidP="002F3E63">
      <w:pPr>
        <w:rPr>
          <w:rFonts w:asciiTheme="majorHAnsi" w:eastAsiaTheme="majorEastAsia" w:hAnsiTheme="majorHAnsi" w:cstheme="majorBidi"/>
          <w:b/>
          <w:bCs/>
          <w:color w:val="000000" w:themeColor="text1"/>
        </w:rPr>
      </w:pPr>
      <w:r w:rsidRPr="002F3E63">
        <w:rPr>
          <w:rFonts w:asciiTheme="majorHAnsi" w:eastAsiaTheme="majorEastAsia" w:hAnsiTheme="majorHAnsi" w:cstheme="majorBidi"/>
          <w:b/>
          <w:bCs/>
          <w:color w:val="000000" w:themeColor="text1"/>
        </w:rPr>
        <w:t>How to Use:</w:t>
      </w:r>
    </w:p>
    <w:p w14:paraId="3F177517" w14:textId="77777777" w:rsidR="002F3E63" w:rsidRPr="002F3E63" w:rsidRDefault="002F3E63" w:rsidP="002F3E63">
      <w:pPr>
        <w:numPr>
          <w:ilvl w:val="0"/>
          <w:numId w:val="7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Open index.html in your browser.</w:t>
      </w:r>
    </w:p>
    <w:p w14:paraId="01F3BD3D" w14:textId="77777777" w:rsidR="002F3E63" w:rsidRPr="002F3E63" w:rsidRDefault="002F3E63" w:rsidP="002F3E63">
      <w:pPr>
        <w:numPr>
          <w:ilvl w:val="0"/>
          <w:numId w:val="7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Use the left dropdown to choose a section (e.g., “Local Strength by Condition”).</w:t>
      </w:r>
    </w:p>
    <w:p w14:paraId="7EAF8461" w14:textId="77777777" w:rsidR="002F3E63" w:rsidRPr="002F3E63" w:rsidRDefault="002F3E63" w:rsidP="002F3E63">
      <w:pPr>
        <w:numPr>
          <w:ilvl w:val="0"/>
          <w:numId w:val="7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Use the right dropdown to pick a specific graph.</w:t>
      </w:r>
    </w:p>
    <w:p w14:paraId="2E76786D" w14:textId="77777777" w:rsidR="002F3E63" w:rsidRPr="002F3E63" w:rsidRDefault="002F3E63" w:rsidP="002F3E63">
      <w:pPr>
        <w:numPr>
          <w:ilvl w:val="0"/>
          <w:numId w:val="7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Read the auto-generated description and conclusion under the graph.</w:t>
      </w:r>
    </w:p>
    <w:p w14:paraId="11F6A978" w14:textId="4FA7AF95" w:rsidR="002F3E63" w:rsidRDefault="002F3E63" w:rsidP="002F3E63">
      <w:pPr>
        <w:numPr>
          <w:ilvl w:val="0"/>
          <w:numId w:val="71"/>
        </w:numPr>
        <w:rPr>
          <w:rFonts w:asciiTheme="majorHAnsi" w:eastAsiaTheme="majorEastAsia" w:hAnsiTheme="majorHAnsi" w:cstheme="majorBidi"/>
          <w:color w:val="000000" w:themeColor="text1"/>
        </w:rPr>
      </w:pPr>
      <w:r w:rsidRPr="002F3E63">
        <w:rPr>
          <w:rFonts w:asciiTheme="majorHAnsi" w:eastAsiaTheme="majorEastAsia" w:hAnsiTheme="majorHAnsi" w:cstheme="majorBidi"/>
          <w:color w:val="000000" w:themeColor="text1"/>
        </w:rPr>
        <w:t>Repeat as needed to explore other metrics or views.</w:t>
      </w:r>
    </w:p>
    <w:p w14:paraId="2B106E02" w14:textId="697BD2F3" w:rsidR="004A72F0" w:rsidRPr="002F3E63" w:rsidRDefault="004A72F0" w:rsidP="004A72F0">
      <w:pPr>
        <w:rPr>
          <w:rFonts w:asciiTheme="majorHAnsi" w:eastAsiaTheme="majorEastAsia" w:hAnsiTheme="majorHAnsi" w:cstheme="majorBidi"/>
          <w:color w:val="000000" w:themeColor="text1"/>
        </w:rPr>
      </w:pPr>
    </w:p>
    <w:p w14:paraId="2A22A90B" w14:textId="15138EEA" w:rsidR="009244AC" w:rsidRDefault="009244AC" w:rsidP="009244AC">
      <w:pPr>
        <w:rPr>
          <w:rFonts w:asciiTheme="majorHAnsi" w:eastAsiaTheme="majorEastAsia" w:hAnsiTheme="majorHAnsi" w:cstheme="majorBidi"/>
          <w:color w:val="000000" w:themeColor="text1"/>
          <w:sz w:val="28"/>
          <w:szCs w:val="28"/>
        </w:rPr>
      </w:pPr>
    </w:p>
    <w:p w14:paraId="58274458" w14:textId="0F906C59" w:rsidR="009244AC" w:rsidRPr="00104730" w:rsidRDefault="009244AC" w:rsidP="009244AC">
      <w:pPr>
        <w:rPr>
          <w:rFonts w:asciiTheme="majorHAnsi" w:eastAsiaTheme="majorEastAsia" w:hAnsiTheme="majorHAnsi" w:cstheme="majorBidi"/>
          <w:color w:val="000000" w:themeColor="text1"/>
          <w:sz w:val="28"/>
          <w:szCs w:val="28"/>
        </w:rPr>
      </w:pPr>
    </w:p>
    <w:p w14:paraId="26A1125B" w14:textId="23295B6E" w:rsidR="00104730" w:rsidRDefault="006A692C" w:rsidP="006A692C">
      <w:pPr>
        <w:rPr>
          <w:rStyle w:val="Heading1Char"/>
          <w:color w:val="153D63" w:themeColor="text2" w:themeTint="E6"/>
        </w:rPr>
      </w:pPr>
      <w:r w:rsidRPr="006A692C">
        <w:rPr>
          <w:rStyle w:val="Heading1Char"/>
          <w:color w:val="153D63" w:themeColor="text2" w:themeTint="E6"/>
        </w:rPr>
        <w:lastRenderedPageBreak/>
        <w:t>Maintenance Guide</w:t>
      </w:r>
    </w:p>
    <w:p w14:paraId="2A9DB425" w14:textId="0560108B" w:rsidR="006A692C" w:rsidRPr="004A72F0" w:rsidRDefault="006A692C" w:rsidP="006A692C">
      <w:pPr>
        <w:rPr>
          <w:rFonts w:asciiTheme="majorHAnsi" w:eastAsiaTheme="majorEastAsia" w:hAnsiTheme="majorHAnsi" w:cstheme="majorBidi"/>
          <w:b/>
          <w:bCs/>
          <w:color w:val="000000" w:themeColor="text1"/>
          <w:u w:val="single"/>
        </w:rPr>
      </w:pPr>
      <w:r w:rsidRPr="004A72F0">
        <w:rPr>
          <w:rFonts w:asciiTheme="majorHAnsi" w:eastAsiaTheme="majorEastAsia" w:hAnsiTheme="majorHAnsi" w:cstheme="majorBidi"/>
          <w:b/>
          <w:bCs/>
          <w:color w:val="000000" w:themeColor="text1"/>
          <w:u w:val="single"/>
        </w:rPr>
        <w:t>Purpose</w:t>
      </w:r>
    </w:p>
    <w:p w14:paraId="5B5C0FAC" w14:textId="45328F81" w:rsidR="006A692C" w:rsidRPr="004A72F0" w:rsidRDefault="006A692C" w:rsidP="009244AC">
      <w:pPr>
        <w:rPr>
          <w:rFonts w:asciiTheme="majorHAnsi" w:hAnsiTheme="majorHAnsi"/>
          <w:color w:val="000000" w:themeColor="text1"/>
        </w:rPr>
      </w:pPr>
      <w:r w:rsidRPr="004A72F0">
        <w:rPr>
          <w:rFonts w:asciiTheme="majorHAnsi" w:hAnsiTheme="majorHAnsi"/>
          <w:color w:val="000000" w:themeColor="text1"/>
        </w:rPr>
        <w:t>This guide is intended for future maintainers of the system. It provides essential information for updating, extending, or reinstalling the analysis pipeline after the project’s completion. It covers the operational environment, required libraries, system architecture, and practical tips for modifying components.</w:t>
      </w:r>
    </w:p>
    <w:p w14:paraId="30AB8B33" w14:textId="4A467939" w:rsidR="006A692C" w:rsidRPr="004A72F0" w:rsidRDefault="006A692C" w:rsidP="006A692C">
      <w:pPr>
        <w:rPr>
          <w:rFonts w:asciiTheme="majorHAnsi" w:hAnsiTheme="majorHAnsi"/>
          <w:b/>
          <w:bCs/>
          <w:color w:val="000000" w:themeColor="text1"/>
          <w:u w:val="single"/>
        </w:rPr>
      </w:pPr>
      <w:r w:rsidRPr="004A72F0">
        <w:rPr>
          <w:rFonts w:asciiTheme="majorHAnsi" w:hAnsiTheme="majorHAnsi"/>
          <w:b/>
          <w:bCs/>
          <w:color w:val="000000" w:themeColor="text1"/>
          <w:u w:val="single"/>
        </w:rPr>
        <w:t>System Environment</w:t>
      </w:r>
    </w:p>
    <w:p w14:paraId="2FC20770" w14:textId="1B3CDACC" w:rsidR="006A692C" w:rsidRPr="004A72F0" w:rsidRDefault="006A692C" w:rsidP="006A692C">
      <w:pPr>
        <w:rPr>
          <w:rFonts w:asciiTheme="majorHAnsi" w:hAnsiTheme="majorHAnsi"/>
          <w:color w:val="000000" w:themeColor="text1"/>
          <w:u w:val="single"/>
        </w:rPr>
      </w:pPr>
      <w:r w:rsidRPr="004A72F0">
        <w:rPr>
          <w:rFonts w:asciiTheme="majorHAnsi" w:hAnsiTheme="majorHAnsi"/>
          <w:color w:val="000000" w:themeColor="text1"/>
          <w:u w:val="single"/>
        </w:rPr>
        <w:t>Hardware Requirements</w:t>
      </w:r>
    </w:p>
    <w:p w14:paraId="7DCB64AA" w14:textId="77777777" w:rsidR="006A692C" w:rsidRPr="004A72F0" w:rsidRDefault="006A692C" w:rsidP="006A692C">
      <w:pPr>
        <w:numPr>
          <w:ilvl w:val="0"/>
          <w:numId w:val="57"/>
        </w:numPr>
        <w:rPr>
          <w:rFonts w:asciiTheme="majorHAnsi" w:hAnsiTheme="majorHAnsi"/>
          <w:color w:val="000000" w:themeColor="text1"/>
        </w:rPr>
      </w:pPr>
      <w:r w:rsidRPr="004A72F0">
        <w:rPr>
          <w:rFonts w:asciiTheme="majorHAnsi" w:hAnsiTheme="majorHAnsi"/>
          <w:color w:val="000000" w:themeColor="text1"/>
        </w:rPr>
        <w:t>Standard personal computer or workstation</w:t>
      </w:r>
    </w:p>
    <w:p w14:paraId="7EE1BADA" w14:textId="77777777" w:rsidR="006A692C" w:rsidRPr="004A72F0" w:rsidRDefault="006A692C" w:rsidP="006A692C">
      <w:pPr>
        <w:numPr>
          <w:ilvl w:val="0"/>
          <w:numId w:val="57"/>
        </w:numPr>
        <w:rPr>
          <w:rFonts w:asciiTheme="majorHAnsi" w:hAnsiTheme="majorHAnsi"/>
          <w:color w:val="000000" w:themeColor="text1"/>
        </w:rPr>
      </w:pPr>
      <w:r w:rsidRPr="004A72F0">
        <w:rPr>
          <w:rFonts w:asciiTheme="majorHAnsi" w:hAnsiTheme="majorHAnsi"/>
          <w:color w:val="000000" w:themeColor="text1"/>
        </w:rPr>
        <w:t>At least 8 GB RAM recommended for handling multiple dyad datasets</w:t>
      </w:r>
    </w:p>
    <w:p w14:paraId="34CA2905" w14:textId="77777777" w:rsidR="006A692C" w:rsidRPr="004A72F0" w:rsidRDefault="006A692C" w:rsidP="006A692C">
      <w:pPr>
        <w:numPr>
          <w:ilvl w:val="0"/>
          <w:numId w:val="57"/>
        </w:numPr>
        <w:rPr>
          <w:rFonts w:asciiTheme="majorHAnsi" w:hAnsiTheme="majorHAnsi"/>
          <w:color w:val="000000" w:themeColor="text1"/>
        </w:rPr>
      </w:pPr>
      <w:r w:rsidRPr="004A72F0">
        <w:rPr>
          <w:rFonts w:asciiTheme="majorHAnsi" w:hAnsiTheme="majorHAnsi"/>
          <w:color w:val="000000" w:themeColor="text1"/>
        </w:rPr>
        <w:t>Multi-core CPU recommended for permutation testing and bootstrapping</w:t>
      </w:r>
    </w:p>
    <w:p w14:paraId="24B557B6" w14:textId="4BC0F274" w:rsidR="006A692C" w:rsidRPr="004A72F0" w:rsidRDefault="006A692C" w:rsidP="006A692C">
      <w:pPr>
        <w:rPr>
          <w:rFonts w:asciiTheme="majorHAnsi" w:hAnsiTheme="majorHAnsi"/>
          <w:color w:val="000000" w:themeColor="text1"/>
          <w:u w:val="single"/>
        </w:rPr>
      </w:pPr>
      <w:r w:rsidRPr="004A72F0">
        <w:rPr>
          <w:rFonts w:asciiTheme="majorHAnsi" w:hAnsiTheme="majorHAnsi"/>
          <w:color w:val="000000" w:themeColor="text1"/>
          <w:u w:val="single"/>
        </w:rPr>
        <w:t>Operating System</w:t>
      </w:r>
    </w:p>
    <w:p w14:paraId="61E4057C" w14:textId="77777777" w:rsidR="006A692C" w:rsidRPr="004A72F0" w:rsidRDefault="006A692C" w:rsidP="006A692C">
      <w:pPr>
        <w:rPr>
          <w:rFonts w:asciiTheme="majorHAnsi" w:hAnsiTheme="majorHAnsi"/>
          <w:color w:val="000000" w:themeColor="text1"/>
        </w:rPr>
      </w:pPr>
      <w:r w:rsidRPr="004A72F0">
        <w:rPr>
          <w:rFonts w:asciiTheme="majorHAnsi" w:hAnsiTheme="majorHAnsi"/>
          <w:color w:val="000000" w:themeColor="text1"/>
        </w:rPr>
        <w:t>Tested on: Windows 10 / Ubuntu 22.04 LTS</w:t>
      </w:r>
    </w:p>
    <w:p w14:paraId="6F45919B" w14:textId="31C82AD1" w:rsidR="006A692C" w:rsidRPr="004A72F0" w:rsidRDefault="006A692C" w:rsidP="006A692C">
      <w:pPr>
        <w:rPr>
          <w:rFonts w:asciiTheme="majorHAnsi" w:hAnsiTheme="majorHAnsi"/>
          <w:color w:val="000000" w:themeColor="text1"/>
        </w:rPr>
      </w:pPr>
      <w:r w:rsidRPr="004A72F0">
        <w:rPr>
          <w:rFonts w:asciiTheme="majorHAnsi" w:hAnsiTheme="majorHAnsi"/>
          <w:color w:val="000000" w:themeColor="text1"/>
        </w:rPr>
        <w:t>(Any OS with Python ≥ 3.8 should be compatible)</w:t>
      </w:r>
    </w:p>
    <w:p w14:paraId="681B0951" w14:textId="188DEE25" w:rsidR="006A692C" w:rsidRPr="004A72F0" w:rsidRDefault="006A692C" w:rsidP="006A692C">
      <w:pPr>
        <w:rPr>
          <w:rFonts w:asciiTheme="majorHAnsi" w:hAnsiTheme="majorHAnsi"/>
          <w:b/>
          <w:bCs/>
          <w:color w:val="000000" w:themeColor="text1"/>
          <w:u w:val="single"/>
        </w:rPr>
      </w:pPr>
      <w:r w:rsidRPr="004A72F0">
        <w:rPr>
          <w:rFonts w:asciiTheme="majorHAnsi" w:hAnsiTheme="majorHAnsi"/>
          <w:b/>
          <w:bCs/>
          <w:color w:val="000000" w:themeColor="text1"/>
          <w:u w:val="single"/>
        </w:rPr>
        <w:t>Software Stack</w:t>
      </w:r>
    </w:p>
    <w:p w14:paraId="3B4A0F4F" w14:textId="597CD043" w:rsidR="006A692C" w:rsidRPr="004A72F0" w:rsidRDefault="006A692C" w:rsidP="006A692C">
      <w:pPr>
        <w:rPr>
          <w:rFonts w:asciiTheme="majorHAnsi" w:hAnsiTheme="majorHAnsi"/>
          <w:color w:val="000000" w:themeColor="text1"/>
          <w:u w:val="single"/>
        </w:rPr>
      </w:pPr>
      <w:r w:rsidRPr="004A72F0">
        <w:rPr>
          <w:rFonts w:asciiTheme="majorHAnsi" w:hAnsiTheme="majorHAnsi"/>
          <w:color w:val="000000" w:themeColor="text1"/>
          <w:u w:val="single"/>
        </w:rPr>
        <w:t>Programming Language</w:t>
      </w:r>
    </w:p>
    <w:p w14:paraId="711C56C2" w14:textId="5551CE34" w:rsidR="006A692C" w:rsidRPr="004A72F0" w:rsidRDefault="006A692C" w:rsidP="006A692C">
      <w:pPr>
        <w:pStyle w:val="ListParagraph"/>
        <w:numPr>
          <w:ilvl w:val="0"/>
          <w:numId w:val="57"/>
        </w:numPr>
        <w:rPr>
          <w:rFonts w:asciiTheme="majorHAnsi" w:hAnsiTheme="majorHAnsi"/>
          <w:color w:val="000000" w:themeColor="text1"/>
          <w:rtl/>
        </w:rPr>
      </w:pPr>
      <w:r w:rsidRPr="004A72F0">
        <w:rPr>
          <w:rFonts w:asciiTheme="majorHAnsi" w:hAnsiTheme="majorHAnsi"/>
          <w:color w:val="000000" w:themeColor="text1"/>
        </w:rPr>
        <w:t>Python 3.8+</w:t>
      </w:r>
    </w:p>
    <w:p w14:paraId="0CA751DF" w14:textId="5D989CE5" w:rsidR="00104730" w:rsidRPr="004A72F0" w:rsidRDefault="006A692C" w:rsidP="006A692C">
      <w:pPr>
        <w:rPr>
          <w:rFonts w:asciiTheme="majorHAnsi" w:eastAsiaTheme="majorEastAsia" w:hAnsiTheme="majorHAnsi" w:cstheme="majorBidi"/>
          <w:color w:val="000000" w:themeColor="text1"/>
          <w:u w:val="single"/>
          <w:rtl/>
        </w:rPr>
      </w:pPr>
      <w:r w:rsidRPr="004A72F0">
        <w:rPr>
          <w:rFonts w:asciiTheme="majorHAnsi" w:eastAsiaTheme="majorEastAsia" w:hAnsiTheme="majorHAnsi" w:cstheme="majorBidi"/>
          <w:color w:val="000000" w:themeColor="text1"/>
          <w:u w:val="single"/>
        </w:rPr>
        <w:t>Required Python Packages</w:t>
      </w:r>
    </w:p>
    <w:p w14:paraId="1ADF0D33" w14:textId="5D89F600" w:rsidR="006A692C" w:rsidRPr="004A72F0" w:rsidRDefault="006A692C" w:rsidP="006A692C">
      <w:pPr>
        <w:rPr>
          <w:rFonts w:asciiTheme="majorHAnsi" w:eastAsiaTheme="majorEastAsia" w:hAnsiTheme="majorHAnsi" w:cstheme="majorBidi"/>
          <w:color w:val="000000" w:themeColor="text1"/>
          <w:rtl/>
        </w:rPr>
      </w:pPr>
      <w:r w:rsidRPr="004A72F0">
        <w:rPr>
          <w:rFonts w:asciiTheme="majorHAnsi" w:eastAsiaTheme="majorEastAsia" w:hAnsiTheme="majorHAnsi" w:cstheme="majorBidi"/>
          <w:b/>
          <w:bCs/>
          <w:color w:val="000000" w:themeColor="text1"/>
        </w:rPr>
        <w:t>Install via:</w:t>
      </w:r>
      <w:r w:rsidRPr="004A72F0">
        <w:rPr>
          <w:rFonts w:asciiTheme="majorHAnsi" w:eastAsiaTheme="majorEastAsia" w:hAnsiTheme="majorHAnsi" w:cstheme="majorBidi"/>
          <w:color w:val="000000" w:themeColor="text1"/>
        </w:rPr>
        <w:t xml:space="preserve"> pip install -r requirements.txt</w:t>
      </w:r>
    </w:p>
    <w:p w14:paraId="6EFF6934" w14:textId="7852CB0B" w:rsidR="00104730" w:rsidRPr="004A72F0" w:rsidRDefault="006A692C" w:rsidP="006A692C">
      <w:pPr>
        <w:rPr>
          <w:rFonts w:asciiTheme="majorHAnsi" w:eastAsiaTheme="majorEastAsia" w:hAnsiTheme="majorHAnsi" w:cstheme="majorBidi"/>
          <w:color w:val="000000" w:themeColor="text1"/>
        </w:rPr>
      </w:pPr>
      <w:r w:rsidRPr="004A72F0">
        <w:rPr>
          <w:rFonts w:asciiTheme="majorHAnsi" w:eastAsiaTheme="majorEastAsia" w:hAnsiTheme="majorHAnsi" w:cstheme="majorBidi"/>
          <w:b/>
          <w:bCs/>
          <w:color w:val="000000" w:themeColor="text1"/>
        </w:rPr>
        <w:t>Or manually:</w:t>
      </w:r>
      <w:r w:rsidRPr="004A72F0">
        <w:rPr>
          <w:rFonts w:asciiTheme="majorHAnsi" w:eastAsiaTheme="majorEastAsia" w:hAnsiTheme="majorHAnsi" w:cstheme="majorBidi"/>
          <w:color w:val="000000" w:themeColor="text1"/>
        </w:rPr>
        <w:t xml:space="preserve"> pip install </w:t>
      </w:r>
      <w:proofErr w:type="spellStart"/>
      <w:r w:rsidRPr="004A72F0">
        <w:rPr>
          <w:rFonts w:asciiTheme="majorHAnsi" w:eastAsiaTheme="majorEastAsia" w:hAnsiTheme="majorHAnsi" w:cstheme="majorBidi"/>
          <w:color w:val="000000" w:themeColor="text1"/>
        </w:rPr>
        <w:t>numpy</w:t>
      </w:r>
      <w:proofErr w:type="spellEnd"/>
      <w:r w:rsidRPr="004A72F0">
        <w:rPr>
          <w:rFonts w:asciiTheme="majorHAnsi" w:eastAsiaTheme="majorEastAsia" w:hAnsiTheme="majorHAnsi" w:cstheme="majorBidi"/>
          <w:color w:val="000000" w:themeColor="text1"/>
        </w:rPr>
        <w:t xml:space="preserve"> pandas </w:t>
      </w:r>
      <w:proofErr w:type="spellStart"/>
      <w:r w:rsidRPr="004A72F0">
        <w:rPr>
          <w:rFonts w:asciiTheme="majorHAnsi" w:eastAsiaTheme="majorEastAsia" w:hAnsiTheme="majorHAnsi" w:cstheme="majorBidi"/>
          <w:color w:val="000000" w:themeColor="text1"/>
        </w:rPr>
        <w:t>scipy</w:t>
      </w:r>
      <w:proofErr w:type="spellEnd"/>
      <w:r w:rsidRPr="004A72F0">
        <w:rPr>
          <w:rFonts w:asciiTheme="majorHAnsi" w:eastAsiaTheme="majorEastAsia" w:hAnsiTheme="majorHAnsi" w:cstheme="majorBidi"/>
          <w:color w:val="000000" w:themeColor="text1"/>
        </w:rPr>
        <w:t xml:space="preserve"> matplotlib </w:t>
      </w:r>
      <w:proofErr w:type="spellStart"/>
      <w:r w:rsidRPr="004A72F0">
        <w:rPr>
          <w:rFonts w:asciiTheme="majorHAnsi" w:eastAsiaTheme="majorEastAsia" w:hAnsiTheme="majorHAnsi" w:cstheme="majorBidi"/>
          <w:color w:val="000000" w:themeColor="text1"/>
        </w:rPr>
        <w:t>plotly</w:t>
      </w:r>
      <w:proofErr w:type="spellEnd"/>
      <w:r w:rsidRPr="004A72F0">
        <w:rPr>
          <w:rFonts w:asciiTheme="majorHAnsi" w:eastAsiaTheme="majorEastAsia" w:hAnsiTheme="majorHAnsi" w:cstheme="majorBidi"/>
          <w:color w:val="000000" w:themeColor="text1"/>
        </w:rPr>
        <w:t xml:space="preserve"> networkx seaborn</w:t>
      </w:r>
    </w:p>
    <w:p w14:paraId="073572A5" w14:textId="77777777" w:rsidR="006A692C" w:rsidRPr="004A72F0" w:rsidRDefault="006A692C" w:rsidP="006A692C">
      <w:p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Note: For HTML generation, make sure </w:t>
      </w:r>
      <w:proofErr w:type="spellStart"/>
      <w:r w:rsidRPr="004A72F0">
        <w:rPr>
          <w:rFonts w:asciiTheme="majorHAnsi" w:eastAsiaTheme="majorEastAsia" w:hAnsiTheme="majorHAnsi" w:cstheme="majorBidi"/>
          <w:color w:val="000000" w:themeColor="text1"/>
        </w:rPr>
        <w:t>Jupyter</w:t>
      </w:r>
      <w:proofErr w:type="spellEnd"/>
      <w:r w:rsidRPr="004A72F0">
        <w:rPr>
          <w:rFonts w:asciiTheme="majorHAnsi" w:eastAsiaTheme="majorEastAsia" w:hAnsiTheme="majorHAnsi" w:cstheme="majorBidi"/>
          <w:color w:val="000000" w:themeColor="text1"/>
        </w:rPr>
        <w:t xml:space="preserve"> is installed (for notebook export), or use standalone HTML export tools.</w:t>
      </w:r>
    </w:p>
    <w:p w14:paraId="6A149CBC" w14:textId="63F5AC15" w:rsidR="006A692C" w:rsidRPr="004A72F0" w:rsidRDefault="006A692C" w:rsidP="009B30A5">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System Components and How to Maintain Them</w:t>
      </w:r>
    </w:p>
    <w:p w14:paraId="39B6CC30" w14:textId="77777777"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1. Data Conversion and Preprocessing (Scripts/)</w:t>
      </w:r>
    </w:p>
    <w:p w14:paraId="34C40F60" w14:textId="77777777" w:rsidR="006A692C" w:rsidRPr="004A72F0" w:rsidRDefault="006A692C" w:rsidP="006A692C">
      <w:pPr>
        <w:numPr>
          <w:ilvl w:val="0"/>
          <w:numId w:val="58"/>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Scripts here transform .mat files into normalized .csv files.</w:t>
      </w:r>
    </w:p>
    <w:p w14:paraId="608EA9B8" w14:textId="77777777" w:rsidR="006A692C" w:rsidRPr="004A72F0" w:rsidRDefault="006A692C" w:rsidP="006A692C">
      <w:pPr>
        <w:numPr>
          <w:ilvl w:val="0"/>
          <w:numId w:val="58"/>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If fNIRS format changes (e.g., new number of channels), update parsing logic inside:</w:t>
      </w:r>
    </w:p>
    <w:p w14:paraId="5C11DB7F" w14:textId="77777777" w:rsidR="006A692C" w:rsidRPr="004A72F0" w:rsidRDefault="006A692C" w:rsidP="006A692C">
      <w:pPr>
        <w:numPr>
          <w:ilvl w:val="1"/>
          <w:numId w:val="58"/>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convert_mat_to_csv.py</w:t>
      </w:r>
    </w:p>
    <w:p w14:paraId="341E874E" w14:textId="77777777" w:rsidR="006A692C" w:rsidRPr="004A72F0" w:rsidRDefault="006A692C" w:rsidP="006A692C">
      <w:pPr>
        <w:numPr>
          <w:ilvl w:val="1"/>
          <w:numId w:val="58"/>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clean_and_normalize_csv.py</w:t>
      </w:r>
    </w:p>
    <w:p w14:paraId="123991F5" w14:textId="77777777" w:rsidR="006A692C" w:rsidRPr="004A72F0" w:rsidRDefault="006A692C" w:rsidP="006A692C">
      <w:pPr>
        <w:numPr>
          <w:ilvl w:val="0"/>
          <w:numId w:val="58"/>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New signal types (e.g., </w:t>
      </w:r>
      <w:proofErr w:type="spellStart"/>
      <w:r w:rsidRPr="004A72F0">
        <w:rPr>
          <w:rFonts w:asciiTheme="majorHAnsi" w:eastAsiaTheme="majorEastAsia" w:hAnsiTheme="majorHAnsi" w:cstheme="majorBidi"/>
          <w:color w:val="000000" w:themeColor="text1"/>
        </w:rPr>
        <w:t>HbR</w:t>
      </w:r>
      <w:proofErr w:type="spellEnd"/>
      <w:r w:rsidRPr="004A72F0">
        <w:rPr>
          <w:rFonts w:asciiTheme="majorHAnsi" w:eastAsiaTheme="majorEastAsia" w:hAnsiTheme="majorHAnsi" w:cstheme="majorBidi"/>
          <w:color w:val="000000" w:themeColor="text1"/>
        </w:rPr>
        <w:t>) can be added by modifying the field selection logic.</w:t>
      </w:r>
    </w:p>
    <w:p w14:paraId="45A11695" w14:textId="77777777"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lastRenderedPageBreak/>
        <w:t>2. Intra-brain Graph Analysis</w:t>
      </w:r>
    </w:p>
    <w:p w14:paraId="4FEC1CE8" w14:textId="77777777" w:rsidR="006A692C" w:rsidRPr="004A72F0" w:rsidRDefault="006A692C" w:rsidP="006A692C">
      <w:pPr>
        <w:numPr>
          <w:ilvl w:val="0"/>
          <w:numId w:val="59"/>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Correlation threshold and significance settings are in:</w:t>
      </w:r>
    </w:p>
    <w:p w14:paraId="301DD4C3" w14:textId="77777777" w:rsidR="006A692C" w:rsidRPr="004A72F0" w:rsidRDefault="006A692C" w:rsidP="006A692C">
      <w:pPr>
        <w:numPr>
          <w:ilvl w:val="1"/>
          <w:numId w:val="59"/>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intra_brain_connectivity.py (thresholds)</w:t>
      </w:r>
    </w:p>
    <w:p w14:paraId="03780693" w14:textId="77777777" w:rsidR="006A692C" w:rsidRPr="004A72F0" w:rsidRDefault="006A692C" w:rsidP="006A692C">
      <w:pPr>
        <w:numPr>
          <w:ilvl w:val="1"/>
          <w:numId w:val="59"/>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extract_intra_measures.py (metrics)</w:t>
      </w:r>
    </w:p>
    <w:p w14:paraId="2EA0DEB0" w14:textId="77777777" w:rsidR="006A692C" w:rsidRPr="004A72F0" w:rsidRDefault="006A692C" w:rsidP="006A692C">
      <w:pPr>
        <w:numPr>
          <w:ilvl w:val="0"/>
          <w:numId w:val="59"/>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To change thresholds (e.g., stricter r or p), update the corresponding if-condition.</w:t>
      </w:r>
    </w:p>
    <w:p w14:paraId="6C8BE2FF" w14:textId="77777777" w:rsidR="006A692C" w:rsidRPr="004A72F0" w:rsidRDefault="006A692C" w:rsidP="006A692C">
      <w:pPr>
        <w:numPr>
          <w:ilvl w:val="0"/>
          <w:numId w:val="59"/>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To add new metrics (e.g., betweenness), edit metric extraction block with:</w:t>
      </w:r>
    </w:p>
    <w:p w14:paraId="0E956B14" w14:textId="77777777" w:rsidR="006A692C" w:rsidRPr="004A72F0" w:rsidRDefault="006A692C" w:rsidP="006A692C">
      <w:p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import networkx as </w:t>
      </w:r>
      <w:proofErr w:type="spellStart"/>
      <w:r w:rsidRPr="004A72F0">
        <w:rPr>
          <w:rFonts w:asciiTheme="majorHAnsi" w:eastAsiaTheme="majorEastAsia" w:hAnsiTheme="majorHAnsi" w:cstheme="majorBidi"/>
          <w:color w:val="000000" w:themeColor="text1"/>
        </w:rPr>
        <w:t>nx</w:t>
      </w:r>
      <w:proofErr w:type="spellEnd"/>
    </w:p>
    <w:p w14:paraId="1539A7EC" w14:textId="77777777" w:rsidR="006A692C" w:rsidRPr="004A72F0" w:rsidRDefault="006A692C" w:rsidP="006A692C">
      <w:pPr>
        <w:rPr>
          <w:rFonts w:asciiTheme="majorHAnsi" w:eastAsiaTheme="majorEastAsia" w:hAnsiTheme="majorHAnsi" w:cstheme="majorBidi"/>
          <w:color w:val="000000" w:themeColor="text1"/>
        </w:rPr>
      </w:pPr>
      <w:proofErr w:type="spellStart"/>
      <w:proofErr w:type="gramStart"/>
      <w:r w:rsidRPr="004A72F0">
        <w:rPr>
          <w:rFonts w:asciiTheme="majorHAnsi" w:eastAsiaTheme="majorEastAsia" w:hAnsiTheme="majorHAnsi" w:cstheme="majorBidi"/>
          <w:color w:val="000000" w:themeColor="text1"/>
        </w:rPr>
        <w:t>nx.betweenness</w:t>
      </w:r>
      <w:proofErr w:type="gramEnd"/>
      <w:r w:rsidRPr="004A72F0">
        <w:rPr>
          <w:rFonts w:asciiTheme="majorHAnsi" w:eastAsiaTheme="majorEastAsia" w:hAnsiTheme="majorHAnsi" w:cstheme="majorBidi"/>
          <w:color w:val="000000" w:themeColor="text1"/>
        </w:rPr>
        <w:t>_centrality</w:t>
      </w:r>
      <w:proofErr w:type="spellEnd"/>
      <w:r w:rsidRPr="004A72F0">
        <w:rPr>
          <w:rFonts w:asciiTheme="majorHAnsi" w:eastAsiaTheme="majorEastAsia" w:hAnsiTheme="majorHAnsi" w:cstheme="majorBidi"/>
          <w:color w:val="000000" w:themeColor="text1"/>
        </w:rPr>
        <w:t>(G)</w:t>
      </w:r>
    </w:p>
    <w:p w14:paraId="5FEBD16A" w14:textId="77777777"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3. Global Metric Comparisons (analysis/)</w:t>
      </w:r>
    </w:p>
    <w:p w14:paraId="74CDB0B0" w14:textId="77777777" w:rsidR="006A692C" w:rsidRPr="004A72F0" w:rsidRDefault="006A692C" w:rsidP="006A692C">
      <w:pPr>
        <w:numPr>
          <w:ilvl w:val="0"/>
          <w:numId w:val="60"/>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If new experimental conditions are introduced:</w:t>
      </w:r>
    </w:p>
    <w:p w14:paraId="12004055" w14:textId="77777777" w:rsidR="006A692C" w:rsidRPr="004A72F0" w:rsidRDefault="006A692C" w:rsidP="006A692C">
      <w:pPr>
        <w:numPr>
          <w:ilvl w:val="1"/>
          <w:numId w:val="60"/>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Add CSVs under the correct naming scheme (DyadID_Role_NewCondition.csv)</w:t>
      </w:r>
    </w:p>
    <w:p w14:paraId="2EB0C20A" w14:textId="77777777" w:rsidR="006A692C" w:rsidRPr="004A72F0" w:rsidRDefault="006A692C" w:rsidP="006A692C">
      <w:pPr>
        <w:numPr>
          <w:ilvl w:val="1"/>
          <w:numId w:val="60"/>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Duplicate and adapt scripts like compare_conditions.py to include the new condition</w:t>
      </w:r>
    </w:p>
    <w:p w14:paraId="4E10C636" w14:textId="77777777" w:rsidR="006A692C" w:rsidRPr="004A72F0" w:rsidRDefault="006A692C" w:rsidP="006A692C">
      <w:pPr>
        <w:numPr>
          <w:ilvl w:val="0"/>
          <w:numId w:val="60"/>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You can add metrics to the bar plot output by expanding the metrics list in the script.</w:t>
      </w:r>
    </w:p>
    <w:p w14:paraId="7490D184" w14:textId="77777777"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4. Local Analysis (local_analysis/)</w:t>
      </w:r>
    </w:p>
    <w:p w14:paraId="72C2B53A" w14:textId="77777777" w:rsidR="006A692C" w:rsidRPr="004A72F0" w:rsidRDefault="006A692C" w:rsidP="006A692C">
      <w:pPr>
        <w:numPr>
          <w:ilvl w:val="0"/>
          <w:numId w:val="61"/>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To compare more node-level properties (e.g., local efficiency), modify:</w:t>
      </w:r>
    </w:p>
    <w:p w14:paraId="32AF7113" w14:textId="77777777" w:rsidR="006A692C" w:rsidRPr="004A72F0" w:rsidRDefault="006A692C" w:rsidP="006A692C">
      <w:pPr>
        <w:numPr>
          <w:ilvl w:val="1"/>
          <w:numId w:val="61"/>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compare_strength_dyadic_difference.py</w:t>
      </w:r>
    </w:p>
    <w:p w14:paraId="0F91BB40" w14:textId="77777777" w:rsidR="006A692C" w:rsidRPr="004A72F0" w:rsidRDefault="006A692C" w:rsidP="006A692C">
      <w:pPr>
        <w:numPr>
          <w:ilvl w:val="1"/>
          <w:numId w:val="61"/>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compare_strength_by_condition.py</w:t>
      </w:r>
    </w:p>
    <w:p w14:paraId="64C93574" w14:textId="77777777"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5. Visualization Dashboard</w:t>
      </w:r>
    </w:p>
    <w:p w14:paraId="16148D9E" w14:textId="77777777" w:rsidR="006A692C" w:rsidRPr="004A72F0" w:rsidRDefault="006A692C" w:rsidP="006A692C">
      <w:pPr>
        <w:numPr>
          <w:ilvl w:val="0"/>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The index.html file can be updated manually or regenerated using </w:t>
      </w:r>
      <w:proofErr w:type="spellStart"/>
      <w:r w:rsidRPr="004A72F0">
        <w:rPr>
          <w:rFonts w:asciiTheme="majorHAnsi" w:eastAsiaTheme="majorEastAsia" w:hAnsiTheme="majorHAnsi" w:cstheme="majorBidi"/>
          <w:color w:val="000000" w:themeColor="text1"/>
        </w:rPr>
        <w:t>Jupyter</w:t>
      </w:r>
      <w:proofErr w:type="spellEnd"/>
      <w:r w:rsidRPr="004A72F0">
        <w:rPr>
          <w:rFonts w:asciiTheme="majorHAnsi" w:eastAsiaTheme="majorEastAsia" w:hAnsiTheme="majorHAnsi" w:cstheme="majorBidi"/>
          <w:color w:val="000000" w:themeColor="text1"/>
        </w:rPr>
        <w:t>/</w:t>
      </w:r>
      <w:proofErr w:type="spellStart"/>
      <w:r w:rsidRPr="004A72F0">
        <w:rPr>
          <w:rFonts w:asciiTheme="majorHAnsi" w:eastAsiaTheme="majorEastAsia" w:hAnsiTheme="majorHAnsi" w:cstheme="majorBidi"/>
          <w:color w:val="000000" w:themeColor="text1"/>
        </w:rPr>
        <w:t>nbconvert</w:t>
      </w:r>
      <w:proofErr w:type="spellEnd"/>
      <w:r w:rsidRPr="004A72F0">
        <w:rPr>
          <w:rFonts w:asciiTheme="majorHAnsi" w:eastAsiaTheme="majorEastAsia" w:hAnsiTheme="majorHAnsi" w:cstheme="majorBidi"/>
          <w:color w:val="000000" w:themeColor="text1"/>
        </w:rPr>
        <w:t>.</w:t>
      </w:r>
    </w:p>
    <w:p w14:paraId="2D899E26" w14:textId="77777777" w:rsidR="006A692C" w:rsidRPr="004A72F0" w:rsidRDefault="006A692C" w:rsidP="006A692C">
      <w:pPr>
        <w:numPr>
          <w:ilvl w:val="0"/>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To add new visualizations:</w:t>
      </w:r>
    </w:p>
    <w:p w14:paraId="1384D0AE" w14:textId="77777777" w:rsidR="006A692C" w:rsidRPr="004A72F0" w:rsidRDefault="006A692C" w:rsidP="006A692C">
      <w:pPr>
        <w:numPr>
          <w:ilvl w:val="1"/>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Save PNG/CSV into visualizations/ and tables/</w:t>
      </w:r>
    </w:p>
    <w:p w14:paraId="4FB61527" w14:textId="7A8728FA" w:rsidR="004A72F0" w:rsidRPr="004A72F0" w:rsidRDefault="006A692C" w:rsidP="004A72F0">
      <w:pPr>
        <w:numPr>
          <w:ilvl w:val="1"/>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Insert new &lt;div&gt; blocks and &lt;</w:t>
      </w:r>
      <w:proofErr w:type="spellStart"/>
      <w:r w:rsidRPr="004A72F0">
        <w:rPr>
          <w:rFonts w:asciiTheme="majorHAnsi" w:eastAsiaTheme="majorEastAsia" w:hAnsiTheme="majorHAnsi" w:cstheme="majorBidi"/>
          <w:color w:val="000000" w:themeColor="text1"/>
        </w:rPr>
        <w:t>iframe</w:t>
      </w:r>
      <w:proofErr w:type="spellEnd"/>
      <w:r w:rsidRPr="004A72F0">
        <w:rPr>
          <w:rFonts w:asciiTheme="majorHAnsi" w:eastAsiaTheme="majorEastAsia" w:hAnsiTheme="majorHAnsi" w:cstheme="majorBidi"/>
          <w:color w:val="000000" w:themeColor="text1"/>
        </w:rPr>
        <w:t>&gt; references in the index.html accordingly</w:t>
      </w:r>
    </w:p>
    <w:p w14:paraId="5064029B" w14:textId="2E505B23" w:rsidR="006A692C" w:rsidRPr="004A72F0" w:rsidRDefault="006A692C" w:rsidP="006A692C">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 xml:space="preserve"> Adding New Dyads or Conditions</w:t>
      </w:r>
    </w:p>
    <w:p w14:paraId="27C4CF0C" w14:textId="77777777" w:rsidR="006A692C" w:rsidRPr="004A72F0" w:rsidRDefault="006A692C" w:rsidP="006A692C">
      <w:pPr>
        <w:numPr>
          <w:ilvl w:val="0"/>
          <w:numId w:val="63"/>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Save new .mat files under a consistent naming convention</w:t>
      </w:r>
    </w:p>
    <w:p w14:paraId="4447D7ED" w14:textId="77777777" w:rsidR="006A692C" w:rsidRPr="004A72F0" w:rsidRDefault="006A692C" w:rsidP="006A692C">
      <w:pPr>
        <w:numPr>
          <w:ilvl w:val="0"/>
          <w:numId w:val="63"/>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Run the full pipeline:</w:t>
      </w:r>
    </w:p>
    <w:p w14:paraId="13336D67" w14:textId="77777777" w:rsidR="006A692C" w:rsidRPr="004A72F0" w:rsidRDefault="006A692C" w:rsidP="006A692C">
      <w:pPr>
        <w:numPr>
          <w:ilvl w:val="1"/>
          <w:numId w:val="63"/>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Convert → Clean → Correlate → Extract metrics → Compare → Visualize</w:t>
      </w:r>
    </w:p>
    <w:p w14:paraId="36F8B4C7" w14:textId="77777777" w:rsidR="006A692C" w:rsidRPr="004A72F0" w:rsidRDefault="006A692C" w:rsidP="006A692C">
      <w:pPr>
        <w:numPr>
          <w:ilvl w:val="0"/>
          <w:numId w:val="63"/>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Append new PNGs/CSVs into visualizations/ and tables/</w:t>
      </w:r>
    </w:p>
    <w:p w14:paraId="7E3BFE25" w14:textId="77777777" w:rsidR="006A692C" w:rsidRPr="004A72F0" w:rsidRDefault="006A692C" w:rsidP="006A692C">
      <w:pPr>
        <w:numPr>
          <w:ilvl w:val="0"/>
          <w:numId w:val="63"/>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lastRenderedPageBreak/>
        <w:t>Update index.html if necessary</w:t>
      </w:r>
    </w:p>
    <w:p w14:paraId="77850B56" w14:textId="6CAD9C37" w:rsidR="006A692C" w:rsidRPr="004A72F0" w:rsidRDefault="007679B3" w:rsidP="007679B3">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Testing</w:t>
      </w:r>
    </w:p>
    <w:p w14:paraId="514379FD" w14:textId="26FD9595" w:rsidR="007679B3" w:rsidRPr="004A72F0" w:rsidRDefault="007679B3" w:rsidP="007679B3">
      <w:pPr>
        <w:pStyle w:val="ListParagraph"/>
        <w:numPr>
          <w:ilvl w:val="0"/>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Use simulated time-series in </w:t>
      </w:r>
      <w:proofErr w:type="spellStart"/>
      <w:r w:rsidRPr="004A72F0">
        <w:rPr>
          <w:rFonts w:asciiTheme="majorHAnsi" w:eastAsiaTheme="majorEastAsia" w:hAnsiTheme="majorHAnsi" w:cstheme="majorBidi"/>
          <w:color w:val="000000" w:themeColor="text1"/>
        </w:rPr>
        <w:t>test_data</w:t>
      </w:r>
      <w:proofErr w:type="spellEnd"/>
      <w:r w:rsidRPr="004A72F0">
        <w:rPr>
          <w:rFonts w:asciiTheme="majorHAnsi" w:eastAsiaTheme="majorEastAsia" w:hAnsiTheme="majorHAnsi" w:cstheme="majorBidi"/>
          <w:color w:val="000000" w:themeColor="text1"/>
        </w:rPr>
        <w:t>/ (if available) for pipeline testing.</w:t>
      </w:r>
    </w:p>
    <w:p w14:paraId="466EA271" w14:textId="0E13C1C7" w:rsidR="007679B3" w:rsidRPr="004A72F0" w:rsidRDefault="007679B3" w:rsidP="007679B3">
      <w:pPr>
        <w:pStyle w:val="ListParagraph"/>
        <w:numPr>
          <w:ilvl w:val="0"/>
          <w:numId w:val="62"/>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Or create synthetic CSVs using </w:t>
      </w:r>
      <w:proofErr w:type="spellStart"/>
      <w:proofErr w:type="gramStart"/>
      <w:r w:rsidRPr="004A72F0">
        <w:rPr>
          <w:rFonts w:asciiTheme="majorHAnsi" w:eastAsiaTheme="majorEastAsia" w:hAnsiTheme="majorHAnsi" w:cstheme="majorBidi"/>
          <w:color w:val="000000" w:themeColor="text1"/>
        </w:rPr>
        <w:t>numpy.random</w:t>
      </w:r>
      <w:proofErr w:type="gramEnd"/>
      <w:r w:rsidRPr="004A72F0">
        <w:rPr>
          <w:rFonts w:asciiTheme="majorHAnsi" w:eastAsiaTheme="majorEastAsia" w:hAnsiTheme="majorHAnsi" w:cstheme="majorBidi"/>
          <w:color w:val="000000" w:themeColor="text1"/>
        </w:rPr>
        <w:t>.randn</w:t>
      </w:r>
      <w:proofErr w:type="spellEnd"/>
      <w:r w:rsidRPr="004A72F0">
        <w:rPr>
          <w:rFonts w:asciiTheme="majorHAnsi" w:eastAsiaTheme="majorEastAsia" w:hAnsiTheme="majorHAnsi" w:cstheme="majorBidi"/>
          <w:color w:val="000000" w:themeColor="text1"/>
        </w:rPr>
        <w:t>(...) to test end-to-end behavior.</w:t>
      </w:r>
    </w:p>
    <w:p w14:paraId="0F679133" w14:textId="46671CA3" w:rsidR="006A692C" w:rsidRPr="004A72F0" w:rsidRDefault="007679B3" w:rsidP="007679B3">
      <w:pPr>
        <w:rPr>
          <w:rFonts w:asciiTheme="majorHAnsi" w:eastAsiaTheme="majorEastAsia" w:hAnsiTheme="majorHAnsi" w:cstheme="majorBidi"/>
          <w:b/>
          <w:bCs/>
          <w:color w:val="000000" w:themeColor="text1"/>
        </w:rPr>
      </w:pPr>
      <w:r w:rsidRPr="004A72F0">
        <w:rPr>
          <w:rFonts w:asciiTheme="majorHAnsi" w:eastAsiaTheme="majorEastAsia" w:hAnsiTheme="majorHAnsi" w:cstheme="majorBidi"/>
          <w:b/>
          <w:bCs/>
          <w:color w:val="000000" w:themeColor="text1"/>
        </w:rPr>
        <w:t>Tips for Maintainability</w:t>
      </w:r>
    </w:p>
    <w:p w14:paraId="2701249E" w14:textId="77777777" w:rsidR="007679B3" w:rsidRPr="004A72F0" w:rsidRDefault="007679B3" w:rsidP="007679B3">
      <w:pPr>
        <w:numPr>
          <w:ilvl w:val="0"/>
          <w:numId w:val="64"/>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Keep variable names consistent across scripts (especially for dyad ID, role, condition)</w:t>
      </w:r>
    </w:p>
    <w:p w14:paraId="71E6820F" w14:textId="77777777" w:rsidR="007679B3" w:rsidRPr="004A72F0" w:rsidRDefault="007679B3" w:rsidP="007679B3">
      <w:pPr>
        <w:numPr>
          <w:ilvl w:val="0"/>
          <w:numId w:val="64"/>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Document all threshold changes inside the scripts for traceability</w:t>
      </w:r>
    </w:p>
    <w:p w14:paraId="33187049" w14:textId="77777777" w:rsidR="007679B3" w:rsidRPr="004A72F0" w:rsidRDefault="007679B3" w:rsidP="007679B3">
      <w:pPr>
        <w:numPr>
          <w:ilvl w:val="0"/>
          <w:numId w:val="64"/>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Version control the project using git if planning further collaborative development</w:t>
      </w:r>
    </w:p>
    <w:p w14:paraId="4B987DA8" w14:textId="77777777" w:rsidR="007679B3" w:rsidRPr="004A72F0" w:rsidRDefault="007679B3" w:rsidP="007679B3">
      <w:pPr>
        <w:numPr>
          <w:ilvl w:val="0"/>
          <w:numId w:val="64"/>
        </w:numPr>
        <w:rPr>
          <w:rFonts w:asciiTheme="majorHAnsi" w:eastAsiaTheme="majorEastAsia" w:hAnsiTheme="majorHAnsi" w:cstheme="majorBidi"/>
          <w:color w:val="000000" w:themeColor="text1"/>
        </w:rPr>
      </w:pPr>
      <w:r w:rsidRPr="004A72F0">
        <w:rPr>
          <w:rFonts w:asciiTheme="majorHAnsi" w:eastAsiaTheme="majorEastAsia" w:hAnsiTheme="majorHAnsi" w:cstheme="majorBidi"/>
          <w:color w:val="000000" w:themeColor="text1"/>
        </w:rPr>
        <w:t xml:space="preserve">When </w:t>
      </w:r>
      <w:proofErr w:type="gramStart"/>
      <w:r w:rsidRPr="004A72F0">
        <w:rPr>
          <w:rFonts w:asciiTheme="majorHAnsi" w:eastAsiaTheme="majorEastAsia" w:hAnsiTheme="majorHAnsi" w:cstheme="majorBidi"/>
          <w:color w:val="000000" w:themeColor="text1"/>
        </w:rPr>
        <w:t>sharing:</w:t>
      </w:r>
      <w:proofErr w:type="gramEnd"/>
      <w:r w:rsidRPr="004A72F0">
        <w:rPr>
          <w:rFonts w:asciiTheme="majorHAnsi" w:eastAsiaTheme="majorEastAsia" w:hAnsiTheme="majorHAnsi" w:cstheme="majorBidi"/>
          <w:color w:val="000000" w:themeColor="text1"/>
        </w:rPr>
        <w:t xml:space="preserve"> remove or anonymize any real participant data </w:t>
      </w:r>
      <w:proofErr w:type="gramStart"/>
      <w:r w:rsidRPr="004A72F0">
        <w:rPr>
          <w:rFonts w:asciiTheme="majorHAnsi" w:eastAsiaTheme="majorEastAsia" w:hAnsiTheme="majorHAnsi" w:cstheme="majorBidi"/>
          <w:color w:val="000000" w:themeColor="text1"/>
        </w:rPr>
        <w:t>from .mat</w:t>
      </w:r>
      <w:proofErr w:type="gramEnd"/>
      <w:r w:rsidRPr="004A72F0">
        <w:rPr>
          <w:rFonts w:asciiTheme="majorHAnsi" w:eastAsiaTheme="majorEastAsia" w:hAnsiTheme="majorHAnsi" w:cstheme="majorBidi"/>
          <w:color w:val="000000" w:themeColor="text1"/>
        </w:rPr>
        <w:t xml:space="preserve"> or .csv files</w:t>
      </w:r>
    </w:p>
    <w:p w14:paraId="3782C8C5" w14:textId="77777777" w:rsidR="001C649D" w:rsidRPr="001C649D" w:rsidRDefault="001C649D" w:rsidP="001C649D">
      <w:pPr>
        <w:rPr>
          <w:rStyle w:val="Heading1Char"/>
          <w:color w:val="000000" w:themeColor="text1"/>
          <w:sz w:val="28"/>
          <w:szCs w:val="28"/>
          <w:rtl/>
        </w:rPr>
      </w:pPr>
    </w:p>
    <w:p w14:paraId="2DE3EA0A" w14:textId="0DE23E31" w:rsidR="006E75F2" w:rsidRPr="006E75F2" w:rsidRDefault="006E75F2" w:rsidP="006E75F2">
      <w:pPr>
        <w:rPr>
          <w:rStyle w:val="Heading1Char"/>
          <w:color w:val="153D63" w:themeColor="text2" w:themeTint="E6"/>
        </w:rPr>
      </w:pPr>
      <w:r w:rsidRPr="006E75F2">
        <w:rPr>
          <w:rStyle w:val="Heading1Char"/>
          <w:color w:val="153D63" w:themeColor="text2" w:themeTint="E6"/>
        </w:rPr>
        <w:t>Technical Challenges and Solutions</w:t>
      </w:r>
    </w:p>
    <w:p w14:paraId="034A9966" w14:textId="5CD4D3ED"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color w:val="000000" w:themeColor="text1"/>
        </w:rPr>
        <w:t>Throughout the development of this project, we encountered several technical and analytical challenges, each addressed through tailored solutions grounded in both computational reasoning and neuroscientific validity.</w:t>
      </w:r>
    </w:p>
    <w:p w14:paraId="5FEB88E9" w14:textId="77777777"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1. File Structure Inconsistencies and Naming Conventions</w:t>
      </w:r>
      <w:r w:rsidRPr="0038218D">
        <w:rPr>
          <w:rFonts w:asciiTheme="majorHAnsi" w:eastAsiaTheme="majorEastAsia" w:hAnsiTheme="majorHAnsi" w:cstheme="majorBidi"/>
          <w:color w:val="000000" w:themeColor="text1"/>
        </w:rPr>
        <w:br/>
        <w:t>The raw .mat files provided to us included data for different dyads, roles (baby or parent), and conditions (free, elicit, instruct). However, file names were not fully standardized, containing occasional typos (e.g., “</w:t>
      </w:r>
      <w:proofErr w:type="spellStart"/>
      <w:r w:rsidRPr="0038218D">
        <w:rPr>
          <w:rFonts w:asciiTheme="majorHAnsi" w:eastAsiaTheme="majorEastAsia" w:hAnsiTheme="majorHAnsi" w:cstheme="majorBidi"/>
          <w:color w:val="000000" w:themeColor="text1"/>
        </w:rPr>
        <w:t>insrtuct</w:t>
      </w:r>
      <w:proofErr w:type="spellEnd"/>
      <w:r w:rsidRPr="0038218D">
        <w:rPr>
          <w:rFonts w:asciiTheme="majorHAnsi" w:eastAsiaTheme="majorEastAsia" w:hAnsiTheme="majorHAnsi" w:cstheme="majorBidi"/>
          <w:color w:val="000000" w:themeColor="text1"/>
        </w:rPr>
        <w:t xml:space="preserve">” instead of “instruct”) and inconsistent </w:t>
      </w:r>
      <w:proofErr w:type="spellStart"/>
      <w:r w:rsidRPr="0038218D">
        <w:rPr>
          <w:rFonts w:asciiTheme="majorHAnsi" w:eastAsiaTheme="majorEastAsia" w:hAnsiTheme="majorHAnsi" w:cstheme="majorBidi"/>
          <w:color w:val="000000" w:themeColor="text1"/>
        </w:rPr>
        <w:t>labeling</w:t>
      </w:r>
      <w:proofErr w:type="spellEnd"/>
      <w:r w:rsidRPr="0038218D">
        <w:rPr>
          <w:rFonts w:asciiTheme="majorHAnsi" w:eastAsiaTheme="majorEastAsia" w:hAnsiTheme="majorHAnsi" w:cstheme="majorBidi"/>
          <w:color w:val="000000" w:themeColor="text1"/>
        </w:rPr>
        <w:t xml:space="preserve"> of participants. To ensure uniformity across the dataset, we implemented an automated filename normalization routine. This included correcting known misspellings, extracting role and condition information programmatically, and renaming files into a consistent format (dyadX_condition_role.csv). This preprocessing step was critical to avoid indexing errors and to automate the processing pipeline without manual intervention.</w:t>
      </w:r>
    </w:p>
    <w:p w14:paraId="69F04EF3" w14:textId="77777777"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2. Data Normalization Across Channels and Subjects</w:t>
      </w:r>
      <w:r w:rsidRPr="0038218D">
        <w:rPr>
          <w:rFonts w:asciiTheme="majorHAnsi" w:eastAsiaTheme="majorEastAsia" w:hAnsiTheme="majorHAnsi" w:cstheme="majorBidi"/>
          <w:color w:val="000000" w:themeColor="text1"/>
        </w:rPr>
        <w:br/>
        <w:t xml:space="preserve">To make intra-brain comparisons across individuals meaningful, we standardized each signal using z-score normalization across time within each channel. This process removes inter-individual differences in signal magnitude and highlights temporal patterns of change, ensuring that correlation analyses are based on relative rather than absolute signal amplitude. This step was implemented immediately after converting </w:t>
      </w:r>
      <w:proofErr w:type="gramStart"/>
      <w:r w:rsidRPr="0038218D">
        <w:rPr>
          <w:rFonts w:asciiTheme="majorHAnsi" w:eastAsiaTheme="majorEastAsia" w:hAnsiTheme="majorHAnsi" w:cstheme="majorBidi"/>
          <w:color w:val="000000" w:themeColor="text1"/>
        </w:rPr>
        <w:t>the .mat</w:t>
      </w:r>
      <w:proofErr w:type="gramEnd"/>
      <w:r w:rsidRPr="0038218D">
        <w:rPr>
          <w:rFonts w:asciiTheme="majorHAnsi" w:eastAsiaTheme="majorEastAsia" w:hAnsiTheme="majorHAnsi" w:cstheme="majorBidi"/>
          <w:color w:val="000000" w:themeColor="text1"/>
        </w:rPr>
        <w:t xml:space="preserve"> recordings to .csv format, and it enabled reliable graph construction based on functional connectivity.</w:t>
      </w:r>
    </w:p>
    <w:p w14:paraId="4311BE3B" w14:textId="77777777"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3. Thresholding Correlation Matrices</w:t>
      </w:r>
      <w:r w:rsidRPr="0038218D">
        <w:rPr>
          <w:rFonts w:asciiTheme="majorHAnsi" w:eastAsiaTheme="majorEastAsia" w:hAnsiTheme="majorHAnsi" w:cstheme="majorBidi"/>
          <w:color w:val="000000" w:themeColor="text1"/>
        </w:rPr>
        <w:br/>
        <w:t xml:space="preserve">After computing the Pearson correlation matrix between all 18 channels within each participant’s brain, we faced the challenge of distinguishing meaningful connections from noise. To address this, we applied a </w:t>
      </w:r>
      <w:r w:rsidRPr="0038218D">
        <w:rPr>
          <w:rFonts w:asciiTheme="majorHAnsi" w:eastAsiaTheme="majorEastAsia" w:hAnsiTheme="majorHAnsi" w:cstheme="majorBidi"/>
          <w:b/>
          <w:bCs/>
          <w:color w:val="000000" w:themeColor="text1"/>
        </w:rPr>
        <w:t>dual-threshold criterion</w:t>
      </w:r>
      <w:r w:rsidRPr="0038218D">
        <w:rPr>
          <w:rFonts w:asciiTheme="majorHAnsi" w:eastAsiaTheme="majorEastAsia" w:hAnsiTheme="majorHAnsi" w:cstheme="majorBidi"/>
          <w:color w:val="000000" w:themeColor="text1"/>
        </w:rPr>
        <w:t xml:space="preserve">: we retained only those </w:t>
      </w:r>
      <w:r w:rsidRPr="0038218D">
        <w:rPr>
          <w:rFonts w:asciiTheme="majorHAnsi" w:eastAsiaTheme="majorEastAsia" w:hAnsiTheme="majorHAnsi" w:cstheme="majorBidi"/>
          <w:color w:val="000000" w:themeColor="text1"/>
        </w:rPr>
        <w:lastRenderedPageBreak/>
        <w:t>connections for which the correlation magnitude was ≥ 0.3 and the associated p-value was ≤ 0.05. This ensured that only statistically significant and reasonably strong correlations were preserved in the adjacency matrix. This choice of threshold balances sensitivity and specificity and is consistent with thresholds used in prior functional connectivity studies.</w:t>
      </w:r>
    </w:p>
    <w:p w14:paraId="1ABBC43D" w14:textId="77777777"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4. Graph Construction and Metric Computation</w:t>
      </w:r>
      <w:r w:rsidRPr="0038218D">
        <w:rPr>
          <w:rFonts w:asciiTheme="majorHAnsi" w:eastAsiaTheme="majorEastAsia" w:hAnsiTheme="majorHAnsi" w:cstheme="majorBidi"/>
          <w:color w:val="000000" w:themeColor="text1"/>
        </w:rPr>
        <w:br/>
        <w:t xml:space="preserve">Once the </w:t>
      </w:r>
      <w:proofErr w:type="spellStart"/>
      <w:r w:rsidRPr="0038218D">
        <w:rPr>
          <w:rFonts w:asciiTheme="majorHAnsi" w:eastAsiaTheme="majorEastAsia" w:hAnsiTheme="majorHAnsi" w:cstheme="majorBidi"/>
          <w:color w:val="000000" w:themeColor="text1"/>
        </w:rPr>
        <w:t>thresholded</w:t>
      </w:r>
      <w:proofErr w:type="spellEnd"/>
      <w:r w:rsidRPr="0038218D">
        <w:rPr>
          <w:rFonts w:asciiTheme="majorHAnsi" w:eastAsiaTheme="majorEastAsia" w:hAnsiTheme="majorHAnsi" w:cstheme="majorBidi"/>
          <w:color w:val="000000" w:themeColor="text1"/>
        </w:rPr>
        <w:t xml:space="preserve"> correlation matrices were obtained, we converted them into undirected binary graphs using the NetworkX Python library. Although NetworkX provides built-in methods for calculating global metrics (e.g., degree, efficiency, modularity, clustering coefficient), interpreting these in a neuroscientific context required careful thought. We ensured that each graph was built with precisely 18 nodes (one per fNIRS channel) and verified that the metrics extracted (global and local) aligned with expected values from the literature. For example, we validated the small-worldness formula by checking that it reflected the ratio between clustering and path length, as commonly defined.</w:t>
      </w:r>
    </w:p>
    <w:p w14:paraId="306413BB" w14:textId="77777777" w:rsidR="0038218D"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5. Comparative Analysis Modules</w:t>
      </w:r>
      <w:r w:rsidRPr="0038218D">
        <w:rPr>
          <w:rFonts w:asciiTheme="majorHAnsi" w:eastAsiaTheme="majorEastAsia" w:hAnsiTheme="majorHAnsi" w:cstheme="majorBidi"/>
          <w:color w:val="000000" w:themeColor="text1"/>
        </w:rPr>
        <w:br/>
        <w:t>Implementing comparisons across roles (baby vs. parent), conditions (free, elicit, instruct), and dyads required the design of modular scripts. One challenge was maintaining alignment between graph metrics and their respective metadata (dyad ID, role, condition) across multiple data frames. To manage this, we wrote custom functions that merged metric outputs with identifiers and grouped results by condition or role. These allowed automated generation of plots and tables for each comparison, including dyadic symmetry calculations and node-level strength differences.</w:t>
      </w:r>
    </w:p>
    <w:p w14:paraId="4BA7AD74" w14:textId="6BD3139F" w:rsidR="00291FA3" w:rsidRPr="0038218D" w:rsidRDefault="0038218D" w:rsidP="0038218D">
      <w:pPr>
        <w:rPr>
          <w:rFonts w:asciiTheme="majorHAnsi" w:eastAsiaTheme="majorEastAsia" w:hAnsiTheme="majorHAnsi" w:cstheme="majorBidi"/>
          <w:color w:val="000000" w:themeColor="text1"/>
        </w:rPr>
      </w:pPr>
      <w:r w:rsidRPr="0038218D">
        <w:rPr>
          <w:rFonts w:asciiTheme="majorHAnsi" w:eastAsiaTheme="majorEastAsia" w:hAnsiTheme="majorHAnsi" w:cstheme="majorBidi"/>
          <w:b/>
          <w:bCs/>
          <w:color w:val="000000" w:themeColor="text1"/>
        </w:rPr>
        <w:t>6. Visualization and Dashboard Integration</w:t>
      </w:r>
      <w:r w:rsidRPr="0038218D">
        <w:rPr>
          <w:rFonts w:asciiTheme="majorHAnsi" w:eastAsiaTheme="majorEastAsia" w:hAnsiTheme="majorHAnsi" w:cstheme="majorBidi"/>
          <w:color w:val="000000" w:themeColor="text1"/>
        </w:rPr>
        <w:br/>
        <w:t xml:space="preserve">Creating an HTML-based dashboard that allowed non-programmers to explore the results interactively posed design and integration challenges. We developed a dynamic interface using HTML + embedded </w:t>
      </w:r>
      <w:proofErr w:type="spellStart"/>
      <w:r w:rsidRPr="0038218D">
        <w:rPr>
          <w:rFonts w:asciiTheme="majorHAnsi" w:eastAsiaTheme="majorEastAsia" w:hAnsiTheme="majorHAnsi" w:cstheme="majorBidi"/>
          <w:color w:val="000000" w:themeColor="text1"/>
        </w:rPr>
        <w:t>iframes</w:t>
      </w:r>
      <w:proofErr w:type="spellEnd"/>
      <w:r w:rsidRPr="0038218D">
        <w:rPr>
          <w:rFonts w:asciiTheme="majorHAnsi" w:eastAsiaTheme="majorEastAsia" w:hAnsiTheme="majorHAnsi" w:cstheme="majorBidi"/>
          <w:color w:val="000000" w:themeColor="text1"/>
        </w:rPr>
        <w:t xml:space="preserve"> to display graphs and tables. One issue was ensuring that each plot (e.g., global metrics by condition, local strength by node) would load correctly when selected from dropdowns. To resolve this, we standardized plot filenames and structured the folders (visualizations/, tables/) to match the dashboard logic. This made the dashboard accessible and useful for neuroscientific collaborators without technical expertise</w:t>
      </w:r>
    </w:p>
    <w:p w14:paraId="1B1EB092" w14:textId="7BF2E955" w:rsidR="009244AC" w:rsidRPr="00291FA3" w:rsidRDefault="009244AC" w:rsidP="009244AC">
      <w:pPr>
        <w:rPr>
          <w:rFonts w:asciiTheme="majorHAnsi" w:eastAsiaTheme="majorEastAsia" w:hAnsiTheme="majorHAnsi" w:cstheme="majorBidi"/>
          <w:color w:val="153D63" w:themeColor="text2" w:themeTint="E6"/>
          <w:sz w:val="40"/>
          <w:szCs w:val="40"/>
        </w:rPr>
      </w:pPr>
      <w:r w:rsidRPr="0063269A">
        <w:rPr>
          <w:rStyle w:val="Heading1Char"/>
          <w:color w:val="153D63" w:themeColor="text2" w:themeTint="E6"/>
        </w:rPr>
        <w:t xml:space="preserve">Results and Conclusions </w:t>
      </w:r>
    </w:p>
    <w:p w14:paraId="72371906" w14:textId="0530C40B" w:rsidR="00A403CE" w:rsidRPr="00A403CE" w:rsidRDefault="00A403CE" w:rsidP="00A403CE">
      <w:pPr>
        <w:rPr>
          <w:rFonts w:asciiTheme="majorHAnsi" w:eastAsiaTheme="majorEastAsia" w:hAnsiTheme="majorHAnsi" w:cstheme="majorBidi"/>
          <w:color w:val="000000" w:themeColor="text1"/>
        </w:rPr>
      </w:pPr>
      <w:r w:rsidRPr="00A403CE">
        <w:rPr>
          <w:rFonts w:asciiTheme="majorHAnsi" w:eastAsiaTheme="majorEastAsia" w:hAnsiTheme="majorHAnsi" w:cstheme="majorBidi"/>
          <w:color w:val="000000" w:themeColor="text1"/>
        </w:rPr>
        <w:t xml:space="preserve">The developed system was applied to a dataset of parent–infant dyads, each recorded under three naturalistic social conditions (Free, Elicit, Instruct). The analysis focused on intra-brain functional connectivity, </w:t>
      </w:r>
      <w:proofErr w:type="spellStart"/>
      <w:r w:rsidRPr="00A403CE">
        <w:rPr>
          <w:rFonts w:asciiTheme="majorHAnsi" w:eastAsiaTheme="majorEastAsia" w:hAnsiTheme="majorHAnsi" w:cstheme="majorBidi"/>
          <w:color w:val="000000" w:themeColor="text1"/>
        </w:rPr>
        <w:t>modeling</w:t>
      </w:r>
      <w:proofErr w:type="spellEnd"/>
      <w:r w:rsidRPr="00A403CE">
        <w:rPr>
          <w:rFonts w:asciiTheme="majorHAnsi" w:eastAsiaTheme="majorEastAsia" w:hAnsiTheme="majorHAnsi" w:cstheme="majorBidi"/>
          <w:color w:val="000000" w:themeColor="text1"/>
        </w:rPr>
        <w:t xml:space="preserve"> each participant’s brain as a graph based on statistically significant correlations between fNIRS channels. Using graph-theoretic metrics, we observed consistent developmental trends: infants exhibited higher mean degree, clustering coefficient, and global efficiency, while parents demonstrated greater modularity</w:t>
      </w:r>
      <w:r>
        <w:rPr>
          <w:rFonts w:asciiTheme="majorHAnsi" w:eastAsiaTheme="majorEastAsia" w:hAnsiTheme="majorHAnsi" w:cstheme="majorBidi" w:hint="cs"/>
          <w:color w:val="000000" w:themeColor="text1"/>
          <w:rtl/>
        </w:rPr>
        <w:t xml:space="preserve">- </w:t>
      </w:r>
      <w:r w:rsidRPr="00A403CE">
        <w:rPr>
          <w:rFonts w:asciiTheme="majorHAnsi" w:eastAsiaTheme="majorEastAsia" w:hAnsiTheme="majorHAnsi" w:cstheme="majorBidi"/>
          <w:color w:val="000000" w:themeColor="text1"/>
        </w:rPr>
        <w:t xml:space="preserve">suggesting more segregated and functionally specialized networks in adults. These findings align with neurodevelopmental literature showing that early-stage brains tend to be more diffusely </w:t>
      </w:r>
      <w:r w:rsidRPr="00A403CE">
        <w:rPr>
          <w:rFonts w:asciiTheme="majorHAnsi" w:eastAsiaTheme="majorEastAsia" w:hAnsiTheme="majorHAnsi" w:cstheme="majorBidi"/>
          <w:color w:val="000000" w:themeColor="text1"/>
        </w:rPr>
        <w:lastRenderedPageBreak/>
        <w:t>connected, with increasing modularization emerging through maturation [13], [14], [20]. The system successfully revealed condition- and role-specific network patterns and provided a reproducible pipeline for future studies.</w:t>
      </w:r>
    </w:p>
    <w:p w14:paraId="38AAFDC4" w14:textId="2CED9D2D" w:rsidR="004C407E" w:rsidRPr="004C407E" w:rsidRDefault="0038485F" w:rsidP="004C407E">
      <w:pPr>
        <w:rPr>
          <w:rFonts w:asciiTheme="majorHAnsi" w:eastAsiaTheme="majorEastAsia" w:hAnsiTheme="majorHAnsi" w:cstheme="majorBidi"/>
          <w:color w:val="153D63" w:themeColor="text2" w:themeTint="E6"/>
          <w:sz w:val="40"/>
          <w:szCs w:val="40"/>
        </w:rPr>
      </w:pPr>
      <w:r w:rsidRPr="0038485F">
        <w:rPr>
          <w:rStyle w:val="Heading1Char"/>
          <w:color w:val="153D63" w:themeColor="text2" w:themeTint="E6"/>
        </w:rPr>
        <w:t>Graph Topology and Centrality Insights</w:t>
      </w:r>
      <w:r w:rsidR="004C407E" w:rsidRPr="004C407E">
        <w:rPr>
          <w:rFonts w:asciiTheme="majorHAnsi" w:eastAsiaTheme="majorEastAsia" w:hAnsiTheme="majorHAnsi" w:cstheme="majorBidi"/>
          <w:color w:val="000000" w:themeColor="text1"/>
          <w:sz w:val="28"/>
          <w:szCs w:val="28"/>
        </w:rPr>
        <w:br/>
      </w:r>
      <w:r w:rsidR="004C407E" w:rsidRPr="004C407E">
        <w:rPr>
          <w:rFonts w:asciiTheme="majorHAnsi" w:eastAsiaTheme="majorEastAsia" w:hAnsiTheme="majorHAnsi" w:cstheme="majorBidi"/>
          <w:color w:val="000000" w:themeColor="text1"/>
        </w:rPr>
        <w:t>The graph-theoretical analysis of intra-brain networks revealed important insights into the internal organization of parent and infant brain connectivity across social interaction conditions. Rather than showing uniform connectivity across all brain regions, certain nodes consistently exhibited higher functional strength. Specifically, infant brain networks showed elevated node strength in several channels, including S5, S7, and S9, which frequently emerged as locally dominant across all conditions—Free, Elicit, and Instruct. These nodes may reflect functionally important cortical regions that are broadly engaged during social contexts in early development.</w:t>
      </w:r>
    </w:p>
    <w:p w14:paraId="12D62844" w14:textId="77777777" w:rsidR="004C407E" w:rsidRPr="004C407E" w:rsidRDefault="004C407E" w:rsidP="004C407E">
      <w:pPr>
        <w:rPr>
          <w:rFonts w:asciiTheme="majorHAnsi" w:eastAsiaTheme="majorEastAsia" w:hAnsiTheme="majorHAnsi" w:cstheme="majorBidi"/>
          <w:color w:val="000000" w:themeColor="text1"/>
        </w:rPr>
      </w:pPr>
      <w:r w:rsidRPr="004C407E">
        <w:rPr>
          <w:rFonts w:asciiTheme="majorHAnsi" w:eastAsiaTheme="majorEastAsia" w:hAnsiTheme="majorHAnsi" w:cstheme="majorBidi"/>
          <w:color w:val="000000" w:themeColor="text1"/>
        </w:rPr>
        <w:t>This widespread connectivity pattern is consistent with known developmental characteristics of the infant brain, which tends to exhibit diffuse and non-specialized activity due to underdeveloped synaptic pruning and ongoing neural maturation [13], [14], [20]. By contrast, parent networks displayed more modest and selective node strength values, supporting the notion of a more refined and modular functional architecture in the mature brain.</w:t>
      </w:r>
    </w:p>
    <w:p w14:paraId="3CD366EF" w14:textId="77777777" w:rsidR="004C407E" w:rsidRPr="004C407E" w:rsidRDefault="004C407E" w:rsidP="004C407E">
      <w:pPr>
        <w:rPr>
          <w:rFonts w:asciiTheme="majorHAnsi" w:eastAsiaTheme="majorEastAsia" w:hAnsiTheme="majorHAnsi" w:cstheme="majorBidi"/>
          <w:color w:val="000000" w:themeColor="text1"/>
        </w:rPr>
      </w:pPr>
      <w:r w:rsidRPr="004C407E">
        <w:rPr>
          <w:rFonts w:asciiTheme="majorHAnsi" w:eastAsiaTheme="majorEastAsia" w:hAnsiTheme="majorHAnsi" w:cstheme="majorBidi"/>
          <w:color w:val="000000" w:themeColor="text1"/>
        </w:rPr>
        <w:t>Although anatomical mapping was not directly implemented in this project (i.e., no direct assignment of channels to cortical regions), the presence of strong connectivity in frontal-located channels (based on their likely position in standard fNIRS cap configurations) aligns with prior studies linking frontal cortex involvement to social and emotional engagement in infancy [11], [12].</w:t>
      </w:r>
    </w:p>
    <w:p w14:paraId="3BA64C87" w14:textId="6AD5F38F" w:rsidR="00291FA3" w:rsidRPr="004C407E" w:rsidRDefault="004C407E" w:rsidP="004C407E">
      <w:pPr>
        <w:rPr>
          <w:rFonts w:asciiTheme="majorHAnsi" w:eastAsiaTheme="majorEastAsia" w:hAnsiTheme="majorHAnsi" w:cstheme="majorBidi"/>
          <w:color w:val="000000" w:themeColor="text1"/>
        </w:rPr>
      </w:pPr>
      <w:r w:rsidRPr="004C407E">
        <w:rPr>
          <w:rFonts w:asciiTheme="majorHAnsi" w:eastAsiaTheme="majorEastAsia" w:hAnsiTheme="majorHAnsi" w:cstheme="majorBidi"/>
          <w:color w:val="000000" w:themeColor="text1"/>
        </w:rPr>
        <w:t>Overall, the local node strength patterns support a developmental interpretation: infant brains appear to recruit broader networks during social interaction, while adult brains rely on more targeted and functionally specialized regions. This intra-brain asymmetry between roles (baby vs. parent) adds another layer to our understanding of how brain network organization evolves in early life.</w:t>
      </w:r>
    </w:p>
    <w:p w14:paraId="75215117" w14:textId="77777777" w:rsidR="002522AC" w:rsidRDefault="00291FA3" w:rsidP="002522AC">
      <w:pPr>
        <w:rPr>
          <w:rFonts w:asciiTheme="majorHAnsi" w:eastAsiaTheme="majorEastAsia" w:hAnsiTheme="majorHAnsi" w:cstheme="majorBidi"/>
          <w:color w:val="153D63" w:themeColor="text2" w:themeTint="E6"/>
          <w:sz w:val="40"/>
          <w:szCs w:val="40"/>
        </w:rPr>
      </w:pPr>
      <w:r w:rsidRPr="0038485F">
        <w:rPr>
          <w:rStyle w:val="Heading1Char"/>
          <w:color w:val="153D63" w:themeColor="text2" w:themeTint="E6"/>
        </w:rPr>
        <w:t>Methodological Reflections</w:t>
      </w:r>
    </w:p>
    <w:p w14:paraId="4A63A6BA" w14:textId="611F958F" w:rsidR="002522AC" w:rsidRPr="002522AC" w:rsidRDefault="002522AC" w:rsidP="002522AC">
      <w:pPr>
        <w:rPr>
          <w:rFonts w:asciiTheme="majorHAnsi" w:eastAsiaTheme="majorEastAsia" w:hAnsiTheme="majorHAnsi" w:cstheme="majorBidi"/>
          <w:color w:val="153D63" w:themeColor="text2" w:themeTint="E6"/>
          <w:sz w:val="40"/>
          <w:szCs w:val="40"/>
          <w:lang w:val="en-US"/>
        </w:rPr>
      </w:pPr>
      <w:r w:rsidRPr="002522AC">
        <w:rPr>
          <w:rFonts w:asciiTheme="majorHAnsi" w:eastAsiaTheme="majorEastAsia" w:hAnsiTheme="majorHAnsi" w:cstheme="majorBidi"/>
          <w:color w:val="000000" w:themeColor="text1"/>
        </w:rPr>
        <w:t xml:space="preserve">From a methodological perspective, the use of graph-theoretical </w:t>
      </w:r>
      <w:proofErr w:type="spellStart"/>
      <w:r w:rsidRPr="002522AC">
        <w:rPr>
          <w:rFonts w:asciiTheme="majorHAnsi" w:eastAsiaTheme="majorEastAsia" w:hAnsiTheme="majorHAnsi" w:cstheme="majorBidi"/>
          <w:color w:val="000000" w:themeColor="text1"/>
        </w:rPr>
        <w:t>modeling</w:t>
      </w:r>
      <w:proofErr w:type="spellEnd"/>
      <w:r w:rsidRPr="002522AC">
        <w:rPr>
          <w:rFonts w:asciiTheme="majorHAnsi" w:eastAsiaTheme="majorEastAsia" w:hAnsiTheme="majorHAnsi" w:cstheme="majorBidi"/>
          <w:color w:val="000000" w:themeColor="text1"/>
        </w:rPr>
        <w:t xml:space="preserve"> and </w:t>
      </w:r>
      <w:proofErr w:type="spellStart"/>
      <w:r w:rsidRPr="002522AC">
        <w:rPr>
          <w:rFonts w:asciiTheme="majorHAnsi" w:eastAsiaTheme="majorEastAsia" w:hAnsiTheme="majorHAnsi" w:cstheme="majorBidi"/>
          <w:color w:val="000000" w:themeColor="text1"/>
        </w:rPr>
        <w:t>thresholded</w:t>
      </w:r>
      <w:proofErr w:type="spellEnd"/>
      <w:r w:rsidRPr="002522AC">
        <w:rPr>
          <w:rFonts w:asciiTheme="majorHAnsi" w:eastAsiaTheme="majorEastAsia" w:hAnsiTheme="majorHAnsi" w:cstheme="majorBidi"/>
          <w:color w:val="000000" w:themeColor="text1"/>
        </w:rPr>
        <w:t xml:space="preserve"> Pearson correlations proved effective for analyzing intra-brain connectivity in parent–infant fNIRS data. Representing each brain as a network allowed for intuitive visual summaries that reduced the complexity of high-dimensional time-series data into interpretable graph structures. The decision to apply dual-thresholding</w:t>
      </w:r>
      <w:r>
        <w:rPr>
          <w:rFonts w:asciiTheme="majorHAnsi" w:eastAsiaTheme="majorEastAsia" w:hAnsiTheme="majorHAnsi" w:cstheme="majorBidi"/>
          <w:color w:val="000000" w:themeColor="text1"/>
        </w:rPr>
        <w:t xml:space="preserve"> - </w:t>
      </w:r>
      <w:r w:rsidRPr="002522AC">
        <w:rPr>
          <w:rFonts w:asciiTheme="majorHAnsi" w:eastAsiaTheme="majorEastAsia" w:hAnsiTheme="majorHAnsi" w:cstheme="majorBidi"/>
          <w:color w:val="000000" w:themeColor="text1"/>
        </w:rPr>
        <w:t>retaining only channel-to-channel correlations with absolute Pearson’s</w:t>
      </w:r>
      <w:r>
        <w:rPr>
          <w:rFonts w:asciiTheme="majorHAnsi" w:eastAsiaTheme="majorEastAsia" w:hAnsiTheme="majorHAnsi" w:cstheme="majorBidi"/>
          <w:color w:val="000000" w:themeColor="text1"/>
        </w:rPr>
        <w:t xml:space="preserve"> </w:t>
      </w:r>
      <w:r w:rsidRPr="002522AC">
        <w:rPr>
          <w:rFonts w:asciiTheme="majorHAnsi" w:eastAsiaTheme="majorEastAsia" w:hAnsiTheme="majorHAnsi" w:cstheme="majorBidi"/>
          <w:i/>
          <w:iCs/>
          <w:color w:val="000000" w:themeColor="text1"/>
        </w:rPr>
        <w:t>r</w:t>
      </w:r>
      <w:r w:rsidRPr="002522AC">
        <w:rPr>
          <w:rFonts w:asciiTheme="majorHAnsi" w:eastAsiaTheme="majorEastAsia" w:hAnsiTheme="majorHAnsi" w:cstheme="majorBidi"/>
          <w:color w:val="000000" w:themeColor="text1"/>
        </w:rPr>
        <w:t xml:space="preserve"> ≥ 0.3 and statistical significance </w:t>
      </w:r>
      <w:r w:rsidRPr="002522AC">
        <w:rPr>
          <w:rFonts w:asciiTheme="majorHAnsi" w:eastAsiaTheme="majorEastAsia" w:hAnsiTheme="majorHAnsi" w:cstheme="majorBidi"/>
          <w:i/>
          <w:iCs/>
          <w:color w:val="000000" w:themeColor="text1"/>
        </w:rPr>
        <w:t>p</w:t>
      </w:r>
      <w:r w:rsidRPr="002522AC">
        <w:rPr>
          <w:rFonts w:asciiTheme="majorHAnsi" w:eastAsiaTheme="majorEastAsia" w:hAnsiTheme="majorHAnsi" w:cstheme="majorBidi"/>
          <w:color w:val="000000" w:themeColor="text1"/>
        </w:rPr>
        <w:t xml:space="preserve"> ≤ 0.05</w:t>
      </w:r>
      <w:r>
        <w:rPr>
          <w:rFonts w:asciiTheme="majorHAnsi" w:eastAsiaTheme="majorEastAsia" w:hAnsiTheme="majorHAnsi" w:cstheme="majorBidi"/>
          <w:color w:val="000000" w:themeColor="text1"/>
        </w:rPr>
        <w:t xml:space="preserve"> - </w:t>
      </w:r>
      <w:r w:rsidRPr="002522AC">
        <w:rPr>
          <w:rFonts w:asciiTheme="majorHAnsi" w:eastAsiaTheme="majorEastAsia" w:hAnsiTheme="majorHAnsi" w:cstheme="majorBidi"/>
          <w:color w:val="000000" w:themeColor="text1"/>
        </w:rPr>
        <w:t xml:space="preserve">served to emphasize strong, meaningful functional connections while filtering out noise. This approach aligns with best practices in hyperscanning studies aiming to focus on functionally relevant </w:t>
      </w:r>
      <w:r w:rsidRPr="002522AC">
        <w:rPr>
          <w:rFonts w:asciiTheme="majorHAnsi" w:eastAsiaTheme="majorEastAsia" w:hAnsiTheme="majorHAnsi" w:cstheme="majorBidi"/>
          <w:color w:val="000000" w:themeColor="text1"/>
        </w:rPr>
        <w:lastRenderedPageBreak/>
        <w:t>connections while minimizing spurious links caused by physiological or motion artifacts [1], [2], [8].</w:t>
      </w:r>
    </w:p>
    <w:p w14:paraId="6BFFF92C" w14:textId="346BE2FF"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The extracted graphs enabled calculation of both global and local network metrics, providing a structured framework for comparison across dyads, roles, and interaction conditions. Metrics such as mean degree, modularity, and clustering coefficient helped characterize the organizational properties of each participant’s brain network [9], [10]. Importantly, the thresholding method was held consistent across participants, which supported fair comparisons and reproducible outcomes. While more advanced strategies such as adaptive thresholding or permutation-based null models were not implemented in this pipeline, the current method yielded stable, biologically interpretable results across all dyads. These design choices reflect a balance between analytical rigor and computational simplicity, making the pipeline accessible for further use in developmental hyperscanning research [5], [13]</w:t>
      </w:r>
      <w:r>
        <w:rPr>
          <w:rFonts w:asciiTheme="majorHAnsi" w:eastAsiaTheme="majorEastAsia" w:hAnsiTheme="majorHAnsi" w:cstheme="majorBidi"/>
          <w:color w:val="000000" w:themeColor="text1"/>
        </w:rPr>
        <w:t>.</w:t>
      </w:r>
    </w:p>
    <w:p w14:paraId="0F825923" w14:textId="51096C5A" w:rsidR="00291FA3" w:rsidRPr="0038485F" w:rsidRDefault="00291FA3" w:rsidP="004C407E">
      <w:pPr>
        <w:rPr>
          <w:rStyle w:val="Heading1Char"/>
          <w:color w:val="153D63" w:themeColor="text2" w:themeTint="E6"/>
        </w:rPr>
      </w:pPr>
      <w:r w:rsidRPr="0038485F">
        <w:rPr>
          <w:rStyle w:val="Heading1Char"/>
          <w:color w:val="153D63" w:themeColor="text2" w:themeTint="E6"/>
        </w:rPr>
        <w:t>Scientific Contributions</w:t>
      </w:r>
    </w:p>
    <w:p w14:paraId="0E07720D" w14:textId="21841D68"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This project presents a reproducible and scientifically grounded framework for analyzing intra-brain connectivity in parent and infant participants, based on fNIRS hyperscanning data. By applying graph-theoretical metrics, the system enabled the quantification of both global and local features of functional brain organization across social interaction conditions (Free, Elicit, Instruct). Notably, the findings confirmed developmental trends observed in prior literature</w:t>
      </w:r>
      <w:r>
        <w:rPr>
          <w:rFonts w:asciiTheme="majorHAnsi" w:eastAsiaTheme="majorEastAsia" w:hAnsiTheme="majorHAnsi" w:cstheme="majorBidi" w:hint="cs"/>
          <w:color w:val="000000" w:themeColor="text1"/>
          <w:rtl/>
        </w:rPr>
        <w:t>-</w:t>
      </w:r>
      <w:r w:rsidRPr="002522AC">
        <w:rPr>
          <w:rFonts w:asciiTheme="majorHAnsi" w:eastAsiaTheme="majorEastAsia" w:hAnsiTheme="majorHAnsi" w:cstheme="majorBidi"/>
          <w:color w:val="000000" w:themeColor="text1"/>
        </w:rPr>
        <w:t>such as higher mean degree and clustering in infants, and increased modularity in adults</w:t>
      </w:r>
      <w:r>
        <w:rPr>
          <w:rFonts w:asciiTheme="majorHAnsi" w:eastAsiaTheme="majorEastAsia" w:hAnsiTheme="majorHAnsi" w:cstheme="majorBidi" w:hint="cs"/>
          <w:color w:val="000000" w:themeColor="text1"/>
          <w:rtl/>
        </w:rPr>
        <w:t>-</w:t>
      </w:r>
      <w:r w:rsidRPr="002522AC">
        <w:rPr>
          <w:rFonts w:asciiTheme="majorHAnsi" w:eastAsiaTheme="majorEastAsia" w:hAnsiTheme="majorHAnsi" w:cstheme="majorBidi"/>
          <w:color w:val="000000" w:themeColor="text1"/>
        </w:rPr>
        <w:t>consistent with known principles of neural maturation [11], [13], [14].</w:t>
      </w:r>
    </w:p>
    <w:p w14:paraId="4EAF2148" w14:textId="5B27D40F"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Methodologically, the system incorporated established techniques from network neuroscience, including dual-</w:t>
      </w:r>
      <w:proofErr w:type="spellStart"/>
      <w:r w:rsidRPr="002522AC">
        <w:rPr>
          <w:rFonts w:asciiTheme="majorHAnsi" w:eastAsiaTheme="majorEastAsia" w:hAnsiTheme="majorHAnsi" w:cstheme="majorBidi"/>
          <w:color w:val="000000" w:themeColor="text1"/>
        </w:rPr>
        <w:t>thresholded</w:t>
      </w:r>
      <w:proofErr w:type="spellEnd"/>
      <w:r w:rsidRPr="002522AC">
        <w:rPr>
          <w:rFonts w:asciiTheme="majorHAnsi" w:eastAsiaTheme="majorEastAsia" w:hAnsiTheme="majorHAnsi" w:cstheme="majorBidi"/>
          <w:color w:val="000000" w:themeColor="text1"/>
        </w:rPr>
        <w:t xml:space="preserve"> correlation matrices and standardized graph measures (e.g., efficiency, modularity), ensuring comparability and interpretability [1], [9], [10]. Each design decision</w:t>
      </w:r>
      <w:r>
        <w:rPr>
          <w:rFonts w:asciiTheme="majorHAnsi" w:eastAsiaTheme="majorEastAsia" w:hAnsiTheme="majorHAnsi" w:cstheme="majorBidi"/>
          <w:color w:val="000000" w:themeColor="text1"/>
        </w:rPr>
        <w:t xml:space="preserve"> - </w:t>
      </w:r>
      <w:r w:rsidRPr="002522AC">
        <w:rPr>
          <w:rFonts w:asciiTheme="majorHAnsi" w:eastAsiaTheme="majorEastAsia" w:hAnsiTheme="majorHAnsi" w:cstheme="majorBidi"/>
          <w:color w:val="000000" w:themeColor="text1"/>
        </w:rPr>
        <w:t>from correlation filtering to graph construction</w:t>
      </w:r>
      <w:r>
        <w:rPr>
          <w:rFonts w:asciiTheme="majorHAnsi" w:eastAsiaTheme="majorEastAsia" w:hAnsiTheme="majorHAnsi" w:cstheme="majorBidi" w:hint="cs"/>
          <w:color w:val="000000" w:themeColor="text1"/>
          <w:rtl/>
        </w:rPr>
        <w:t>,</w:t>
      </w:r>
      <w:r>
        <w:rPr>
          <w:rFonts w:asciiTheme="majorHAnsi" w:eastAsiaTheme="majorEastAsia" w:hAnsiTheme="majorHAnsi" w:cstheme="majorBidi"/>
          <w:color w:val="000000" w:themeColor="text1"/>
        </w:rPr>
        <w:t xml:space="preserve"> </w:t>
      </w:r>
      <w:r w:rsidRPr="002522AC">
        <w:rPr>
          <w:rFonts w:asciiTheme="majorHAnsi" w:eastAsiaTheme="majorEastAsia" w:hAnsiTheme="majorHAnsi" w:cstheme="majorBidi"/>
          <w:color w:val="000000" w:themeColor="text1"/>
        </w:rPr>
        <w:t>was made with transparency and scientific justification, enhancing the pipeline’s credibility and future usability.</w:t>
      </w:r>
    </w:p>
    <w:p w14:paraId="2F9CA8B7" w14:textId="77777777"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Looking forward, the system’s modular structure allows easy adaptation to other datasets or conditions, including longitudinal analyses or studies examining how intra-brain connectivity evolves with age or relates to cognitive or emotional development. As such, the framework offers a valuable contribution to the toolkit of developmental cognitive neuroscience [5], [13].</w:t>
      </w:r>
    </w:p>
    <w:p w14:paraId="316A4492" w14:textId="77777777" w:rsidR="00291FA3" w:rsidRPr="0038485F" w:rsidRDefault="00291FA3" w:rsidP="00291FA3">
      <w:pPr>
        <w:rPr>
          <w:rStyle w:val="Heading1Char"/>
          <w:color w:val="153D63" w:themeColor="text2" w:themeTint="E6"/>
        </w:rPr>
      </w:pPr>
      <w:r w:rsidRPr="0038485F">
        <w:rPr>
          <w:rStyle w:val="Heading1Char"/>
          <w:color w:val="153D63" w:themeColor="text2" w:themeTint="E6"/>
        </w:rPr>
        <w:t>Lessons Learned</w:t>
      </w:r>
    </w:p>
    <w:p w14:paraId="143A2BD1" w14:textId="77777777"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b/>
          <w:bCs/>
          <w:color w:val="000000" w:themeColor="text1"/>
        </w:rPr>
        <w:t>What Worked Well:</w:t>
      </w:r>
    </w:p>
    <w:p w14:paraId="16AFB364" w14:textId="77777777" w:rsidR="002522AC" w:rsidRPr="002522AC" w:rsidRDefault="002522AC" w:rsidP="002522AC">
      <w:pPr>
        <w:numPr>
          <w:ilvl w:val="0"/>
          <w:numId w:val="72"/>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Graph-theoretical analysis effectively transformed intra-brain correlations into interpretable network metrics (degree, efficiency, modularity), revealing parent–infant developmental differences [10], [11], [13].</w:t>
      </w:r>
    </w:p>
    <w:p w14:paraId="6D81BB39" w14:textId="77777777" w:rsidR="002522AC" w:rsidRPr="002522AC" w:rsidRDefault="002522AC" w:rsidP="002522AC">
      <w:pPr>
        <w:numPr>
          <w:ilvl w:val="0"/>
          <w:numId w:val="72"/>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lastRenderedPageBreak/>
        <w:t>Python-based modular pipeline (conversion, normalization, graphing, visualization) enabled reproducibility, debugging, and clear result presentation (CSVs, plots, HTML dashboard).</w:t>
      </w:r>
    </w:p>
    <w:p w14:paraId="24F866E1" w14:textId="77777777" w:rsidR="002522AC" w:rsidRPr="002522AC" w:rsidRDefault="002522AC" w:rsidP="002522AC">
      <w:pPr>
        <w:numPr>
          <w:ilvl w:val="0"/>
          <w:numId w:val="72"/>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Flexible analysis structure supported comparisons by dyad, condition, and node, highlighting connectivity trends aligned with developmental neuroscience [5], [14].</w:t>
      </w:r>
    </w:p>
    <w:p w14:paraId="688F923D" w14:textId="77777777" w:rsidR="002522AC" w:rsidRPr="002522AC" w:rsidRDefault="002522AC" w:rsidP="002522AC">
      <w:pPr>
        <w:numPr>
          <w:ilvl w:val="0"/>
          <w:numId w:val="72"/>
        </w:numPr>
        <w:rPr>
          <w:rFonts w:asciiTheme="majorHAnsi" w:eastAsiaTheme="majorEastAsia" w:hAnsiTheme="majorHAnsi" w:cstheme="majorBidi"/>
          <w:color w:val="000000" w:themeColor="text1"/>
        </w:rPr>
      </w:pPr>
      <w:proofErr w:type="gramStart"/>
      <w:r w:rsidRPr="002522AC">
        <w:rPr>
          <w:rFonts w:asciiTheme="majorHAnsi" w:eastAsiaTheme="majorEastAsia" w:hAnsiTheme="majorHAnsi" w:cstheme="majorBidi"/>
          <w:color w:val="000000" w:themeColor="text1"/>
        </w:rPr>
        <w:t>Dual-thresholding</w:t>
      </w:r>
      <w:proofErr w:type="gramEnd"/>
      <w:r w:rsidRPr="002522AC">
        <w:rPr>
          <w:rFonts w:asciiTheme="majorHAnsi" w:eastAsiaTheme="majorEastAsia" w:hAnsiTheme="majorHAnsi" w:cstheme="majorBidi"/>
          <w:color w:val="000000" w:themeColor="text1"/>
        </w:rPr>
        <w:t xml:space="preserve"> (|r| ≥ 0.3 and p ≤ 0.05) successfully filtered meaningful connections while reducing noise.</w:t>
      </w:r>
    </w:p>
    <w:p w14:paraId="66EA1975" w14:textId="77777777" w:rsidR="002522AC" w:rsidRPr="002522AC" w:rsidRDefault="002522AC" w:rsidP="002522AC">
      <w:pPr>
        <w:rPr>
          <w:rFonts w:asciiTheme="majorHAnsi" w:eastAsiaTheme="majorEastAsia" w:hAnsiTheme="majorHAnsi" w:cstheme="majorBidi"/>
          <w:color w:val="000000" w:themeColor="text1"/>
        </w:rPr>
      </w:pPr>
      <w:r w:rsidRPr="002522AC">
        <w:rPr>
          <w:rFonts w:asciiTheme="majorHAnsi" w:eastAsiaTheme="majorEastAsia" w:hAnsiTheme="majorHAnsi" w:cstheme="majorBidi"/>
          <w:b/>
          <w:bCs/>
          <w:color w:val="000000" w:themeColor="text1"/>
        </w:rPr>
        <w:t>What Could Be Improved:</w:t>
      </w:r>
    </w:p>
    <w:p w14:paraId="3DDF7B8A" w14:textId="77777777" w:rsidR="002522AC" w:rsidRPr="002522AC" w:rsidRDefault="002522AC" w:rsidP="002522AC">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 xml:space="preserve">Signal preprocessing was outside our scope due to </w:t>
      </w:r>
      <w:proofErr w:type="spellStart"/>
      <w:r w:rsidRPr="002522AC">
        <w:rPr>
          <w:rFonts w:asciiTheme="majorHAnsi" w:eastAsiaTheme="majorEastAsia" w:hAnsiTheme="majorHAnsi" w:cstheme="majorBidi"/>
          <w:color w:val="000000" w:themeColor="text1"/>
        </w:rPr>
        <w:t>preprocessed</w:t>
      </w:r>
      <w:proofErr w:type="spellEnd"/>
      <w:r w:rsidRPr="002522AC">
        <w:rPr>
          <w:rFonts w:asciiTheme="majorHAnsi" w:eastAsiaTheme="majorEastAsia" w:hAnsiTheme="majorHAnsi" w:cstheme="majorBidi"/>
          <w:color w:val="000000" w:themeColor="text1"/>
        </w:rPr>
        <w:t xml:space="preserve"> input data. Future work should incorporate motion correction and short-separation channels to address noise sources [1], [4].</w:t>
      </w:r>
    </w:p>
    <w:p w14:paraId="41933566" w14:textId="77777777" w:rsidR="002522AC" w:rsidRPr="002522AC" w:rsidRDefault="002522AC" w:rsidP="002522AC">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 xml:space="preserve">Only intra-brain connectivity was </w:t>
      </w:r>
      <w:proofErr w:type="spellStart"/>
      <w:r w:rsidRPr="002522AC">
        <w:rPr>
          <w:rFonts w:asciiTheme="majorHAnsi" w:eastAsiaTheme="majorEastAsia" w:hAnsiTheme="majorHAnsi" w:cstheme="majorBidi"/>
          <w:color w:val="000000" w:themeColor="text1"/>
        </w:rPr>
        <w:t>analyzed</w:t>
      </w:r>
      <w:proofErr w:type="spellEnd"/>
      <w:r w:rsidRPr="002522AC">
        <w:rPr>
          <w:rFonts w:asciiTheme="majorHAnsi" w:eastAsiaTheme="majorEastAsia" w:hAnsiTheme="majorHAnsi" w:cstheme="majorBidi"/>
          <w:color w:val="000000" w:themeColor="text1"/>
        </w:rPr>
        <w:t>. Future studies could explore inter-brain synchrony and developmental links [6], [21].</w:t>
      </w:r>
    </w:p>
    <w:p w14:paraId="477462D8" w14:textId="77777777" w:rsidR="002522AC" w:rsidRPr="002522AC" w:rsidRDefault="002522AC" w:rsidP="002522AC">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Fixed thresholding worked but could be enhanced by adaptive methods like FDR or proportional thresholding [14].</w:t>
      </w:r>
    </w:p>
    <w:p w14:paraId="5700DBAC" w14:textId="77777777" w:rsidR="002522AC" w:rsidRPr="002522AC" w:rsidRDefault="002522AC" w:rsidP="002522AC">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 xml:space="preserve">Limited metrics: Adding measures like path length, betweenness, or </w:t>
      </w:r>
      <w:proofErr w:type="spellStart"/>
      <w:r w:rsidRPr="002522AC">
        <w:rPr>
          <w:rFonts w:asciiTheme="majorHAnsi" w:eastAsiaTheme="majorEastAsia" w:hAnsiTheme="majorHAnsi" w:cstheme="majorBidi"/>
          <w:color w:val="000000" w:themeColor="text1"/>
        </w:rPr>
        <w:t>assortativity</w:t>
      </w:r>
      <w:proofErr w:type="spellEnd"/>
      <w:r w:rsidRPr="002522AC">
        <w:rPr>
          <w:rFonts w:asciiTheme="majorHAnsi" w:eastAsiaTheme="majorEastAsia" w:hAnsiTheme="majorHAnsi" w:cstheme="majorBidi"/>
          <w:color w:val="000000" w:themeColor="text1"/>
        </w:rPr>
        <w:t xml:space="preserve"> could enrich findings [13], [15].</w:t>
      </w:r>
    </w:p>
    <w:p w14:paraId="56F84234" w14:textId="77777777" w:rsidR="002522AC" w:rsidRPr="002522AC" w:rsidRDefault="002522AC" w:rsidP="002522AC">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Scalability beyond 19 dyads remains untested; future use should assess performance on larger datasets with batch controls.</w:t>
      </w:r>
    </w:p>
    <w:p w14:paraId="745B9E7F" w14:textId="77D9907D" w:rsidR="0038485F" w:rsidRPr="00A354B4" w:rsidRDefault="002522AC" w:rsidP="00A354B4">
      <w:pPr>
        <w:numPr>
          <w:ilvl w:val="0"/>
          <w:numId w:val="73"/>
        </w:numPr>
        <w:rPr>
          <w:rFonts w:asciiTheme="majorHAnsi" w:eastAsiaTheme="majorEastAsia" w:hAnsiTheme="majorHAnsi" w:cstheme="majorBidi"/>
          <w:color w:val="000000" w:themeColor="text1"/>
        </w:rPr>
      </w:pPr>
      <w:r w:rsidRPr="002522AC">
        <w:rPr>
          <w:rFonts w:asciiTheme="majorHAnsi" w:eastAsiaTheme="majorEastAsia" w:hAnsiTheme="majorHAnsi" w:cstheme="majorBidi"/>
          <w:color w:val="000000" w:themeColor="text1"/>
        </w:rPr>
        <w:t>Interdisciplinary communication was critical. Translating technical terms into accessible language improved collaboration and interpretation.</w:t>
      </w:r>
    </w:p>
    <w:p w14:paraId="187B44F5" w14:textId="21AB9B88" w:rsidR="00451A93" w:rsidRPr="0038485F" w:rsidRDefault="006E75F2" w:rsidP="0038485F">
      <w:pPr>
        <w:rPr>
          <w:rStyle w:val="Heading1Char"/>
          <w:color w:val="153D63" w:themeColor="text2" w:themeTint="E6"/>
        </w:rPr>
      </w:pPr>
      <w:r w:rsidRPr="0038485F">
        <w:rPr>
          <w:rStyle w:val="Heading1Char"/>
          <w:color w:val="153D63" w:themeColor="text2" w:themeTint="E6"/>
        </w:rPr>
        <w:t>Success Metrics and Evaluation</w:t>
      </w:r>
    </w:p>
    <w:p w14:paraId="37F66558" w14:textId="40D8C427" w:rsidR="00112E83" w:rsidRPr="00112E83" w:rsidRDefault="00112E83" w:rsidP="00112E83">
      <w:pPr>
        <w:rPr>
          <w:rFonts w:asciiTheme="majorHAnsi" w:eastAsiaTheme="majorEastAsia" w:hAnsiTheme="majorHAnsi" w:cstheme="majorBidi"/>
          <w:color w:val="000000" w:themeColor="text1"/>
        </w:rPr>
      </w:pPr>
      <w:r w:rsidRPr="00112E83">
        <w:rPr>
          <w:rFonts w:asciiTheme="majorHAnsi" w:eastAsiaTheme="majorEastAsia" w:hAnsiTheme="majorHAnsi" w:cstheme="majorBidi"/>
          <w:color w:val="000000" w:themeColor="text1"/>
        </w:rPr>
        <w:t>To evaluate the project’s success, we defined a set of measurable goals at the outset. These were grounded in analytical clarity, consistency, usability, and relevance to developmental neuroscience.</w:t>
      </w:r>
    </w:p>
    <w:p w14:paraId="029AB44B" w14:textId="77777777" w:rsidR="00112E83" w:rsidRPr="00112E83" w:rsidRDefault="00112E83" w:rsidP="00112E83">
      <w:pPr>
        <w:numPr>
          <w:ilvl w:val="0"/>
          <w:numId w:val="74"/>
        </w:numPr>
        <w:rPr>
          <w:rFonts w:asciiTheme="majorHAnsi" w:eastAsiaTheme="majorEastAsia" w:hAnsiTheme="majorHAnsi" w:cstheme="majorBidi"/>
          <w:color w:val="000000" w:themeColor="text1"/>
        </w:rPr>
      </w:pPr>
      <w:r w:rsidRPr="00112E83">
        <w:rPr>
          <w:rFonts w:asciiTheme="majorHAnsi" w:eastAsiaTheme="majorEastAsia" w:hAnsiTheme="majorHAnsi" w:cstheme="majorBidi"/>
          <w:b/>
          <w:bCs/>
          <w:color w:val="000000" w:themeColor="text1"/>
        </w:rPr>
        <w:t>Analytical Validity</w:t>
      </w:r>
      <w:r w:rsidRPr="00112E83">
        <w:rPr>
          <w:rFonts w:asciiTheme="majorHAnsi" w:eastAsiaTheme="majorEastAsia" w:hAnsiTheme="majorHAnsi" w:cstheme="majorBidi"/>
          <w:color w:val="000000" w:themeColor="text1"/>
        </w:rPr>
        <w:t xml:space="preserve"> – The system successfully distinguished between interaction conditions and participant roles. Graph-theoretical metrics such as mean degree, global efficiency, and modularity showed consistent differences between infants and parents across conditions. For example, infants exhibited higher mean degree and efficiency, while parents exhibited higher modularity—reflecting more segregated networks. These findings align with prior developmental literature suggesting higher connectivity density in early life and increasing specialization with age [11], [13], [14].</w:t>
      </w:r>
    </w:p>
    <w:p w14:paraId="04035420" w14:textId="77777777" w:rsidR="00112E83" w:rsidRPr="00112E83" w:rsidRDefault="00112E83" w:rsidP="00112E83">
      <w:pPr>
        <w:numPr>
          <w:ilvl w:val="0"/>
          <w:numId w:val="74"/>
        </w:numPr>
        <w:rPr>
          <w:rFonts w:asciiTheme="majorHAnsi" w:eastAsiaTheme="majorEastAsia" w:hAnsiTheme="majorHAnsi" w:cstheme="majorBidi"/>
          <w:color w:val="000000" w:themeColor="text1"/>
        </w:rPr>
      </w:pPr>
      <w:r w:rsidRPr="00112E83">
        <w:rPr>
          <w:rFonts w:asciiTheme="majorHAnsi" w:eastAsiaTheme="majorEastAsia" w:hAnsiTheme="majorHAnsi" w:cstheme="majorBidi"/>
          <w:b/>
          <w:bCs/>
          <w:color w:val="000000" w:themeColor="text1"/>
        </w:rPr>
        <w:t>Reproducibility</w:t>
      </w:r>
      <w:r w:rsidRPr="00112E83">
        <w:rPr>
          <w:rFonts w:asciiTheme="majorHAnsi" w:eastAsiaTheme="majorEastAsia" w:hAnsiTheme="majorHAnsi" w:cstheme="majorBidi"/>
          <w:color w:val="000000" w:themeColor="text1"/>
        </w:rPr>
        <w:t xml:space="preserve"> – The entire pipeline was modular and deterministic. Each script produced consistent outputs across runs, and changes in data (e.g., correcting </w:t>
      </w:r>
      <w:r w:rsidRPr="00112E83">
        <w:rPr>
          <w:rFonts w:asciiTheme="majorHAnsi" w:eastAsiaTheme="majorEastAsia" w:hAnsiTheme="majorHAnsi" w:cstheme="majorBidi"/>
          <w:color w:val="000000" w:themeColor="text1"/>
        </w:rPr>
        <w:lastRenderedPageBreak/>
        <w:t>filenames or adding dyads) propagated smoothly. This reproducibility was essential in comparing dozens of dyads across conditions and roles.</w:t>
      </w:r>
    </w:p>
    <w:p w14:paraId="0EBF0FEB" w14:textId="77777777" w:rsidR="00112E83" w:rsidRPr="00112E83" w:rsidRDefault="00112E83" w:rsidP="00112E83">
      <w:pPr>
        <w:numPr>
          <w:ilvl w:val="0"/>
          <w:numId w:val="74"/>
        </w:numPr>
        <w:rPr>
          <w:rFonts w:asciiTheme="majorHAnsi" w:eastAsiaTheme="majorEastAsia" w:hAnsiTheme="majorHAnsi" w:cstheme="majorBidi"/>
          <w:color w:val="000000" w:themeColor="text1"/>
        </w:rPr>
      </w:pPr>
      <w:r w:rsidRPr="00112E83">
        <w:rPr>
          <w:rFonts w:asciiTheme="majorHAnsi" w:eastAsiaTheme="majorEastAsia" w:hAnsiTheme="majorHAnsi" w:cstheme="majorBidi"/>
          <w:b/>
          <w:bCs/>
          <w:color w:val="000000" w:themeColor="text1"/>
        </w:rPr>
        <w:t>Interpretability</w:t>
      </w:r>
      <w:r w:rsidRPr="00112E83">
        <w:rPr>
          <w:rFonts w:asciiTheme="majorHAnsi" w:eastAsiaTheme="majorEastAsia" w:hAnsiTheme="majorHAnsi" w:cstheme="majorBidi"/>
          <w:color w:val="000000" w:themeColor="text1"/>
        </w:rPr>
        <w:t xml:space="preserve"> – The generated HTML dashboard proved effective in visualizing and interpreting results. Users could explore summary plots, hover over tables, and switch between dyads and conditions without code interaction. This supported intuitive access to complex findings and simplified communication with supervising researchers.</w:t>
      </w:r>
    </w:p>
    <w:p w14:paraId="52D26EFF" w14:textId="77777777" w:rsidR="00112E83" w:rsidRPr="00112E83" w:rsidRDefault="00112E83" w:rsidP="00112E83">
      <w:pPr>
        <w:numPr>
          <w:ilvl w:val="0"/>
          <w:numId w:val="74"/>
        </w:numPr>
        <w:rPr>
          <w:rFonts w:asciiTheme="majorHAnsi" w:eastAsiaTheme="majorEastAsia" w:hAnsiTheme="majorHAnsi" w:cstheme="majorBidi"/>
          <w:color w:val="000000" w:themeColor="text1"/>
        </w:rPr>
      </w:pPr>
      <w:r w:rsidRPr="00112E83">
        <w:rPr>
          <w:rFonts w:asciiTheme="majorHAnsi" w:eastAsiaTheme="majorEastAsia" w:hAnsiTheme="majorHAnsi" w:cstheme="majorBidi"/>
          <w:b/>
          <w:bCs/>
          <w:color w:val="000000" w:themeColor="text1"/>
        </w:rPr>
        <w:t>Computational Simplicity with Scientific Rigor</w:t>
      </w:r>
      <w:r w:rsidRPr="00112E83">
        <w:rPr>
          <w:rFonts w:asciiTheme="majorHAnsi" w:eastAsiaTheme="majorEastAsia" w:hAnsiTheme="majorHAnsi" w:cstheme="majorBidi"/>
          <w:color w:val="000000" w:themeColor="text1"/>
        </w:rPr>
        <w:t xml:space="preserve"> – While we did not implement complex null-hypothesis testing or random pair permutation tests, the use of dual-</w:t>
      </w:r>
      <w:proofErr w:type="spellStart"/>
      <w:r w:rsidRPr="00112E83">
        <w:rPr>
          <w:rFonts w:asciiTheme="majorHAnsi" w:eastAsiaTheme="majorEastAsia" w:hAnsiTheme="majorHAnsi" w:cstheme="majorBidi"/>
          <w:color w:val="000000" w:themeColor="text1"/>
        </w:rPr>
        <w:t>thresholded</w:t>
      </w:r>
      <w:proofErr w:type="spellEnd"/>
      <w:r w:rsidRPr="00112E83">
        <w:rPr>
          <w:rFonts w:asciiTheme="majorHAnsi" w:eastAsiaTheme="majorEastAsia" w:hAnsiTheme="majorHAnsi" w:cstheme="majorBidi"/>
          <w:color w:val="000000" w:themeColor="text1"/>
        </w:rPr>
        <w:t xml:space="preserve"> Pearson correlations (|r| ≥ 0.3 and p ≤ 0.05) served to filter out noise while retaining biologically plausible connections. This decision reflected a balance between statistical filtering and interpretability, consistent with recent fNIRS intra-brain connectivity work [2], [9].</w:t>
      </w:r>
    </w:p>
    <w:p w14:paraId="6DF905E9" w14:textId="77777777" w:rsidR="00112E83" w:rsidRPr="00112E83" w:rsidRDefault="00112E83" w:rsidP="00112E83">
      <w:pPr>
        <w:rPr>
          <w:rFonts w:asciiTheme="majorHAnsi" w:eastAsiaTheme="majorEastAsia" w:hAnsiTheme="majorHAnsi" w:cstheme="majorBidi"/>
          <w:color w:val="000000" w:themeColor="text1"/>
        </w:rPr>
      </w:pPr>
      <w:r w:rsidRPr="00112E83">
        <w:rPr>
          <w:rFonts w:asciiTheme="majorHAnsi" w:eastAsiaTheme="majorEastAsia" w:hAnsiTheme="majorHAnsi" w:cstheme="majorBidi"/>
          <w:color w:val="000000" w:themeColor="text1"/>
        </w:rPr>
        <w:t xml:space="preserve">While our system did not formally link brain network metrics with </w:t>
      </w:r>
      <w:proofErr w:type="spellStart"/>
      <w:r w:rsidRPr="00112E83">
        <w:rPr>
          <w:rFonts w:asciiTheme="majorHAnsi" w:eastAsiaTheme="majorEastAsia" w:hAnsiTheme="majorHAnsi" w:cstheme="majorBidi"/>
          <w:color w:val="000000" w:themeColor="text1"/>
        </w:rPr>
        <w:t>behavioral</w:t>
      </w:r>
      <w:proofErr w:type="spellEnd"/>
      <w:r w:rsidRPr="00112E83">
        <w:rPr>
          <w:rFonts w:asciiTheme="majorHAnsi" w:eastAsiaTheme="majorEastAsia" w:hAnsiTheme="majorHAnsi" w:cstheme="majorBidi"/>
          <w:color w:val="000000" w:themeColor="text1"/>
        </w:rPr>
        <w:t xml:space="preserve"> outcomes, the observed patterns of increased infant connectivity under certain conditions (e.g., elicited interaction) suggest future opportunities to relate network topology with developmental markers or social behavior.</w:t>
      </w:r>
    </w:p>
    <w:p w14:paraId="0564B8EE" w14:textId="77777777" w:rsidR="00112E83" w:rsidRPr="00112E83" w:rsidRDefault="00112E83" w:rsidP="00112E83">
      <w:pPr>
        <w:rPr>
          <w:rFonts w:asciiTheme="majorHAnsi" w:eastAsiaTheme="majorEastAsia" w:hAnsiTheme="majorHAnsi" w:cstheme="majorBidi"/>
          <w:color w:val="000000" w:themeColor="text1"/>
        </w:rPr>
      </w:pPr>
      <w:r w:rsidRPr="00112E83">
        <w:rPr>
          <w:rFonts w:asciiTheme="majorHAnsi" w:eastAsiaTheme="majorEastAsia" w:hAnsiTheme="majorHAnsi" w:cstheme="majorBidi"/>
          <w:color w:val="000000" w:themeColor="text1"/>
        </w:rPr>
        <w:t>In summary, the system achieved its primary goals: extracting meaningful intra-brain connectivity patterns, supporting reliable cross-dyad comparisons, and enabling reproducible graph-based exploration of fNIRS data. These outcomes make it a solid foundation for further research into parent–infant brain dynamics.</w:t>
      </w:r>
    </w:p>
    <w:p w14:paraId="5C170212" w14:textId="04172A8D" w:rsidR="00344762" w:rsidRPr="00112E83" w:rsidRDefault="00344762" w:rsidP="006E75F2">
      <w:pPr>
        <w:rPr>
          <w:rFonts w:asciiTheme="majorHAnsi" w:eastAsiaTheme="majorEastAsia" w:hAnsiTheme="majorHAnsi" w:cstheme="majorBidi"/>
          <w:color w:val="000000" w:themeColor="text1"/>
          <w:sz w:val="28"/>
          <w:szCs w:val="28"/>
          <w:rtl/>
          <w:lang w:val="en-US"/>
        </w:rPr>
      </w:pPr>
    </w:p>
    <w:p w14:paraId="4982F291" w14:textId="77777777" w:rsidR="00451A93" w:rsidRPr="00A6009E" w:rsidRDefault="00451A93" w:rsidP="006E75F2">
      <w:pPr>
        <w:rPr>
          <w:rFonts w:asciiTheme="majorHAnsi" w:eastAsiaTheme="majorEastAsia" w:hAnsiTheme="majorHAnsi" w:cstheme="majorBidi"/>
          <w:b/>
          <w:bCs/>
          <w:color w:val="000000" w:themeColor="text1"/>
          <w:sz w:val="28"/>
          <w:szCs w:val="28"/>
          <w:rtl/>
          <w:lang w:val="en-US"/>
        </w:rPr>
      </w:pPr>
    </w:p>
    <w:p w14:paraId="0A4CC3CC" w14:textId="77777777" w:rsidR="00344762" w:rsidRPr="008B2469" w:rsidRDefault="00344762" w:rsidP="006E75F2">
      <w:pPr>
        <w:rPr>
          <w:rFonts w:asciiTheme="majorHAnsi" w:eastAsiaTheme="majorEastAsia" w:hAnsiTheme="majorHAnsi" w:cstheme="majorBidi"/>
          <w:b/>
          <w:bCs/>
          <w:color w:val="000000" w:themeColor="text1"/>
        </w:rPr>
      </w:pPr>
    </w:p>
    <w:p w14:paraId="72200B40" w14:textId="77777777" w:rsidR="0038485F" w:rsidRPr="008B2469" w:rsidRDefault="0038485F" w:rsidP="006E75F2">
      <w:pPr>
        <w:rPr>
          <w:rFonts w:asciiTheme="majorHAnsi" w:eastAsiaTheme="majorEastAsia" w:hAnsiTheme="majorHAnsi" w:cstheme="majorBidi"/>
          <w:b/>
          <w:bCs/>
          <w:color w:val="000000" w:themeColor="text1"/>
        </w:rPr>
      </w:pPr>
    </w:p>
    <w:p w14:paraId="43F95DFD" w14:textId="77777777" w:rsidR="0038485F" w:rsidRPr="008B2469" w:rsidRDefault="0038485F" w:rsidP="006E75F2">
      <w:pPr>
        <w:rPr>
          <w:rFonts w:asciiTheme="majorHAnsi" w:eastAsiaTheme="majorEastAsia" w:hAnsiTheme="majorHAnsi" w:cstheme="majorBidi"/>
          <w:b/>
          <w:bCs/>
          <w:color w:val="000000" w:themeColor="text1"/>
        </w:rPr>
      </w:pPr>
    </w:p>
    <w:p w14:paraId="62F67CCA" w14:textId="77777777" w:rsidR="0038485F" w:rsidRPr="008B2469" w:rsidRDefault="0038485F" w:rsidP="006E75F2">
      <w:pPr>
        <w:rPr>
          <w:rFonts w:asciiTheme="majorHAnsi" w:eastAsiaTheme="majorEastAsia" w:hAnsiTheme="majorHAnsi" w:cstheme="majorBidi"/>
          <w:b/>
          <w:bCs/>
          <w:color w:val="000000" w:themeColor="text1"/>
        </w:rPr>
      </w:pPr>
    </w:p>
    <w:p w14:paraId="1283CED6" w14:textId="77777777" w:rsidR="0038485F" w:rsidRPr="008B2469" w:rsidRDefault="0038485F" w:rsidP="006E75F2">
      <w:pPr>
        <w:rPr>
          <w:rFonts w:asciiTheme="majorHAnsi" w:eastAsiaTheme="majorEastAsia" w:hAnsiTheme="majorHAnsi" w:cstheme="majorBidi"/>
          <w:b/>
          <w:bCs/>
          <w:color w:val="000000" w:themeColor="text1"/>
        </w:rPr>
      </w:pPr>
    </w:p>
    <w:p w14:paraId="2D6DFF62" w14:textId="77777777" w:rsidR="0038485F" w:rsidRPr="008B2469" w:rsidRDefault="0038485F" w:rsidP="006E75F2">
      <w:pPr>
        <w:rPr>
          <w:rFonts w:asciiTheme="majorHAnsi" w:eastAsiaTheme="majorEastAsia" w:hAnsiTheme="majorHAnsi" w:cstheme="majorBidi"/>
          <w:b/>
          <w:bCs/>
          <w:color w:val="000000" w:themeColor="text1"/>
        </w:rPr>
      </w:pPr>
    </w:p>
    <w:p w14:paraId="2A852EB3" w14:textId="77777777" w:rsidR="0038485F" w:rsidRPr="008B2469" w:rsidRDefault="0038485F" w:rsidP="006E75F2">
      <w:pPr>
        <w:rPr>
          <w:rFonts w:asciiTheme="majorHAnsi" w:eastAsiaTheme="majorEastAsia" w:hAnsiTheme="majorHAnsi" w:cstheme="majorBidi"/>
          <w:b/>
          <w:bCs/>
          <w:color w:val="000000" w:themeColor="text1"/>
        </w:rPr>
      </w:pPr>
    </w:p>
    <w:p w14:paraId="6333B57E" w14:textId="77777777" w:rsidR="0038485F" w:rsidRPr="008B2469" w:rsidRDefault="0038485F" w:rsidP="006E75F2">
      <w:pPr>
        <w:rPr>
          <w:rFonts w:asciiTheme="majorHAnsi" w:eastAsiaTheme="majorEastAsia" w:hAnsiTheme="majorHAnsi" w:cstheme="majorBidi"/>
          <w:b/>
          <w:bCs/>
          <w:color w:val="000000" w:themeColor="text1"/>
        </w:rPr>
      </w:pPr>
    </w:p>
    <w:p w14:paraId="6283D5D5" w14:textId="77777777" w:rsidR="0038485F" w:rsidRDefault="0038485F" w:rsidP="006E75F2">
      <w:pPr>
        <w:rPr>
          <w:rFonts w:asciiTheme="majorHAnsi" w:eastAsiaTheme="majorEastAsia" w:hAnsiTheme="majorHAnsi" w:cstheme="majorBidi"/>
          <w:b/>
          <w:bCs/>
          <w:color w:val="000000" w:themeColor="text1"/>
        </w:rPr>
      </w:pPr>
    </w:p>
    <w:p w14:paraId="64BDA82C" w14:textId="77777777" w:rsidR="008B2469" w:rsidRPr="008B2469" w:rsidRDefault="008B2469" w:rsidP="006E75F2">
      <w:pPr>
        <w:rPr>
          <w:rFonts w:asciiTheme="majorHAnsi" w:eastAsiaTheme="majorEastAsia" w:hAnsiTheme="majorHAnsi" w:cstheme="majorBidi"/>
          <w:b/>
          <w:bCs/>
          <w:color w:val="000000" w:themeColor="text1"/>
        </w:rPr>
      </w:pPr>
    </w:p>
    <w:p w14:paraId="6577EEB9" w14:textId="7D37CF31" w:rsidR="006E75F2" w:rsidRPr="008B2469" w:rsidRDefault="006E75F2" w:rsidP="006E75F2">
      <w:pPr>
        <w:rPr>
          <w:rFonts w:asciiTheme="majorHAnsi" w:eastAsiaTheme="majorEastAsia" w:hAnsiTheme="majorHAnsi" w:cstheme="majorBidi"/>
          <w:b/>
          <w:bCs/>
          <w:color w:val="000000" w:themeColor="text1"/>
        </w:rPr>
      </w:pPr>
      <w:r w:rsidRPr="008B2469">
        <w:rPr>
          <w:rFonts w:asciiTheme="majorHAnsi" w:eastAsiaTheme="majorEastAsia" w:hAnsiTheme="majorHAnsi" w:cstheme="majorBidi"/>
          <w:b/>
          <w:bCs/>
          <w:color w:val="000000" w:themeColor="text1"/>
        </w:rPr>
        <w:lastRenderedPageBreak/>
        <w:t>References</w:t>
      </w:r>
    </w:p>
    <w:p w14:paraId="04C731E8" w14:textId="644D5704" w:rsidR="00AC3DC7" w:rsidRPr="008B2469" w:rsidRDefault="007D5706"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w:t>
      </w:r>
      <w:r w:rsidR="00AC3DC7" w:rsidRPr="008B2469">
        <w:rPr>
          <w:rFonts w:asciiTheme="majorHAnsi" w:eastAsiaTheme="majorEastAsia" w:hAnsiTheme="majorHAnsi" w:cstheme="majorBidi"/>
          <w:color w:val="000000" w:themeColor="text1"/>
        </w:rPr>
        <w:t xml:space="preserve">  Oku, A. Y. A., Barreto, C., </w:t>
      </w:r>
      <w:proofErr w:type="spellStart"/>
      <w:r w:rsidR="00AC3DC7" w:rsidRPr="008B2469">
        <w:rPr>
          <w:rFonts w:asciiTheme="majorHAnsi" w:eastAsiaTheme="majorEastAsia" w:hAnsiTheme="majorHAnsi" w:cstheme="majorBidi"/>
          <w:color w:val="000000" w:themeColor="text1"/>
        </w:rPr>
        <w:t>Bruneri</w:t>
      </w:r>
      <w:proofErr w:type="spellEnd"/>
      <w:r w:rsidR="00AC3DC7" w:rsidRPr="008B2469">
        <w:rPr>
          <w:rFonts w:asciiTheme="majorHAnsi" w:eastAsiaTheme="majorEastAsia" w:hAnsiTheme="majorHAnsi" w:cstheme="majorBidi"/>
          <w:color w:val="000000" w:themeColor="text1"/>
        </w:rPr>
        <w:t xml:space="preserve">, G. A., Brockington, G., Fujita, A., &amp; Sato, J. R. (2022). Applications of graph theory to the analysis of fNIRS data in hyperscanning paradigms. </w:t>
      </w:r>
      <w:r w:rsidR="00AC3DC7" w:rsidRPr="008B2469">
        <w:rPr>
          <w:rFonts w:asciiTheme="majorHAnsi" w:eastAsiaTheme="majorEastAsia" w:hAnsiTheme="majorHAnsi" w:cstheme="majorBidi"/>
          <w:i/>
          <w:iCs/>
          <w:color w:val="000000" w:themeColor="text1"/>
        </w:rPr>
        <w:t>Frontiers in Computational Neuroscience, 16</w:t>
      </w:r>
      <w:r w:rsidR="00AC3DC7" w:rsidRPr="008B2469">
        <w:rPr>
          <w:rFonts w:asciiTheme="majorHAnsi" w:eastAsiaTheme="majorEastAsia" w:hAnsiTheme="majorHAnsi" w:cstheme="majorBidi"/>
          <w:color w:val="000000" w:themeColor="text1"/>
        </w:rPr>
        <w:t xml:space="preserve">, 975743. </w:t>
      </w:r>
      <w:hyperlink r:id="rId45" w:tgtFrame="_new" w:history="1">
        <w:r w:rsidR="00AC3DC7" w:rsidRPr="008B2469">
          <w:rPr>
            <w:rStyle w:val="Hyperlink"/>
            <w:rFonts w:asciiTheme="majorHAnsi" w:eastAsiaTheme="majorEastAsia" w:hAnsiTheme="majorHAnsi" w:cstheme="majorBidi"/>
          </w:rPr>
          <w:t>https://doi.org/10.3389/fncom.2022.975743</w:t>
        </w:r>
      </w:hyperlink>
    </w:p>
    <w:p w14:paraId="68D23D7D" w14:textId="06102F0A"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do Nascimento, D. C., Santos da Silva, J. R., Ara, A., Sato, J. R., &amp; Costa, L. (2023). Hyperscanning fNIRS data analysis using </w:t>
      </w:r>
      <w:proofErr w:type="spellStart"/>
      <w:r w:rsidRPr="008B2469">
        <w:rPr>
          <w:rFonts w:asciiTheme="majorHAnsi" w:eastAsiaTheme="majorEastAsia" w:hAnsiTheme="majorHAnsi" w:cstheme="majorBidi"/>
          <w:color w:val="000000" w:themeColor="text1"/>
        </w:rPr>
        <w:t>multiregression</w:t>
      </w:r>
      <w:proofErr w:type="spellEnd"/>
      <w:r w:rsidRPr="008B2469">
        <w:rPr>
          <w:rFonts w:asciiTheme="majorHAnsi" w:eastAsiaTheme="majorEastAsia" w:hAnsiTheme="majorHAnsi" w:cstheme="majorBidi"/>
          <w:color w:val="000000" w:themeColor="text1"/>
        </w:rPr>
        <w:t xml:space="preserve"> dynamic models: An illustration in a violin duo. </w:t>
      </w:r>
      <w:r w:rsidRPr="008B2469">
        <w:rPr>
          <w:rFonts w:asciiTheme="majorHAnsi" w:eastAsiaTheme="majorEastAsia" w:hAnsiTheme="majorHAnsi" w:cstheme="majorBidi"/>
          <w:i/>
          <w:iCs/>
          <w:color w:val="000000" w:themeColor="text1"/>
        </w:rPr>
        <w:t>Frontiers in Computational Neuroscience, 17</w:t>
      </w:r>
      <w:r w:rsidRPr="008B2469">
        <w:rPr>
          <w:rFonts w:asciiTheme="majorHAnsi" w:eastAsiaTheme="majorEastAsia" w:hAnsiTheme="majorHAnsi" w:cstheme="majorBidi"/>
          <w:color w:val="000000" w:themeColor="text1"/>
        </w:rPr>
        <w:t xml:space="preserve">, 1132160. </w:t>
      </w:r>
      <w:hyperlink r:id="rId46" w:tgtFrame="_new" w:history="1">
        <w:r w:rsidRPr="008B2469">
          <w:rPr>
            <w:rStyle w:val="Hyperlink"/>
            <w:rFonts w:asciiTheme="majorHAnsi" w:eastAsiaTheme="majorEastAsia" w:hAnsiTheme="majorHAnsi" w:cstheme="majorBidi"/>
          </w:rPr>
          <w:t>https://doi.org/10.3389/fncom.2023.1132160</w:t>
        </w:r>
      </w:hyperlink>
    </w:p>
    <w:p w14:paraId="648DC4B1" w14:textId="6CBE03AC"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Barreto, C., </w:t>
      </w:r>
      <w:proofErr w:type="spellStart"/>
      <w:r w:rsidRPr="008B2469">
        <w:rPr>
          <w:rFonts w:asciiTheme="majorHAnsi" w:eastAsiaTheme="majorEastAsia" w:hAnsiTheme="majorHAnsi" w:cstheme="majorBidi"/>
          <w:color w:val="000000" w:themeColor="text1"/>
        </w:rPr>
        <w:t>Bruneri</w:t>
      </w:r>
      <w:proofErr w:type="spellEnd"/>
      <w:r w:rsidRPr="008B2469">
        <w:rPr>
          <w:rFonts w:asciiTheme="majorHAnsi" w:eastAsiaTheme="majorEastAsia" w:hAnsiTheme="majorHAnsi" w:cstheme="majorBidi"/>
          <w:color w:val="000000" w:themeColor="text1"/>
        </w:rPr>
        <w:t xml:space="preserve">, G. A., Brockington, G., Ayaz, H., &amp; Sato, J. R. (2021). A new statistical approach for fNIRS hyperscanning to predict brain activity of preschoolers using teacher’s brain data. </w:t>
      </w:r>
      <w:r w:rsidRPr="008B2469">
        <w:rPr>
          <w:rFonts w:asciiTheme="majorHAnsi" w:eastAsiaTheme="majorEastAsia" w:hAnsiTheme="majorHAnsi" w:cstheme="majorBidi"/>
          <w:i/>
          <w:iCs/>
          <w:color w:val="000000" w:themeColor="text1"/>
        </w:rPr>
        <w:t>Frontiers in Human Neuroscience, 15</w:t>
      </w:r>
      <w:r w:rsidRPr="008B2469">
        <w:rPr>
          <w:rFonts w:asciiTheme="majorHAnsi" w:eastAsiaTheme="majorEastAsia" w:hAnsiTheme="majorHAnsi" w:cstheme="majorBidi"/>
          <w:color w:val="000000" w:themeColor="text1"/>
        </w:rPr>
        <w:t xml:space="preserve">, 622146. </w:t>
      </w:r>
      <w:hyperlink r:id="rId47" w:tgtFrame="_new" w:history="1">
        <w:r w:rsidRPr="008B2469">
          <w:rPr>
            <w:rStyle w:val="Hyperlink"/>
            <w:rFonts w:asciiTheme="majorHAnsi" w:eastAsiaTheme="majorEastAsia" w:hAnsiTheme="majorHAnsi" w:cstheme="majorBidi"/>
          </w:rPr>
          <w:t>https://doi.org/10.3389/fnhum.2021.622146</w:t>
        </w:r>
      </w:hyperlink>
    </w:p>
    <w:p w14:paraId="2DBFA3CD" w14:textId="1A646112"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Nguyen, T., Hoehl, S., &amp; </w:t>
      </w:r>
      <w:proofErr w:type="spellStart"/>
      <w:r w:rsidRPr="008B2469">
        <w:rPr>
          <w:rFonts w:asciiTheme="majorHAnsi" w:eastAsiaTheme="majorEastAsia" w:hAnsiTheme="majorHAnsi" w:cstheme="majorBidi"/>
          <w:color w:val="000000" w:themeColor="text1"/>
        </w:rPr>
        <w:t>Vrtička</w:t>
      </w:r>
      <w:proofErr w:type="spellEnd"/>
      <w:r w:rsidRPr="008B2469">
        <w:rPr>
          <w:rFonts w:asciiTheme="majorHAnsi" w:eastAsiaTheme="majorEastAsia" w:hAnsiTheme="majorHAnsi" w:cstheme="majorBidi"/>
          <w:color w:val="000000" w:themeColor="text1"/>
        </w:rPr>
        <w:t xml:space="preserve">, P. (2021). A guide to parent–child fNIRS hyperscanning data processing and analysis. </w:t>
      </w:r>
      <w:r w:rsidRPr="008B2469">
        <w:rPr>
          <w:rFonts w:asciiTheme="majorHAnsi" w:eastAsiaTheme="majorEastAsia" w:hAnsiTheme="majorHAnsi" w:cstheme="majorBidi"/>
          <w:i/>
          <w:iCs/>
          <w:color w:val="000000" w:themeColor="text1"/>
        </w:rPr>
        <w:t>Sensors, 21</w:t>
      </w:r>
      <w:r w:rsidRPr="008B2469">
        <w:rPr>
          <w:rFonts w:asciiTheme="majorHAnsi" w:eastAsiaTheme="majorEastAsia" w:hAnsiTheme="majorHAnsi" w:cstheme="majorBidi"/>
          <w:color w:val="000000" w:themeColor="text1"/>
        </w:rPr>
        <w:t xml:space="preserve">(12), 4075. </w:t>
      </w:r>
      <w:hyperlink r:id="rId48" w:tgtFrame="_new" w:history="1">
        <w:r w:rsidRPr="008B2469">
          <w:rPr>
            <w:rStyle w:val="Hyperlink"/>
            <w:rFonts w:asciiTheme="majorHAnsi" w:eastAsiaTheme="majorEastAsia" w:hAnsiTheme="majorHAnsi" w:cstheme="majorBidi"/>
          </w:rPr>
          <w:t>https://doi.org/10.3390/s21124075</w:t>
        </w:r>
      </w:hyperlink>
    </w:p>
    <w:p w14:paraId="2BFBBFB9" w14:textId="17ECADF5"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Piazza, E., Hasenfratz, V., </w:t>
      </w:r>
      <w:proofErr w:type="spellStart"/>
      <w:r w:rsidRPr="008B2469">
        <w:rPr>
          <w:rFonts w:asciiTheme="majorHAnsi" w:eastAsiaTheme="majorEastAsia" w:hAnsiTheme="majorHAnsi" w:cstheme="majorBidi"/>
          <w:color w:val="000000" w:themeColor="text1"/>
        </w:rPr>
        <w:t>Boccadoro</w:t>
      </w:r>
      <w:proofErr w:type="spellEnd"/>
      <w:r w:rsidRPr="008B2469">
        <w:rPr>
          <w:rFonts w:asciiTheme="majorHAnsi" w:eastAsiaTheme="majorEastAsia" w:hAnsiTheme="majorHAnsi" w:cstheme="majorBidi"/>
          <w:color w:val="000000" w:themeColor="text1"/>
        </w:rPr>
        <w:t xml:space="preserve">, S., et al. (2020). Investigating mother–child neural synchrony in naturalistic settings: A fNIRS hyperscanning study. </w:t>
      </w:r>
      <w:r w:rsidRPr="008B2469">
        <w:rPr>
          <w:rFonts w:asciiTheme="majorHAnsi" w:eastAsiaTheme="majorEastAsia" w:hAnsiTheme="majorHAnsi" w:cstheme="majorBidi"/>
          <w:i/>
          <w:iCs/>
          <w:color w:val="000000" w:themeColor="text1"/>
        </w:rPr>
        <w:t>Developmental Cognitive Neuroscience, 45</w:t>
      </w:r>
      <w:r w:rsidRPr="008B2469">
        <w:rPr>
          <w:rFonts w:asciiTheme="majorHAnsi" w:eastAsiaTheme="majorEastAsia" w:hAnsiTheme="majorHAnsi" w:cstheme="majorBidi"/>
          <w:color w:val="000000" w:themeColor="text1"/>
        </w:rPr>
        <w:t xml:space="preserve">, 100863. </w:t>
      </w:r>
      <w:hyperlink r:id="rId49" w:tgtFrame="_new" w:history="1">
        <w:r w:rsidRPr="008B2469">
          <w:rPr>
            <w:rStyle w:val="Hyperlink"/>
            <w:rFonts w:asciiTheme="majorHAnsi" w:eastAsiaTheme="majorEastAsia" w:hAnsiTheme="majorHAnsi" w:cstheme="majorBidi"/>
          </w:rPr>
          <w:t>https://doi.org/10.1016/j.dcn.2020.100863</w:t>
        </w:r>
      </w:hyperlink>
    </w:p>
    <w:p w14:paraId="73F6E449" w14:textId="6DDA4F3E"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Reindl, E., Gerloff, L., </w:t>
      </w:r>
      <w:proofErr w:type="spellStart"/>
      <w:r w:rsidRPr="008B2469">
        <w:rPr>
          <w:rFonts w:asciiTheme="majorHAnsi" w:eastAsiaTheme="majorEastAsia" w:hAnsiTheme="majorHAnsi" w:cstheme="majorBidi"/>
          <w:color w:val="000000" w:themeColor="text1"/>
        </w:rPr>
        <w:t>Scharke</w:t>
      </w:r>
      <w:proofErr w:type="spellEnd"/>
      <w:r w:rsidRPr="008B2469">
        <w:rPr>
          <w:rFonts w:asciiTheme="majorHAnsi" w:eastAsiaTheme="majorEastAsia" w:hAnsiTheme="majorHAnsi" w:cstheme="majorBidi"/>
          <w:color w:val="000000" w:themeColor="text1"/>
        </w:rPr>
        <w:t xml:space="preserve">, S., &amp; Hoehl, S. (2018). Interactional synchrony in the infant brain: A near-infrared spectroscopy study. </w:t>
      </w:r>
      <w:r w:rsidRPr="008B2469">
        <w:rPr>
          <w:rFonts w:asciiTheme="majorHAnsi" w:eastAsiaTheme="majorEastAsia" w:hAnsiTheme="majorHAnsi" w:cstheme="majorBidi"/>
          <w:i/>
          <w:iCs/>
          <w:color w:val="000000" w:themeColor="text1"/>
        </w:rPr>
        <w:t>Brain and Development, 40</w:t>
      </w:r>
      <w:r w:rsidRPr="008B2469">
        <w:rPr>
          <w:rFonts w:asciiTheme="majorHAnsi" w:eastAsiaTheme="majorEastAsia" w:hAnsiTheme="majorHAnsi" w:cstheme="majorBidi"/>
          <w:color w:val="000000" w:themeColor="text1"/>
        </w:rPr>
        <w:t xml:space="preserve">(2), 141–150. </w:t>
      </w:r>
      <w:hyperlink r:id="rId50" w:tgtFrame="_new" w:history="1">
        <w:r w:rsidRPr="008B2469">
          <w:rPr>
            <w:rStyle w:val="Hyperlink"/>
            <w:rFonts w:asciiTheme="majorHAnsi" w:eastAsiaTheme="majorEastAsia" w:hAnsiTheme="majorHAnsi" w:cstheme="majorBidi"/>
          </w:rPr>
          <w:t>https://doi.org/10.1016/j.braindev.2017.10.003</w:t>
        </w:r>
      </w:hyperlink>
    </w:p>
    <w:p w14:paraId="61A0BAAE" w14:textId="1AF9485C" w:rsidR="00AC3DC7" w:rsidRPr="008B2469" w:rsidRDefault="00AC3DC7" w:rsidP="00AC3DC7">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Santamaria, N., do Nascimento, D. C., et al. (2022). Parenting links to parent–child interbrain synchrony: A real-time fNIRS study. </w:t>
      </w:r>
      <w:r w:rsidRPr="008B2469">
        <w:rPr>
          <w:rFonts w:asciiTheme="majorHAnsi" w:eastAsiaTheme="majorEastAsia" w:hAnsiTheme="majorHAnsi" w:cstheme="majorBidi"/>
          <w:i/>
          <w:iCs/>
          <w:color w:val="000000" w:themeColor="text1"/>
        </w:rPr>
        <w:t>Social Cognitive and Affective Neuroscience, 17</w:t>
      </w:r>
      <w:r w:rsidRPr="008B2469">
        <w:rPr>
          <w:rFonts w:asciiTheme="majorHAnsi" w:eastAsiaTheme="majorEastAsia" w:hAnsiTheme="majorHAnsi" w:cstheme="majorBidi"/>
          <w:color w:val="000000" w:themeColor="text1"/>
        </w:rPr>
        <w:t xml:space="preserve">(1), 45–57. </w:t>
      </w:r>
      <w:hyperlink r:id="rId51" w:tgtFrame="_new" w:history="1">
        <w:r w:rsidRPr="008B2469">
          <w:rPr>
            <w:rStyle w:val="Hyperlink"/>
            <w:rFonts w:asciiTheme="majorHAnsi" w:eastAsiaTheme="majorEastAsia" w:hAnsiTheme="majorHAnsi" w:cstheme="majorBidi"/>
          </w:rPr>
          <w:t>https://doi.org/10.1093/scan/nsab125</w:t>
        </w:r>
      </w:hyperlink>
    </w:p>
    <w:p w14:paraId="6E269048" w14:textId="4ADE8448" w:rsidR="00AC3DC7" w:rsidRPr="008B2469" w:rsidRDefault="00AC3DC7" w:rsidP="00AC3DC7">
      <w:pPr>
        <w:numPr>
          <w:ilvl w:val="0"/>
          <w:numId w:val="3"/>
        </w:numPr>
        <w:rPr>
          <w:rFonts w:asciiTheme="majorHAnsi" w:eastAsiaTheme="majorEastAsia" w:hAnsiTheme="majorHAnsi" w:cstheme="majorBidi"/>
          <w:color w:val="000000" w:themeColor="text1"/>
        </w:rPr>
      </w:pPr>
      <w:proofErr w:type="spellStart"/>
      <w:r w:rsidRPr="008B2469">
        <w:rPr>
          <w:rFonts w:asciiTheme="majorHAnsi" w:eastAsiaTheme="majorEastAsia" w:hAnsiTheme="majorHAnsi" w:cstheme="majorBidi"/>
          <w:color w:val="000000" w:themeColor="text1"/>
        </w:rPr>
        <w:t>Czeszumski</w:t>
      </w:r>
      <w:proofErr w:type="spellEnd"/>
      <w:r w:rsidRPr="008B2469">
        <w:rPr>
          <w:rFonts w:asciiTheme="majorHAnsi" w:eastAsiaTheme="majorEastAsia" w:hAnsiTheme="majorHAnsi" w:cstheme="majorBidi"/>
          <w:color w:val="000000" w:themeColor="text1"/>
        </w:rPr>
        <w:t xml:space="preserve">, M., Eustergerling, A., et al. (2020). Hyperscanning: A valid method to study neural inter-brain underpinnings of social interaction. </w:t>
      </w:r>
      <w:r w:rsidRPr="008B2469">
        <w:rPr>
          <w:rFonts w:asciiTheme="majorHAnsi" w:eastAsiaTheme="majorEastAsia" w:hAnsiTheme="majorHAnsi" w:cstheme="majorBidi"/>
          <w:i/>
          <w:iCs/>
          <w:color w:val="000000" w:themeColor="text1"/>
        </w:rPr>
        <w:t>Frontiers in Human Neuroscience, 14</w:t>
      </w:r>
      <w:r w:rsidRPr="008B2469">
        <w:rPr>
          <w:rFonts w:asciiTheme="majorHAnsi" w:eastAsiaTheme="majorEastAsia" w:hAnsiTheme="majorHAnsi" w:cstheme="majorBidi"/>
          <w:color w:val="000000" w:themeColor="text1"/>
        </w:rPr>
        <w:t xml:space="preserve">, 39. </w:t>
      </w:r>
      <w:hyperlink r:id="rId52" w:tgtFrame="_new" w:history="1">
        <w:r w:rsidRPr="008B2469">
          <w:rPr>
            <w:rStyle w:val="Hyperlink"/>
            <w:rFonts w:asciiTheme="majorHAnsi" w:eastAsiaTheme="majorEastAsia" w:hAnsiTheme="majorHAnsi" w:cstheme="majorBidi"/>
          </w:rPr>
          <w:t>https://doi.org/10.3389/fnhum.2020.00039</w:t>
        </w:r>
      </w:hyperlink>
    </w:p>
    <w:p w14:paraId="6A61D939" w14:textId="33B711B2" w:rsidR="00622D7E" w:rsidRPr="008B2469" w:rsidRDefault="0063761A" w:rsidP="0063761A">
      <w:pPr>
        <w:numPr>
          <w:ilvl w:val="0"/>
          <w:numId w:val="3"/>
        </w:numPr>
        <w:rPr>
          <w:rFonts w:asciiTheme="majorHAnsi" w:eastAsiaTheme="majorEastAsia" w:hAnsiTheme="majorHAnsi" w:cstheme="majorBidi"/>
          <w:color w:val="000000" w:themeColor="text1"/>
        </w:rPr>
      </w:pPr>
      <w:r w:rsidRPr="008B2469">
        <w:rPr>
          <w:rStyle w:val="Heading1Char"/>
          <w:rFonts w:eastAsiaTheme="minorHAnsi" w:cstheme="minorBidi"/>
          <w:color w:val="000000" w:themeColor="text1"/>
          <w:sz w:val="24"/>
          <w:szCs w:val="24"/>
        </w:rPr>
        <w:t xml:space="preserve">Bullmore, E., &amp; </w:t>
      </w:r>
      <w:proofErr w:type="spellStart"/>
      <w:r w:rsidRPr="008B2469">
        <w:rPr>
          <w:rStyle w:val="Heading1Char"/>
          <w:rFonts w:eastAsiaTheme="minorHAnsi" w:cstheme="minorBidi"/>
          <w:color w:val="000000" w:themeColor="text1"/>
          <w:sz w:val="24"/>
          <w:szCs w:val="24"/>
        </w:rPr>
        <w:t>Sporns</w:t>
      </w:r>
      <w:proofErr w:type="spellEnd"/>
      <w:r w:rsidRPr="008B2469">
        <w:rPr>
          <w:rStyle w:val="Heading1Char"/>
          <w:rFonts w:eastAsiaTheme="minorHAnsi" w:cstheme="minorBidi"/>
          <w:color w:val="000000" w:themeColor="text1"/>
          <w:sz w:val="24"/>
          <w:szCs w:val="24"/>
        </w:rPr>
        <w:t>, O. (2012).</w:t>
      </w:r>
      <w:r w:rsidRPr="008B2469">
        <w:rPr>
          <w:rStyle w:val="Heading1Char"/>
          <w:rFonts w:eastAsiaTheme="minorHAnsi" w:cstheme="minorBidi"/>
          <w:color w:val="000000" w:themeColor="text1"/>
          <w:sz w:val="24"/>
          <w:szCs w:val="24"/>
          <w:rtl/>
        </w:rPr>
        <w:t xml:space="preserve"> </w:t>
      </w:r>
      <w:r w:rsidRPr="008B2469">
        <w:rPr>
          <w:rStyle w:val="Heading1Char"/>
          <w:rFonts w:eastAsiaTheme="minorHAnsi" w:cstheme="minorBidi"/>
          <w:color w:val="000000" w:themeColor="text1"/>
          <w:sz w:val="24"/>
          <w:szCs w:val="24"/>
        </w:rPr>
        <w:t>The economy of brain network organization.</w:t>
      </w:r>
      <w:r w:rsidRPr="008B2469">
        <w:rPr>
          <w:rStyle w:val="Heading1Char"/>
          <w:rFonts w:eastAsiaTheme="minorHAnsi" w:cstheme="minorBidi"/>
          <w:color w:val="000000" w:themeColor="text1"/>
          <w:sz w:val="24"/>
          <w:szCs w:val="24"/>
          <w:rtl/>
        </w:rPr>
        <w:t xml:space="preserve"> </w:t>
      </w:r>
      <w:r w:rsidRPr="008B2469">
        <w:rPr>
          <w:rStyle w:val="Heading1Char"/>
          <w:rFonts w:eastAsiaTheme="minorHAnsi" w:cstheme="minorBidi"/>
          <w:color w:val="000000" w:themeColor="text1"/>
          <w:sz w:val="24"/>
          <w:szCs w:val="24"/>
        </w:rPr>
        <w:t>Nature Reviews Neuroscience, 13(5), 336–349.</w:t>
      </w:r>
      <w:r w:rsidRPr="008B2469">
        <w:rPr>
          <w:rStyle w:val="Heading1Char"/>
          <w:rFonts w:eastAsiaTheme="minorHAnsi" w:cstheme="minorBidi"/>
          <w:color w:val="000000" w:themeColor="text1"/>
          <w:sz w:val="24"/>
          <w:szCs w:val="24"/>
          <w:rtl/>
        </w:rPr>
        <w:t xml:space="preserve"> </w:t>
      </w:r>
      <w:hyperlink r:id="rId53" w:history="1">
        <w:r w:rsidRPr="008B2469">
          <w:rPr>
            <w:rStyle w:val="Hyperlink"/>
            <w:rFonts w:asciiTheme="majorHAnsi" w:hAnsiTheme="majorHAnsi"/>
          </w:rPr>
          <w:t>https://doi.org/10.1038/nrn3214</w:t>
        </w:r>
      </w:hyperlink>
    </w:p>
    <w:p w14:paraId="4D5BDD11" w14:textId="5822B1D7" w:rsidR="0063761A" w:rsidRPr="008B2469" w:rsidRDefault="0063761A" w:rsidP="0063761A">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Watts, D. J., &amp; </w:t>
      </w:r>
      <w:proofErr w:type="spellStart"/>
      <w:r w:rsidRPr="008B2469">
        <w:rPr>
          <w:rFonts w:asciiTheme="majorHAnsi" w:eastAsiaTheme="majorEastAsia" w:hAnsiTheme="majorHAnsi" w:cstheme="majorBidi"/>
          <w:color w:val="000000" w:themeColor="text1"/>
        </w:rPr>
        <w:t>Strogatz</w:t>
      </w:r>
      <w:proofErr w:type="spellEnd"/>
      <w:r w:rsidRPr="008B2469">
        <w:rPr>
          <w:rFonts w:asciiTheme="majorHAnsi" w:eastAsiaTheme="majorEastAsia" w:hAnsiTheme="majorHAnsi" w:cstheme="majorBidi"/>
          <w:color w:val="000000" w:themeColor="text1"/>
        </w:rPr>
        <w:t>, S. H. (1998).</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Collective dynamics of ‘</w:t>
      </w:r>
      <w:proofErr w:type="gramStart"/>
      <w:r w:rsidRPr="008B2469">
        <w:rPr>
          <w:rFonts w:asciiTheme="majorHAnsi" w:eastAsiaTheme="majorEastAsia" w:hAnsiTheme="majorHAnsi" w:cstheme="majorBidi"/>
          <w:color w:val="000000" w:themeColor="text1"/>
        </w:rPr>
        <w:t>small-world</w:t>
      </w:r>
      <w:proofErr w:type="gramEnd"/>
      <w:r w:rsidRPr="008B2469">
        <w:rPr>
          <w:rFonts w:asciiTheme="majorHAnsi" w:eastAsiaTheme="majorEastAsia" w:hAnsiTheme="majorHAnsi" w:cstheme="majorBidi"/>
          <w:color w:val="000000" w:themeColor="text1"/>
        </w:rPr>
        <w:t>’ networks.</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Nature, 393(6684), 440–442.</w:t>
      </w:r>
      <w:r w:rsidRPr="008B2469">
        <w:rPr>
          <w:rFonts w:asciiTheme="majorHAnsi" w:eastAsiaTheme="majorEastAsia" w:hAnsiTheme="majorHAnsi" w:cstheme="majorBidi"/>
          <w:color w:val="000000" w:themeColor="text1"/>
          <w:rtl/>
        </w:rPr>
        <w:t xml:space="preserve"> </w:t>
      </w:r>
      <w:hyperlink r:id="rId54" w:history="1">
        <w:r w:rsidRPr="008B2469">
          <w:rPr>
            <w:rStyle w:val="Hyperlink"/>
            <w:rFonts w:asciiTheme="majorHAnsi" w:eastAsiaTheme="majorEastAsia" w:hAnsiTheme="majorHAnsi" w:cstheme="majorBidi"/>
          </w:rPr>
          <w:t>https://doi.org/10.1038/30918</w:t>
        </w:r>
      </w:hyperlink>
    </w:p>
    <w:p w14:paraId="139066B2" w14:textId="109AD091" w:rsidR="0063761A" w:rsidRPr="008B2469" w:rsidRDefault="0063761A" w:rsidP="0063761A">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Fransson, P., Aden, U., </w:t>
      </w:r>
      <w:proofErr w:type="spellStart"/>
      <w:r w:rsidRPr="008B2469">
        <w:rPr>
          <w:rFonts w:asciiTheme="majorHAnsi" w:eastAsiaTheme="majorEastAsia" w:hAnsiTheme="majorHAnsi" w:cstheme="majorBidi"/>
          <w:color w:val="000000" w:themeColor="text1"/>
        </w:rPr>
        <w:t>Blennow</w:t>
      </w:r>
      <w:proofErr w:type="spellEnd"/>
      <w:r w:rsidRPr="008B2469">
        <w:rPr>
          <w:rFonts w:asciiTheme="majorHAnsi" w:eastAsiaTheme="majorEastAsia" w:hAnsiTheme="majorHAnsi" w:cstheme="majorBidi"/>
          <w:color w:val="000000" w:themeColor="text1"/>
        </w:rPr>
        <w:t xml:space="preserve">, M., &amp; </w:t>
      </w:r>
      <w:proofErr w:type="spellStart"/>
      <w:r w:rsidRPr="008B2469">
        <w:rPr>
          <w:rFonts w:asciiTheme="majorHAnsi" w:eastAsiaTheme="majorEastAsia" w:hAnsiTheme="majorHAnsi" w:cstheme="majorBidi"/>
          <w:color w:val="000000" w:themeColor="text1"/>
        </w:rPr>
        <w:t>Lagercrantz</w:t>
      </w:r>
      <w:proofErr w:type="spellEnd"/>
      <w:r w:rsidRPr="008B2469">
        <w:rPr>
          <w:rFonts w:asciiTheme="majorHAnsi" w:eastAsiaTheme="majorEastAsia" w:hAnsiTheme="majorHAnsi" w:cstheme="majorBidi"/>
          <w:color w:val="000000" w:themeColor="text1"/>
        </w:rPr>
        <w:t>, H. (2011).</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The functional architecture of the infant brain as revealed by resting-state fMRI.</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Cerebral Cortex, 21(1), 145–154.</w:t>
      </w:r>
      <w:r w:rsidRPr="008B2469">
        <w:rPr>
          <w:rFonts w:asciiTheme="majorHAnsi" w:eastAsiaTheme="majorEastAsia" w:hAnsiTheme="majorHAnsi" w:cstheme="majorBidi"/>
          <w:color w:val="000000" w:themeColor="text1"/>
          <w:rtl/>
        </w:rPr>
        <w:t xml:space="preserve"> </w:t>
      </w:r>
      <w:hyperlink r:id="rId55" w:history="1">
        <w:r w:rsidRPr="008B2469">
          <w:rPr>
            <w:rStyle w:val="Hyperlink"/>
            <w:rFonts w:asciiTheme="majorHAnsi" w:eastAsiaTheme="majorEastAsia" w:hAnsiTheme="majorHAnsi" w:cstheme="majorBidi"/>
          </w:rPr>
          <w:t>https://doi.org/10.1093/cercor/bhq071</w:t>
        </w:r>
      </w:hyperlink>
    </w:p>
    <w:p w14:paraId="1ABD908C" w14:textId="5E11E181" w:rsidR="0063761A" w:rsidRPr="008B2469" w:rsidRDefault="00B93FD6" w:rsidP="00B93FD6">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lastRenderedPageBreak/>
        <w:t xml:space="preserve">van den Heuvel, M. P., Kersbergen, K. J., de Reus, M. A., Keunen, K., Kahn, R. S., Groenendaal, F., de Vries, L. S., &amp; Benders, M. J. (2015). The neonatal connectome during preterm brain development. Cerebral Cortex, 25(9), 3000–3013. </w:t>
      </w:r>
      <w:hyperlink r:id="rId56" w:history="1">
        <w:r w:rsidRPr="008B2469">
          <w:rPr>
            <w:rStyle w:val="Hyperlink"/>
            <w:rFonts w:asciiTheme="majorHAnsi" w:eastAsiaTheme="majorEastAsia" w:hAnsiTheme="majorHAnsi" w:cstheme="majorBidi"/>
          </w:rPr>
          <w:t>https://doi.org/10.1093/cercor/bhu095</w:t>
        </w:r>
      </w:hyperlink>
    </w:p>
    <w:p w14:paraId="2A9D3765" w14:textId="4FEEED9D" w:rsidR="00B93FD6" w:rsidRPr="008B2469" w:rsidRDefault="00B93FD6" w:rsidP="00B93FD6">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Cao, M., Huang, H., He, Y. (2017). Developmental </w:t>
      </w:r>
      <w:proofErr w:type="spellStart"/>
      <w:r w:rsidRPr="008B2469">
        <w:rPr>
          <w:rFonts w:asciiTheme="majorHAnsi" w:eastAsiaTheme="majorEastAsia" w:hAnsiTheme="majorHAnsi" w:cstheme="majorBidi"/>
          <w:color w:val="000000" w:themeColor="text1"/>
        </w:rPr>
        <w:t>connectomics</w:t>
      </w:r>
      <w:proofErr w:type="spellEnd"/>
      <w:r w:rsidRPr="008B2469">
        <w:rPr>
          <w:rFonts w:asciiTheme="majorHAnsi" w:eastAsiaTheme="majorEastAsia" w:hAnsiTheme="majorHAnsi" w:cstheme="majorBidi"/>
          <w:color w:val="000000" w:themeColor="text1"/>
        </w:rPr>
        <w:t xml:space="preserve"> from infancy through early childhood. Trends in Neurosciences, 40(8), 494–506. </w:t>
      </w:r>
      <w:hyperlink r:id="rId57" w:history="1">
        <w:r w:rsidRPr="008B2469">
          <w:rPr>
            <w:rStyle w:val="Hyperlink"/>
            <w:rFonts w:asciiTheme="majorHAnsi" w:eastAsiaTheme="majorEastAsia" w:hAnsiTheme="majorHAnsi" w:cstheme="majorBidi"/>
          </w:rPr>
          <w:t>https://doi.org/10.1016/j.tins.2017.06.003</w:t>
        </w:r>
      </w:hyperlink>
    </w:p>
    <w:p w14:paraId="1BFB600A" w14:textId="77777777" w:rsidR="00B93FD6" w:rsidRPr="008B2469" w:rsidRDefault="00B93FD6" w:rsidP="00B93FD6">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Chen, Y., &amp; Deem, M. W. (2015).</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Development of modularity in the neural activity of children.</w:t>
      </w:r>
      <w:r w:rsidRPr="008B2469">
        <w:rPr>
          <w:rFonts w:asciiTheme="majorHAnsi" w:eastAsiaTheme="majorEastAsia" w:hAnsiTheme="majorHAnsi" w:cstheme="majorBidi"/>
          <w:color w:val="000000" w:themeColor="text1"/>
          <w:rtl/>
        </w:rPr>
        <w:t xml:space="preserve"> </w:t>
      </w:r>
      <w:proofErr w:type="spellStart"/>
      <w:r w:rsidRPr="008B2469">
        <w:rPr>
          <w:rFonts w:asciiTheme="majorHAnsi" w:eastAsiaTheme="majorEastAsia" w:hAnsiTheme="majorHAnsi" w:cstheme="majorBidi"/>
          <w:color w:val="000000" w:themeColor="text1"/>
        </w:rPr>
        <w:t>PLoS</w:t>
      </w:r>
      <w:proofErr w:type="spellEnd"/>
      <w:r w:rsidRPr="008B2469">
        <w:rPr>
          <w:rFonts w:asciiTheme="majorHAnsi" w:eastAsiaTheme="majorEastAsia" w:hAnsiTheme="majorHAnsi" w:cstheme="majorBidi"/>
          <w:color w:val="000000" w:themeColor="text1"/>
        </w:rPr>
        <w:t xml:space="preserve"> Computational Biology, 11(4), e1004090.</w:t>
      </w:r>
      <w:r w:rsidRPr="008B2469">
        <w:rPr>
          <w:rFonts w:asciiTheme="majorHAnsi" w:eastAsiaTheme="majorEastAsia" w:hAnsiTheme="majorHAnsi" w:cstheme="majorBidi"/>
          <w:color w:val="000000" w:themeColor="text1"/>
          <w:rtl/>
        </w:rPr>
        <w:t xml:space="preserve"> </w:t>
      </w:r>
      <w:hyperlink r:id="rId58" w:history="1">
        <w:r w:rsidRPr="008B2469">
          <w:rPr>
            <w:rStyle w:val="Hyperlink"/>
            <w:rFonts w:asciiTheme="majorHAnsi" w:eastAsiaTheme="majorEastAsia" w:hAnsiTheme="majorHAnsi" w:cstheme="majorBidi"/>
          </w:rPr>
          <w:t>https://doi.org/10.1371/journal.pcbi.1004090</w:t>
        </w:r>
      </w:hyperlink>
    </w:p>
    <w:p w14:paraId="46D75E1C" w14:textId="198C8C88" w:rsidR="00622D7E" w:rsidRPr="008B2469" w:rsidRDefault="00B93FD6" w:rsidP="00B93FD6">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Rubinov, M., &amp; </w:t>
      </w:r>
      <w:proofErr w:type="spellStart"/>
      <w:r w:rsidRPr="008B2469">
        <w:rPr>
          <w:rFonts w:asciiTheme="majorHAnsi" w:eastAsiaTheme="majorEastAsia" w:hAnsiTheme="majorHAnsi" w:cstheme="majorBidi"/>
          <w:color w:val="000000" w:themeColor="text1"/>
        </w:rPr>
        <w:t>Sporns</w:t>
      </w:r>
      <w:proofErr w:type="spellEnd"/>
      <w:r w:rsidRPr="008B2469">
        <w:rPr>
          <w:rFonts w:asciiTheme="majorHAnsi" w:eastAsiaTheme="majorEastAsia" w:hAnsiTheme="majorHAnsi" w:cstheme="majorBidi"/>
          <w:color w:val="000000" w:themeColor="text1"/>
        </w:rPr>
        <w:t xml:space="preserve">, O. (2010). Complex network measures of brain connectivity: Uses and interpretations. </w:t>
      </w:r>
      <w:proofErr w:type="spellStart"/>
      <w:r w:rsidRPr="008B2469">
        <w:rPr>
          <w:rFonts w:asciiTheme="majorHAnsi" w:eastAsiaTheme="majorEastAsia" w:hAnsiTheme="majorHAnsi" w:cstheme="majorBidi"/>
          <w:color w:val="000000" w:themeColor="text1"/>
        </w:rPr>
        <w:t>NeuroImage</w:t>
      </w:r>
      <w:proofErr w:type="spellEnd"/>
      <w:r w:rsidRPr="008B2469">
        <w:rPr>
          <w:rFonts w:asciiTheme="majorHAnsi" w:eastAsiaTheme="majorEastAsia" w:hAnsiTheme="majorHAnsi" w:cstheme="majorBidi"/>
          <w:color w:val="000000" w:themeColor="text1"/>
        </w:rPr>
        <w:t xml:space="preserve">, 52(3), 1059–1069.  </w:t>
      </w:r>
      <w:hyperlink r:id="rId59" w:history="1">
        <w:r w:rsidRPr="008B2469">
          <w:rPr>
            <w:rStyle w:val="Hyperlink"/>
            <w:rFonts w:asciiTheme="majorHAnsi" w:eastAsiaTheme="majorEastAsia" w:hAnsiTheme="majorHAnsi" w:cstheme="majorBidi"/>
          </w:rPr>
          <w:t>https://doi.org/10.1016/j.neuroimage.2009.10.003</w:t>
        </w:r>
      </w:hyperlink>
    </w:p>
    <w:p w14:paraId="4D1C0BF2" w14:textId="4B15AC05"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De Asis-Cruz, J., </w:t>
      </w:r>
      <w:proofErr w:type="spellStart"/>
      <w:r w:rsidRPr="008B2469">
        <w:rPr>
          <w:rFonts w:asciiTheme="majorHAnsi" w:eastAsiaTheme="majorEastAsia" w:hAnsiTheme="majorHAnsi" w:cstheme="majorBidi"/>
          <w:color w:val="000000" w:themeColor="text1"/>
        </w:rPr>
        <w:t>Bouyssi</w:t>
      </w:r>
      <w:proofErr w:type="spellEnd"/>
      <w:r w:rsidRPr="008B2469">
        <w:rPr>
          <w:rFonts w:asciiTheme="majorHAnsi" w:eastAsiaTheme="majorEastAsia" w:hAnsiTheme="majorHAnsi" w:cstheme="majorBidi"/>
          <w:color w:val="000000" w:themeColor="text1"/>
        </w:rPr>
        <w:t>-Kobar, M., Evangelou, I., Vezina, G., Robertson, R. L., &amp; du Plessis, A. J. (2016). Functional properties of resting state networks in healthy full-term newborns. Scientific Reports, 5, 17755.</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 xml:space="preserve"> </w:t>
      </w:r>
      <w:hyperlink r:id="rId60" w:history="1">
        <w:r w:rsidRPr="008B2469">
          <w:rPr>
            <w:rStyle w:val="Hyperlink"/>
            <w:rFonts w:asciiTheme="majorHAnsi" w:eastAsiaTheme="majorEastAsia" w:hAnsiTheme="majorHAnsi" w:cstheme="majorBidi"/>
          </w:rPr>
          <w:t>https://doi.org/10.1038/srep17755</w:t>
        </w:r>
      </w:hyperlink>
    </w:p>
    <w:p w14:paraId="1E06E1F6" w14:textId="126BE55E"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Park, M., Chung, J., Kim, J. K., Jeong, Y., &amp; Moon, W. J. (2019). Altered functional brain networks in patients with traumatic anosmia: Resting-state fMRI based on graph theoretical analysis. Korean Journal of Radiology, 20(11), 1536–1545.</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 xml:space="preserve"> </w:t>
      </w:r>
      <w:hyperlink r:id="rId61" w:history="1">
        <w:r w:rsidRPr="008B2469">
          <w:rPr>
            <w:rStyle w:val="Hyperlink"/>
            <w:rFonts w:asciiTheme="majorHAnsi" w:eastAsiaTheme="majorEastAsia" w:hAnsiTheme="majorHAnsi" w:cstheme="majorBidi"/>
          </w:rPr>
          <w:t>https://doi.org/10.3348/kjr.2019.0104</w:t>
        </w:r>
      </w:hyperlink>
    </w:p>
    <w:p w14:paraId="4F331281" w14:textId="633DC803"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Rotem-</w:t>
      </w:r>
      <w:proofErr w:type="spellStart"/>
      <w:r w:rsidRPr="008B2469">
        <w:rPr>
          <w:rFonts w:asciiTheme="majorHAnsi" w:eastAsiaTheme="majorEastAsia" w:hAnsiTheme="majorHAnsi" w:cstheme="majorBidi"/>
          <w:color w:val="000000" w:themeColor="text1"/>
        </w:rPr>
        <w:t>Kohavi</w:t>
      </w:r>
      <w:proofErr w:type="spellEnd"/>
      <w:r w:rsidRPr="008B2469">
        <w:rPr>
          <w:rFonts w:asciiTheme="majorHAnsi" w:eastAsiaTheme="majorEastAsia" w:hAnsiTheme="majorHAnsi" w:cstheme="majorBidi"/>
          <w:color w:val="000000" w:themeColor="text1"/>
        </w:rPr>
        <w:t xml:space="preserve">, N., Hilderman, C. G. E., Liu, A., Makan, N., Wang, J. Z., &amp; Virji-Babul, N. (2014). Network analysis of perception–action coupling in infants. Frontiers in Human Neuroscience, 8, 209. </w:t>
      </w:r>
      <w:hyperlink r:id="rId62" w:history="1">
        <w:r w:rsidRPr="008B2469">
          <w:rPr>
            <w:rStyle w:val="Hyperlink"/>
            <w:rFonts w:asciiTheme="majorHAnsi" w:eastAsiaTheme="majorEastAsia" w:hAnsiTheme="majorHAnsi" w:cstheme="majorBidi"/>
          </w:rPr>
          <w:t>https://doi.org/10.3389/fnhum.2014.00209</w:t>
        </w:r>
      </w:hyperlink>
    </w:p>
    <w:p w14:paraId="31E76593" w14:textId="76E17239"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 Joseph, J. E., Gathers, A. D., &amp; Bhatt, R. S. (2011). Progressive and regressive developmental changes in neural substrates for face processing: Testing specific predictions of the Interactive Specialization account. Developmental Science, 14(2), 227–241. </w:t>
      </w:r>
      <w:hyperlink r:id="rId63" w:history="1">
        <w:r w:rsidRPr="008B2469">
          <w:rPr>
            <w:rStyle w:val="Hyperlink"/>
            <w:rFonts w:asciiTheme="majorHAnsi" w:eastAsiaTheme="majorEastAsia" w:hAnsiTheme="majorHAnsi" w:cstheme="majorBidi"/>
          </w:rPr>
          <w:t>https://doi.org/10.1111/j.1467-7687.2010.00963.x</w:t>
        </w:r>
      </w:hyperlink>
    </w:p>
    <w:p w14:paraId="6E6C13F1" w14:textId="733D7130"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 xml:space="preserve">Spencer-Smith, M., &amp; Anderson, V. (2009). Healthy and abnormal development of the prefrontal cortex. </w:t>
      </w:r>
      <w:r w:rsidRPr="008B2469">
        <w:rPr>
          <w:rFonts w:asciiTheme="majorHAnsi" w:eastAsiaTheme="majorEastAsia" w:hAnsiTheme="majorHAnsi" w:cstheme="majorBidi"/>
          <w:i/>
          <w:iCs/>
          <w:color w:val="000000" w:themeColor="text1"/>
        </w:rPr>
        <w:t>Developmental Neurorehabilitation</w:t>
      </w:r>
      <w:r w:rsidRPr="008B2469">
        <w:rPr>
          <w:rFonts w:asciiTheme="majorHAnsi" w:eastAsiaTheme="majorEastAsia" w:hAnsiTheme="majorHAnsi" w:cstheme="majorBidi"/>
          <w:color w:val="000000" w:themeColor="text1"/>
        </w:rPr>
        <w:t>, 12(5), 279–297.</w:t>
      </w:r>
      <w:r w:rsidRPr="008B2469">
        <w:rPr>
          <w:rFonts w:asciiTheme="majorHAnsi" w:eastAsiaTheme="majorEastAsia" w:hAnsiTheme="majorHAnsi" w:cstheme="majorBidi"/>
          <w:color w:val="000000" w:themeColor="text1"/>
          <w:rtl/>
        </w:rPr>
        <w:t xml:space="preserve"> </w:t>
      </w:r>
      <w:r w:rsidRPr="008B2469">
        <w:rPr>
          <w:rFonts w:asciiTheme="majorHAnsi" w:eastAsiaTheme="majorEastAsia" w:hAnsiTheme="majorHAnsi" w:cstheme="majorBidi"/>
          <w:color w:val="000000" w:themeColor="text1"/>
        </w:rPr>
        <w:t xml:space="preserve"> </w:t>
      </w:r>
      <w:hyperlink r:id="rId64" w:history="1">
        <w:r w:rsidRPr="008B2469">
          <w:rPr>
            <w:rStyle w:val="Hyperlink"/>
            <w:rFonts w:asciiTheme="majorHAnsi" w:eastAsiaTheme="majorEastAsia" w:hAnsiTheme="majorHAnsi" w:cstheme="majorBidi"/>
          </w:rPr>
          <w:t>https://doi.org/10.1080/17518420903090701</w:t>
        </w:r>
      </w:hyperlink>
    </w:p>
    <w:p w14:paraId="0A025511" w14:textId="3835BF31" w:rsidR="00E823F9" w:rsidRPr="008B2469" w:rsidRDefault="00E823F9" w:rsidP="00E823F9">
      <w:pPr>
        <w:numPr>
          <w:ilvl w:val="0"/>
          <w:numId w:val="3"/>
        </w:numPr>
        <w:rPr>
          <w:rFonts w:asciiTheme="majorHAnsi" w:eastAsiaTheme="majorEastAsia" w:hAnsiTheme="majorHAnsi" w:cstheme="majorBidi"/>
          <w:color w:val="000000" w:themeColor="text1"/>
        </w:rPr>
      </w:pPr>
      <w:r w:rsidRPr="008B2469">
        <w:rPr>
          <w:rFonts w:asciiTheme="majorHAnsi" w:eastAsiaTheme="majorEastAsia" w:hAnsiTheme="majorHAnsi" w:cstheme="majorBidi"/>
          <w:color w:val="000000" w:themeColor="text1"/>
        </w:rPr>
        <w:t>Roche, E. C., Redcay, E., &amp; Romeo, R. R. (2025). Caregiver–child neural synchrony: Magic, mirage, or developmental mechanism? Developmental Cognitive Neuroscience, 71, 101482.</w:t>
      </w:r>
      <w:r w:rsidRPr="008B2469">
        <w:rPr>
          <w:rFonts w:asciiTheme="majorHAnsi" w:eastAsiaTheme="majorEastAsia" w:hAnsiTheme="majorHAnsi" w:cstheme="majorBidi"/>
          <w:color w:val="000000" w:themeColor="text1"/>
          <w:rtl/>
        </w:rPr>
        <w:t xml:space="preserve">   </w:t>
      </w:r>
      <w:hyperlink r:id="rId65" w:history="1">
        <w:r w:rsidRPr="008B2469">
          <w:rPr>
            <w:rStyle w:val="Hyperlink"/>
            <w:rFonts w:asciiTheme="majorHAnsi" w:eastAsiaTheme="majorEastAsia" w:hAnsiTheme="majorHAnsi" w:cstheme="majorBidi"/>
          </w:rPr>
          <w:t>https://doi.org/10.1016/j.dcn.2024.101482</w:t>
        </w:r>
      </w:hyperlink>
      <w:r w:rsidRPr="008B2469">
        <w:rPr>
          <w:rFonts w:asciiTheme="majorHAnsi" w:eastAsiaTheme="majorEastAsia" w:hAnsiTheme="majorHAnsi" w:cstheme="majorBidi"/>
          <w:color w:val="000000" w:themeColor="text1"/>
          <w:rtl/>
        </w:rPr>
        <w:t xml:space="preserve"> </w:t>
      </w:r>
    </w:p>
    <w:p w14:paraId="28C06A58" w14:textId="77777777" w:rsidR="00E823F9" w:rsidRPr="00E823F9" w:rsidRDefault="00E823F9" w:rsidP="00E823F9">
      <w:pPr>
        <w:ind w:left="720"/>
        <w:rPr>
          <w:rFonts w:asciiTheme="majorHAnsi" w:eastAsiaTheme="majorEastAsia" w:hAnsiTheme="majorHAnsi" w:cstheme="majorBidi"/>
          <w:color w:val="000000" w:themeColor="text1"/>
          <w:sz w:val="28"/>
          <w:szCs w:val="28"/>
        </w:rPr>
      </w:pPr>
    </w:p>
    <w:p w14:paraId="37DAA276" w14:textId="77777777" w:rsidR="00B93FD6" w:rsidRPr="00B93FD6" w:rsidRDefault="00B93FD6" w:rsidP="00B93FD6">
      <w:pPr>
        <w:ind w:left="720"/>
        <w:rPr>
          <w:rFonts w:asciiTheme="majorHAnsi" w:eastAsiaTheme="majorEastAsia" w:hAnsiTheme="majorHAnsi" w:cstheme="majorBidi"/>
          <w:color w:val="000000" w:themeColor="text1"/>
          <w:sz w:val="28"/>
          <w:szCs w:val="28"/>
        </w:rPr>
      </w:pPr>
    </w:p>
    <w:p w14:paraId="153599DF" w14:textId="77777777" w:rsidR="00622D7E" w:rsidRPr="00622D7E" w:rsidRDefault="00622D7E">
      <w:pPr>
        <w:rPr>
          <w:rtl/>
        </w:rPr>
      </w:pPr>
    </w:p>
    <w:sectPr w:rsidR="00622D7E" w:rsidRPr="00622D7E">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DF1F1" w14:textId="77777777" w:rsidR="00AE7F54" w:rsidRDefault="00AE7F54" w:rsidP="00BE770D">
      <w:pPr>
        <w:spacing w:after="0" w:line="240" w:lineRule="auto"/>
      </w:pPr>
      <w:r>
        <w:separator/>
      </w:r>
    </w:p>
  </w:endnote>
  <w:endnote w:type="continuationSeparator" w:id="0">
    <w:p w14:paraId="15B6F5CA" w14:textId="77777777" w:rsidR="00AE7F54" w:rsidRDefault="00AE7F54" w:rsidP="00BE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651552"/>
      <w:docPartObj>
        <w:docPartGallery w:val="Page Numbers (Bottom of Page)"/>
        <w:docPartUnique/>
      </w:docPartObj>
    </w:sdtPr>
    <w:sdtEndPr>
      <w:rPr>
        <w:noProof/>
      </w:rPr>
    </w:sdtEndPr>
    <w:sdtContent>
      <w:p w14:paraId="5B57E904" w14:textId="77777777" w:rsidR="00BE770D" w:rsidRDefault="00BE77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6CB37" w14:textId="77777777" w:rsidR="00BE770D" w:rsidRDefault="00BE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0D862" w14:textId="77777777" w:rsidR="00AE7F54" w:rsidRDefault="00AE7F54" w:rsidP="00BE770D">
      <w:pPr>
        <w:spacing w:after="0" w:line="240" w:lineRule="auto"/>
      </w:pPr>
      <w:r>
        <w:separator/>
      </w:r>
    </w:p>
  </w:footnote>
  <w:footnote w:type="continuationSeparator" w:id="0">
    <w:p w14:paraId="78A39B05" w14:textId="77777777" w:rsidR="00AE7F54" w:rsidRDefault="00AE7F54" w:rsidP="00BE7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A20"/>
    <w:multiLevelType w:val="multilevel"/>
    <w:tmpl w:val="87F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1C66"/>
    <w:multiLevelType w:val="multilevel"/>
    <w:tmpl w:val="6C6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1517"/>
    <w:multiLevelType w:val="multilevel"/>
    <w:tmpl w:val="A078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6F3A"/>
    <w:multiLevelType w:val="multilevel"/>
    <w:tmpl w:val="88D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62F3B"/>
    <w:multiLevelType w:val="multilevel"/>
    <w:tmpl w:val="59C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01E1"/>
    <w:multiLevelType w:val="hybridMultilevel"/>
    <w:tmpl w:val="D500E9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4C5EB4"/>
    <w:multiLevelType w:val="multilevel"/>
    <w:tmpl w:val="E6B6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75018"/>
    <w:multiLevelType w:val="multilevel"/>
    <w:tmpl w:val="D48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D07AA"/>
    <w:multiLevelType w:val="multilevel"/>
    <w:tmpl w:val="6B2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640C3"/>
    <w:multiLevelType w:val="multilevel"/>
    <w:tmpl w:val="53F429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009594F"/>
    <w:multiLevelType w:val="multilevel"/>
    <w:tmpl w:val="0194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3676F"/>
    <w:multiLevelType w:val="multilevel"/>
    <w:tmpl w:val="B2F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B7BB0"/>
    <w:multiLevelType w:val="multilevel"/>
    <w:tmpl w:val="D04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106A"/>
    <w:multiLevelType w:val="multilevel"/>
    <w:tmpl w:val="C022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70CD1"/>
    <w:multiLevelType w:val="multilevel"/>
    <w:tmpl w:val="9C8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059BD"/>
    <w:multiLevelType w:val="hybridMultilevel"/>
    <w:tmpl w:val="06D430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12C07E5B"/>
    <w:multiLevelType w:val="multilevel"/>
    <w:tmpl w:val="1FEC20CA"/>
    <w:lvl w:ilvl="0">
      <w:start w:val="1"/>
      <w:numFmt w:val="decimal"/>
      <w:lvlText w:val="%1."/>
      <w:lvlJc w:val="left"/>
      <w:pPr>
        <w:ind w:left="943" w:hanging="499"/>
      </w:pPr>
      <w:rPr>
        <w:rFonts w:ascii="Roboto" w:eastAsia="Roboto" w:hAnsi="Roboto" w:cs="Roboto"/>
        <w:color w:val="202024"/>
        <w:sz w:val="24"/>
        <w:szCs w:val="24"/>
      </w:rPr>
    </w:lvl>
    <w:lvl w:ilvl="1">
      <w:numFmt w:val="bullet"/>
      <w:lvlText w:val="•"/>
      <w:lvlJc w:val="left"/>
      <w:pPr>
        <w:ind w:left="1839" w:hanging="499"/>
      </w:pPr>
    </w:lvl>
    <w:lvl w:ilvl="2">
      <w:numFmt w:val="bullet"/>
      <w:lvlText w:val="•"/>
      <w:lvlJc w:val="left"/>
      <w:pPr>
        <w:ind w:left="2739" w:hanging="499"/>
      </w:pPr>
    </w:lvl>
    <w:lvl w:ilvl="3">
      <w:numFmt w:val="bullet"/>
      <w:lvlText w:val="•"/>
      <w:lvlJc w:val="left"/>
      <w:pPr>
        <w:ind w:left="3639" w:hanging="499"/>
      </w:pPr>
    </w:lvl>
    <w:lvl w:ilvl="4">
      <w:numFmt w:val="bullet"/>
      <w:lvlText w:val="•"/>
      <w:lvlJc w:val="left"/>
      <w:pPr>
        <w:ind w:left="4539" w:hanging="499"/>
      </w:pPr>
    </w:lvl>
    <w:lvl w:ilvl="5">
      <w:numFmt w:val="bullet"/>
      <w:lvlText w:val="•"/>
      <w:lvlJc w:val="left"/>
      <w:pPr>
        <w:ind w:left="5439" w:hanging="499"/>
      </w:pPr>
    </w:lvl>
    <w:lvl w:ilvl="6">
      <w:numFmt w:val="bullet"/>
      <w:lvlText w:val="•"/>
      <w:lvlJc w:val="left"/>
      <w:pPr>
        <w:ind w:left="6339" w:hanging="499"/>
      </w:pPr>
    </w:lvl>
    <w:lvl w:ilvl="7">
      <w:numFmt w:val="bullet"/>
      <w:lvlText w:val="•"/>
      <w:lvlJc w:val="left"/>
      <w:pPr>
        <w:ind w:left="7239" w:hanging="499"/>
      </w:pPr>
    </w:lvl>
    <w:lvl w:ilvl="8">
      <w:numFmt w:val="bullet"/>
      <w:lvlText w:val="•"/>
      <w:lvlJc w:val="left"/>
      <w:pPr>
        <w:ind w:left="8139" w:hanging="499"/>
      </w:pPr>
    </w:lvl>
  </w:abstractNum>
  <w:abstractNum w:abstractNumId="17" w15:restartNumberingAfterBreak="0">
    <w:nsid w:val="154640F8"/>
    <w:multiLevelType w:val="multilevel"/>
    <w:tmpl w:val="39A4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A6770"/>
    <w:multiLevelType w:val="multilevel"/>
    <w:tmpl w:val="0CEC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2336A7"/>
    <w:multiLevelType w:val="multilevel"/>
    <w:tmpl w:val="E29C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A10626"/>
    <w:multiLevelType w:val="multilevel"/>
    <w:tmpl w:val="3D7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11B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0C0727"/>
    <w:multiLevelType w:val="multilevel"/>
    <w:tmpl w:val="41D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E4348"/>
    <w:multiLevelType w:val="multilevel"/>
    <w:tmpl w:val="AD7C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C34D64"/>
    <w:multiLevelType w:val="multilevel"/>
    <w:tmpl w:val="753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40BDD"/>
    <w:multiLevelType w:val="multilevel"/>
    <w:tmpl w:val="8304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94001"/>
    <w:multiLevelType w:val="multilevel"/>
    <w:tmpl w:val="527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A177BE"/>
    <w:multiLevelType w:val="multilevel"/>
    <w:tmpl w:val="6248B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0279B"/>
    <w:multiLevelType w:val="multilevel"/>
    <w:tmpl w:val="A47232F0"/>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6FE2A03"/>
    <w:multiLevelType w:val="multilevel"/>
    <w:tmpl w:val="A086DAE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27E3681E"/>
    <w:multiLevelType w:val="hybridMultilevel"/>
    <w:tmpl w:val="66C624AE"/>
    <w:lvl w:ilvl="0" w:tplc="7A56D922">
      <w:start w:val="2"/>
      <w:numFmt w:val="bullet"/>
      <w:lvlText w:val="-"/>
      <w:lvlJc w:val="left"/>
      <w:pPr>
        <w:ind w:left="1800" w:hanging="360"/>
      </w:pPr>
      <w:rPr>
        <w:rFonts w:ascii="Aptos Display" w:eastAsiaTheme="majorEastAsia" w:hAnsi="Aptos Display" w:cstheme="maj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1" w15:restartNumberingAfterBreak="0">
    <w:nsid w:val="2A303476"/>
    <w:multiLevelType w:val="multilevel"/>
    <w:tmpl w:val="C20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C15C9"/>
    <w:multiLevelType w:val="multilevel"/>
    <w:tmpl w:val="F8D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E719E9"/>
    <w:multiLevelType w:val="multilevel"/>
    <w:tmpl w:val="526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F65DD"/>
    <w:multiLevelType w:val="multilevel"/>
    <w:tmpl w:val="21E6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207194"/>
    <w:multiLevelType w:val="multilevel"/>
    <w:tmpl w:val="085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5B487A"/>
    <w:multiLevelType w:val="multilevel"/>
    <w:tmpl w:val="52C6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001361"/>
    <w:multiLevelType w:val="multilevel"/>
    <w:tmpl w:val="6D3E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3E4523"/>
    <w:multiLevelType w:val="multilevel"/>
    <w:tmpl w:val="431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443A3"/>
    <w:multiLevelType w:val="multilevel"/>
    <w:tmpl w:val="031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8335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4F42BA2"/>
    <w:multiLevelType w:val="multilevel"/>
    <w:tmpl w:val="5074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D653CF"/>
    <w:multiLevelType w:val="multilevel"/>
    <w:tmpl w:val="EBBAFAF2"/>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391768B7"/>
    <w:multiLevelType w:val="multilevel"/>
    <w:tmpl w:val="0ED43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505000"/>
    <w:multiLevelType w:val="multilevel"/>
    <w:tmpl w:val="8A14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0A69D8"/>
    <w:multiLevelType w:val="multilevel"/>
    <w:tmpl w:val="6248B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69765F"/>
    <w:multiLevelType w:val="multilevel"/>
    <w:tmpl w:val="E3D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313D4"/>
    <w:multiLevelType w:val="multilevel"/>
    <w:tmpl w:val="CBC85E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5257251"/>
    <w:multiLevelType w:val="multilevel"/>
    <w:tmpl w:val="DD7A48EE"/>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A60D5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B43FF3"/>
    <w:multiLevelType w:val="hybridMultilevel"/>
    <w:tmpl w:val="B8E481B6"/>
    <w:lvl w:ilvl="0" w:tplc="3F5ADF4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4A044456"/>
    <w:multiLevelType w:val="multilevel"/>
    <w:tmpl w:val="C90C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5426A7"/>
    <w:multiLevelType w:val="multilevel"/>
    <w:tmpl w:val="BD86646C"/>
    <w:lvl w:ilvl="0">
      <w:start w:val="1"/>
      <w:numFmt w:val="decimal"/>
      <w:lvlText w:val="[%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F1D18"/>
    <w:multiLevelType w:val="multilevel"/>
    <w:tmpl w:val="A086DAE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50700FD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1E92E10"/>
    <w:multiLevelType w:val="multilevel"/>
    <w:tmpl w:val="CC1E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8649EF"/>
    <w:multiLevelType w:val="multilevel"/>
    <w:tmpl w:val="0FF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1A75"/>
    <w:multiLevelType w:val="multilevel"/>
    <w:tmpl w:val="00F86BC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59D50B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A7D35FE"/>
    <w:multiLevelType w:val="multilevel"/>
    <w:tmpl w:val="53F429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DBD740A"/>
    <w:multiLevelType w:val="multilevel"/>
    <w:tmpl w:val="00F86BC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DE02C29"/>
    <w:multiLevelType w:val="hybridMultilevel"/>
    <w:tmpl w:val="1570E8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5E9677D4"/>
    <w:multiLevelType w:val="multilevel"/>
    <w:tmpl w:val="C01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851010"/>
    <w:multiLevelType w:val="multilevel"/>
    <w:tmpl w:val="BAF4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E127E6"/>
    <w:multiLevelType w:val="multilevel"/>
    <w:tmpl w:val="D8D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CA5272"/>
    <w:multiLevelType w:val="multilevel"/>
    <w:tmpl w:val="69E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D55067"/>
    <w:multiLevelType w:val="multilevel"/>
    <w:tmpl w:val="F55699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8768FF"/>
    <w:multiLevelType w:val="multilevel"/>
    <w:tmpl w:val="9996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A42BC5"/>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C03186"/>
    <w:multiLevelType w:val="multilevel"/>
    <w:tmpl w:val="5AA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2E2867"/>
    <w:multiLevelType w:val="multilevel"/>
    <w:tmpl w:val="00F86BC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6F931B4B"/>
    <w:multiLevelType w:val="hybridMultilevel"/>
    <w:tmpl w:val="61CA02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2" w15:restartNumberingAfterBreak="0">
    <w:nsid w:val="72DB0F45"/>
    <w:multiLevelType w:val="multilevel"/>
    <w:tmpl w:val="00F86BC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7AAD00A3"/>
    <w:multiLevelType w:val="multilevel"/>
    <w:tmpl w:val="3C4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E44AEA"/>
    <w:multiLevelType w:val="multilevel"/>
    <w:tmpl w:val="6E1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433677">
    <w:abstractNumId w:val="50"/>
  </w:num>
  <w:num w:numId="2" w16cid:durableId="1987195501">
    <w:abstractNumId w:val="1"/>
  </w:num>
  <w:num w:numId="3" w16cid:durableId="83694985">
    <w:abstractNumId w:val="52"/>
  </w:num>
  <w:num w:numId="4" w16cid:durableId="1461922104">
    <w:abstractNumId w:val="25"/>
  </w:num>
  <w:num w:numId="5" w16cid:durableId="2125803226">
    <w:abstractNumId w:val="32"/>
  </w:num>
  <w:num w:numId="6" w16cid:durableId="1863670087">
    <w:abstractNumId w:val="46"/>
  </w:num>
  <w:num w:numId="7" w16cid:durableId="1219438938">
    <w:abstractNumId w:val="55"/>
  </w:num>
  <w:num w:numId="8" w16cid:durableId="650450357">
    <w:abstractNumId w:val="62"/>
  </w:num>
  <w:num w:numId="9" w16cid:durableId="1705205701">
    <w:abstractNumId w:val="20"/>
  </w:num>
  <w:num w:numId="10" w16cid:durableId="1591887163">
    <w:abstractNumId w:val="4"/>
  </w:num>
  <w:num w:numId="11" w16cid:durableId="673991122">
    <w:abstractNumId w:val="8"/>
  </w:num>
  <w:num w:numId="12" w16cid:durableId="1722166734">
    <w:abstractNumId w:val="13"/>
  </w:num>
  <w:num w:numId="13" w16cid:durableId="534269738">
    <w:abstractNumId w:val="12"/>
  </w:num>
  <w:num w:numId="14" w16cid:durableId="2075345562">
    <w:abstractNumId w:val="33"/>
  </w:num>
  <w:num w:numId="15" w16cid:durableId="651329112">
    <w:abstractNumId w:val="68"/>
  </w:num>
  <w:num w:numId="16" w16cid:durableId="900824864">
    <w:abstractNumId w:val="49"/>
  </w:num>
  <w:num w:numId="17" w16cid:durableId="749426882">
    <w:abstractNumId w:val="53"/>
  </w:num>
  <w:num w:numId="18" w16cid:durableId="1074930647">
    <w:abstractNumId w:val="9"/>
  </w:num>
  <w:num w:numId="19" w16cid:durableId="1667971406">
    <w:abstractNumId w:val="15"/>
  </w:num>
  <w:num w:numId="20" w16cid:durableId="1674868986">
    <w:abstractNumId w:val="71"/>
  </w:num>
  <w:num w:numId="21" w16cid:durableId="947353606">
    <w:abstractNumId w:val="59"/>
  </w:num>
  <w:num w:numId="22" w16cid:durableId="711929010">
    <w:abstractNumId w:val="28"/>
  </w:num>
  <w:num w:numId="23" w16cid:durableId="919749437">
    <w:abstractNumId w:val="54"/>
  </w:num>
  <w:num w:numId="24" w16cid:durableId="422994226">
    <w:abstractNumId w:val="16"/>
  </w:num>
  <w:num w:numId="25" w16cid:durableId="66921134">
    <w:abstractNumId w:val="40"/>
  </w:num>
  <w:num w:numId="26" w16cid:durableId="569075829">
    <w:abstractNumId w:val="21"/>
  </w:num>
  <w:num w:numId="27" w16cid:durableId="1709185329">
    <w:abstractNumId w:val="42"/>
  </w:num>
  <w:num w:numId="28" w16cid:durableId="2077125241">
    <w:abstractNumId w:val="60"/>
  </w:num>
  <w:num w:numId="29" w16cid:durableId="1671178024">
    <w:abstractNumId w:val="57"/>
  </w:num>
  <w:num w:numId="30" w16cid:durableId="1123113675">
    <w:abstractNumId w:val="70"/>
  </w:num>
  <w:num w:numId="31" w16cid:durableId="1568029719">
    <w:abstractNumId w:val="72"/>
  </w:num>
  <w:num w:numId="32" w16cid:durableId="317148372">
    <w:abstractNumId w:val="29"/>
  </w:num>
  <w:num w:numId="33" w16cid:durableId="2075616201">
    <w:abstractNumId w:val="58"/>
  </w:num>
  <w:num w:numId="34" w16cid:durableId="1575623697">
    <w:abstractNumId w:val="47"/>
  </w:num>
  <w:num w:numId="35" w16cid:durableId="756291713">
    <w:abstractNumId w:val="30"/>
  </w:num>
  <w:num w:numId="36" w16cid:durableId="617105257">
    <w:abstractNumId w:val="48"/>
  </w:num>
  <w:num w:numId="37" w16cid:durableId="925960733">
    <w:abstractNumId w:val="27"/>
  </w:num>
  <w:num w:numId="38" w16cid:durableId="1190755727">
    <w:abstractNumId w:val="39"/>
  </w:num>
  <w:num w:numId="39" w16cid:durableId="1300266160">
    <w:abstractNumId w:val="26"/>
  </w:num>
  <w:num w:numId="40" w16cid:durableId="223875877">
    <w:abstractNumId w:val="65"/>
  </w:num>
  <w:num w:numId="41" w16cid:durableId="1097285932">
    <w:abstractNumId w:val="45"/>
  </w:num>
  <w:num w:numId="42" w16cid:durableId="883175393">
    <w:abstractNumId w:val="61"/>
  </w:num>
  <w:num w:numId="43" w16cid:durableId="1892304543">
    <w:abstractNumId w:val="69"/>
  </w:num>
  <w:num w:numId="44" w16cid:durableId="1056204442">
    <w:abstractNumId w:val="11"/>
  </w:num>
  <w:num w:numId="45" w16cid:durableId="1709527089">
    <w:abstractNumId w:val="22"/>
  </w:num>
  <w:num w:numId="46" w16cid:durableId="12732223">
    <w:abstractNumId w:val="37"/>
  </w:num>
  <w:num w:numId="47" w16cid:durableId="1344361223">
    <w:abstractNumId w:val="0"/>
  </w:num>
  <w:num w:numId="48" w16cid:durableId="1480800612">
    <w:abstractNumId w:val="6"/>
  </w:num>
  <w:num w:numId="49" w16cid:durableId="1592664459">
    <w:abstractNumId w:val="64"/>
  </w:num>
  <w:num w:numId="50" w16cid:durableId="1625652516">
    <w:abstractNumId w:val="73"/>
  </w:num>
  <w:num w:numId="51" w16cid:durableId="672073227">
    <w:abstractNumId w:val="38"/>
  </w:num>
  <w:num w:numId="52" w16cid:durableId="1473713712">
    <w:abstractNumId w:val="10"/>
  </w:num>
  <w:num w:numId="53" w16cid:durableId="2095936423">
    <w:abstractNumId w:val="56"/>
  </w:num>
  <w:num w:numId="54" w16cid:durableId="986589979">
    <w:abstractNumId w:val="35"/>
  </w:num>
  <w:num w:numId="55" w16cid:durableId="892304160">
    <w:abstractNumId w:val="63"/>
  </w:num>
  <w:num w:numId="56" w16cid:durableId="100952076">
    <w:abstractNumId w:val="74"/>
  </w:num>
  <w:num w:numId="57" w16cid:durableId="885264907">
    <w:abstractNumId w:val="31"/>
  </w:num>
  <w:num w:numId="58" w16cid:durableId="838471227">
    <w:abstractNumId w:val="67"/>
  </w:num>
  <w:num w:numId="59" w16cid:durableId="1646279348">
    <w:abstractNumId w:val="17"/>
  </w:num>
  <w:num w:numId="60" w16cid:durableId="1535146520">
    <w:abstractNumId w:val="19"/>
  </w:num>
  <w:num w:numId="61" w16cid:durableId="1874422065">
    <w:abstractNumId w:val="34"/>
  </w:num>
  <w:num w:numId="62" w16cid:durableId="314602414">
    <w:abstractNumId w:val="44"/>
  </w:num>
  <w:num w:numId="63" w16cid:durableId="1059013030">
    <w:abstractNumId w:val="43"/>
  </w:num>
  <w:num w:numId="64" w16cid:durableId="954555010">
    <w:abstractNumId w:val="3"/>
  </w:num>
  <w:num w:numId="65" w16cid:durableId="518810765">
    <w:abstractNumId w:val="36"/>
  </w:num>
  <w:num w:numId="66" w16cid:durableId="244726506">
    <w:abstractNumId w:val="5"/>
  </w:num>
  <w:num w:numId="67" w16cid:durableId="147015355">
    <w:abstractNumId w:val="2"/>
  </w:num>
  <w:num w:numId="68" w16cid:durableId="765804649">
    <w:abstractNumId w:val="51"/>
  </w:num>
  <w:num w:numId="69" w16cid:durableId="1546982945">
    <w:abstractNumId w:val="41"/>
  </w:num>
  <w:num w:numId="70" w16cid:durableId="1640307957">
    <w:abstractNumId w:val="24"/>
  </w:num>
  <w:num w:numId="71" w16cid:durableId="1785539319">
    <w:abstractNumId w:val="23"/>
  </w:num>
  <w:num w:numId="72" w16cid:durableId="900939633">
    <w:abstractNumId w:val="7"/>
  </w:num>
  <w:num w:numId="73" w16cid:durableId="921063194">
    <w:abstractNumId w:val="14"/>
  </w:num>
  <w:num w:numId="74" w16cid:durableId="250357835">
    <w:abstractNumId w:val="18"/>
  </w:num>
  <w:num w:numId="75" w16cid:durableId="191951536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7E"/>
    <w:rsid w:val="00006F4D"/>
    <w:rsid w:val="00094125"/>
    <w:rsid w:val="000E0308"/>
    <w:rsid w:val="000F25D1"/>
    <w:rsid w:val="000F269B"/>
    <w:rsid w:val="00104730"/>
    <w:rsid w:val="00112E83"/>
    <w:rsid w:val="00127FBC"/>
    <w:rsid w:val="001A21D5"/>
    <w:rsid w:val="001A7C03"/>
    <w:rsid w:val="001B4224"/>
    <w:rsid w:val="001C649D"/>
    <w:rsid w:val="001D4ACD"/>
    <w:rsid w:val="002522AC"/>
    <w:rsid w:val="00291FA3"/>
    <w:rsid w:val="002F3E63"/>
    <w:rsid w:val="002F58E9"/>
    <w:rsid w:val="00313F6F"/>
    <w:rsid w:val="003306DD"/>
    <w:rsid w:val="00343D9A"/>
    <w:rsid w:val="00344762"/>
    <w:rsid w:val="003518A7"/>
    <w:rsid w:val="00365793"/>
    <w:rsid w:val="0038218D"/>
    <w:rsid w:val="0038485F"/>
    <w:rsid w:val="00395041"/>
    <w:rsid w:val="00396E10"/>
    <w:rsid w:val="003E02E0"/>
    <w:rsid w:val="004072D3"/>
    <w:rsid w:val="00412D31"/>
    <w:rsid w:val="00421A24"/>
    <w:rsid w:val="00447F68"/>
    <w:rsid w:val="00451A93"/>
    <w:rsid w:val="00481E87"/>
    <w:rsid w:val="004877E1"/>
    <w:rsid w:val="00492A7B"/>
    <w:rsid w:val="004A72F0"/>
    <w:rsid w:val="004C11C1"/>
    <w:rsid w:val="004C1E6F"/>
    <w:rsid w:val="004C407E"/>
    <w:rsid w:val="004D0CEC"/>
    <w:rsid w:val="005059E1"/>
    <w:rsid w:val="00530827"/>
    <w:rsid w:val="00543228"/>
    <w:rsid w:val="005A4A2A"/>
    <w:rsid w:val="005A75D3"/>
    <w:rsid w:val="005D3050"/>
    <w:rsid w:val="005E79CE"/>
    <w:rsid w:val="00617E08"/>
    <w:rsid w:val="00622D7E"/>
    <w:rsid w:val="00633D0B"/>
    <w:rsid w:val="0063761A"/>
    <w:rsid w:val="00642817"/>
    <w:rsid w:val="00654A32"/>
    <w:rsid w:val="00657640"/>
    <w:rsid w:val="00657ECF"/>
    <w:rsid w:val="006979C2"/>
    <w:rsid w:val="006A692C"/>
    <w:rsid w:val="006A725F"/>
    <w:rsid w:val="006E75F2"/>
    <w:rsid w:val="006F1497"/>
    <w:rsid w:val="00751A47"/>
    <w:rsid w:val="00757350"/>
    <w:rsid w:val="00761278"/>
    <w:rsid w:val="00763905"/>
    <w:rsid w:val="00764289"/>
    <w:rsid w:val="007679B3"/>
    <w:rsid w:val="00784E97"/>
    <w:rsid w:val="00790160"/>
    <w:rsid w:val="007A1265"/>
    <w:rsid w:val="007A5420"/>
    <w:rsid w:val="007D5568"/>
    <w:rsid w:val="007D5706"/>
    <w:rsid w:val="007F234B"/>
    <w:rsid w:val="00817C21"/>
    <w:rsid w:val="00845DC3"/>
    <w:rsid w:val="008B2469"/>
    <w:rsid w:val="008B2C40"/>
    <w:rsid w:val="008E2D63"/>
    <w:rsid w:val="00912587"/>
    <w:rsid w:val="009244AC"/>
    <w:rsid w:val="009B30A5"/>
    <w:rsid w:val="009B63AB"/>
    <w:rsid w:val="009F0674"/>
    <w:rsid w:val="009F1AB5"/>
    <w:rsid w:val="009F2B8F"/>
    <w:rsid w:val="00A354B4"/>
    <w:rsid w:val="00A375E2"/>
    <w:rsid w:val="00A40021"/>
    <w:rsid w:val="00A403CE"/>
    <w:rsid w:val="00A6009E"/>
    <w:rsid w:val="00A757EF"/>
    <w:rsid w:val="00A80E48"/>
    <w:rsid w:val="00A86716"/>
    <w:rsid w:val="00AB5015"/>
    <w:rsid w:val="00AC07F9"/>
    <w:rsid w:val="00AC3DC7"/>
    <w:rsid w:val="00AD089A"/>
    <w:rsid w:val="00AE7F54"/>
    <w:rsid w:val="00AF40D5"/>
    <w:rsid w:val="00B02783"/>
    <w:rsid w:val="00B11DEB"/>
    <w:rsid w:val="00B21AF5"/>
    <w:rsid w:val="00B91ACB"/>
    <w:rsid w:val="00B93D85"/>
    <w:rsid w:val="00B93FD6"/>
    <w:rsid w:val="00BC7A30"/>
    <w:rsid w:val="00BE770D"/>
    <w:rsid w:val="00C55CB6"/>
    <w:rsid w:val="00C635A6"/>
    <w:rsid w:val="00C870CC"/>
    <w:rsid w:val="00CD527D"/>
    <w:rsid w:val="00CE0618"/>
    <w:rsid w:val="00CE0986"/>
    <w:rsid w:val="00D520AF"/>
    <w:rsid w:val="00D54D17"/>
    <w:rsid w:val="00D67C48"/>
    <w:rsid w:val="00DA0351"/>
    <w:rsid w:val="00DA05E6"/>
    <w:rsid w:val="00DC0397"/>
    <w:rsid w:val="00DC5958"/>
    <w:rsid w:val="00DF217C"/>
    <w:rsid w:val="00E22F43"/>
    <w:rsid w:val="00E30E76"/>
    <w:rsid w:val="00E400DC"/>
    <w:rsid w:val="00E5434D"/>
    <w:rsid w:val="00E66F34"/>
    <w:rsid w:val="00E823F9"/>
    <w:rsid w:val="00E85E12"/>
    <w:rsid w:val="00EB2A3C"/>
    <w:rsid w:val="00EB351A"/>
    <w:rsid w:val="00F1477A"/>
    <w:rsid w:val="00F252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F444D"/>
  <w15:chartTrackingRefBased/>
  <w15:docId w15:val="{2CA64D6B-D71A-4C1D-8604-55F0A224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D7E"/>
    <w:rPr>
      <w:rFonts w:eastAsiaTheme="majorEastAsia" w:cstheme="majorBidi"/>
      <w:color w:val="272727" w:themeColor="text1" w:themeTint="D8"/>
    </w:rPr>
  </w:style>
  <w:style w:type="paragraph" w:styleId="Title">
    <w:name w:val="Title"/>
    <w:basedOn w:val="Normal"/>
    <w:next w:val="Normal"/>
    <w:link w:val="TitleChar"/>
    <w:uiPriority w:val="10"/>
    <w:qFormat/>
    <w:rsid w:val="0062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D7E"/>
    <w:pPr>
      <w:spacing w:before="160"/>
      <w:jc w:val="center"/>
    </w:pPr>
    <w:rPr>
      <w:i/>
      <w:iCs/>
      <w:color w:val="404040" w:themeColor="text1" w:themeTint="BF"/>
    </w:rPr>
  </w:style>
  <w:style w:type="character" w:customStyle="1" w:styleId="QuoteChar">
    <w:name w:val="Quote Char"/>
    <w:basedOn w:val="DefaultParagraphFont"/>
    <w:link w:val="Quote"/>
    <w:uiPriority w:val="29"/>
    <w:rsid w:val="00622D7E"/>
    <w:rPr>
      <w:i/>
      <w:iCs/>
      <w:color w:val="404040" w:themeColor="text1" w:themeTint="BF"/>
    </w:rPr>
  </w:style>
  <w:style w:type="paragraph" w:styleId="ListParagraph">
    <w:name w:val="List Paragraph"/>
    <w:basedOn w:val="Normal"/>
    <w:uiPriority w:val="34"/>
    <w:qFormat/>
    <w:rsid w:val="00622D7E"/>
    <w:pPr>
      <w:ind w:left="720"/>
      <w:contextualSpacing/>
    </w:pPr>
  </w:style>
  <w:style w:type="character" w:styleId="IntenseEmphasis">
    <w:name w:val="Intense Emphasis"/>
    <w:basedOn w:val="DefaultParagraphFont"/>
    <w:uiPriority w:val="21"/>
    <w:qFormat/>
    <w:rsid w:val="00622D7E"/>
    <w:rPr>
      <w:i/>
      <w:iCs/>
      <w:color w:val="0F4761" w:themeColor="accent1" w:themeShade="BF"/>
    </w:rPr>
  </w:style>
  <w:style w:type="paragraph" w:styleId="IntenseQuote">
    <w:name w:val="Intense Quote"/>
    <w:basedOn w:val="Normal"/>
    <w:next w:val="Normal"/>
    <w:link w:val="IntenseQuoteChar"/>
    <w:uiPriority w:val="30"/>
    <w:qFormat/>
    <w:rsid w:val="0062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D7E"/>
    <w:rPr>
      <w:i/>
      <w:iCs/>
      <w:color w:val="0F4761" w:themeColor="accent1" w:themeShade="BF"/>
    </w:rPr>
  </w:style>
  <w:style w:type="character" w:styleId="IntenseReference">
    <w:name w:val="Intense Reference"/>
    <w:basedOn w:val="DefaultParagraphFont"/>
    <w:uiPriority w:val="32"/>
    <w:qFormat/>
    <w:rsid w:val="00622D7E"/>
    <w:rPr>
      <w:b/>
      <w:bCs/>
      <w:smallCaps/>
      <w:color w:val="0F4761" w:themeColor="accent1" w:themeShade="BF"/>
      <w:spacing w:val="5"/>
    </w:rPr>
  </w:style>
  <w:style w:type="character" w:styleId="Hyperlink">
    <w:name w:val="Hyperlink"/>
    <w:basedOn w:val="DefaultParagraphFont"/>
    <w:uiPriority w:val="99"/>
    <w:unhideWhenUsed/>
    <w:rsid w:val="006E75F2"/>
    <w:rPr>
      <w:color w:val="467886" w:themeColor="hyperlink"/>
      <w:u w:val="single"/>
    </w:rPr>
  </w:style>
  <w:style w:type="character" w:styleId="UnresolvedMention">
    <w:name w:val="Unresolved Mention"/>
    <w:basedOn w:val="DefaultParagraphFont"/>
    <w:uiPriority w:val="99"/>
    <w:semiHidden/>
    <w:unhideWhenUsed/>
    <w:rsid w:val="006E75F2"/>
    <w:rPr>
      <w:color w:val="605E5C"/>
      <w:shd w:val="clear" w:color="auto" w:fill="E1DFDD"/>
    </w:rPr>
  </w:style>
  <w:style w:type="character" w:styleId="FollowedHyperlink">
    <w:name w:val="FollowedHyperlink"/>
    <w:basedOn w:val="DefaultParagraphFont"/>
    <w:uiPriority w:val="99"/>
    <w:semiHidden/>
    <w:unhideWhenUsed/>
    <w:rsid w:val="007D5706"/>
    <w:rPr>
      <w:color w:val="96607D" w:themeColor="followedHyperlink"/>
      <w:u w:val="single"/>
    </w:rPr>
  </w:style>
  <w:style w:type="paragraph" w:styleId="NormalWeb">
    <w:name w:val="Normal (Web)"/>
    <w:basedOn w:val="Normal"/>
    <w:uiPriority w:val="99"/>
    <w:semiHidden/>
    <w:unhideWhenUsed/>
    <w:rsid w:val="00AC3DC7"/>
    <w:rPr>
      <w:rFonts w:ascii="Times New Roman" w:hAnsi="Times New Roman" w:cs="Times New Roman"/>
    </w:rPr>
  </w:style>
  <w:style w:type="character" w:styleId="HTMLCode">
    <w:name w:val="HTML Code"/>
    <w:basedOn w:val="DefaultParagraphFont"/>
    <w:uiPriority w:val="99"/>
    <w:semiHidden/>
    <w:unhideWhenUsed/>
    <w:rsid w:val="000F25D1"/>
    <w:rPr>
      <w:rFonts w:ascii="Courier New" w:eastAsia="Times New Roman" w:hAnsi="Courier New" w:cs="Courier New"/>
      <w:sz w:val="20"/>
      <w:szCs w:val="20"/>
    </w:rPr>
  </w:style>
  <w:style w:type="paragraph" w:styleId="Header">
    <w:name w:val="header"/>
    <w:basedOn w:val="Normal"/>
    <w:link w:val="HeaderChar"/>
    <w:uiPriority w:val="99"/>
    <w:unhideWhenUsed/>
    <w:rsid w:val="00BE7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70D"/>
  </w:style>
  <w:style w:type="paragraph" w:styleId="Footer">
    <w:name w:val="footer"/>
    <w:basedOn w:val="Normal"/>
    <w:link w:val="FooterChar"/>
    <w:uiPriority w:val="99"/>
    <w:unhideWhenUsed/>
    <w:rsid w:val="00BE7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70D"/>
  </w:style>
  <w:style w:type="paragraph" w:styleId="Caption">
    <w:name w:val="caption"/>
    <w:basedOn w:val="Normal"/>
    <w:next w:val="Normal"/>
    <w:uiPriority w:val="35"/>
    <w:unhideWhenUsed/>
    <w:qFormat/>
    <w:rsid w:val="00657640"/>
    <w:pPr>
      <w:spacing w:after="200" w:line="240" w:lineRule="auto"/>
    </w:pPr>
    <w:rPr>
      <w:i/>
      <w:iCs/>
      <w:color w:val="0E2841" w:themeColor="text2"/>
      <w:sz w:val="18"/>
      <w:szCs w:val="18"/>
    </w:rPr>
  </w:style>
  <w:style w:type="paragraph" w:styleId="TOC1">
    <w:name w:val="toc 1"/>
    <w:basedOn w:val="Normal"/>
    <w:uiPriority w:val="39"/>
    <w:qFormat/>
    <w:rsid w:val="00395041"/>
    <w:pPr>
      <w:widowControl w:val="0"/>
      <w:autoSpaceDE w:val="0"/>
      <w:autoSpaceDN w:val="0"/>
      <w:spacing w:before="123" w:after="0" w:line="240" w:lineRule="auto"/>
      <w:ind w:left="400" w:hanging="300"/>
    </w:pPr>
    <w:rPr>
      <w:rFonts w:ascii="Times New Roman" w:eastAsia="Times New Roman" w:hAnsi="Times New Roman" w:cs="Times New Roman"/>
      <w:kern w:val="0"/>
      <w:lang w:val="en-US" w:bidi="ar-SA"/>
      <w14:ligatures w14:val="none"/>
    </w:rPr>
  </w:style>
  <w:style w:type="paragraph" w:styleId="TOC2">
    <w:name w:val="toc 2"/>
    <w:basedOn w:val="Normal"/>
    <w:uiPriority w:val="39"/>
    <w:qFormat/>
    <w:rsid w:val="00395041"/>
    <w:pPr>
      <w:widowControl w:val="0"/>
      <w:autoSpaceDE w:val="0"/>
      <w:autoSpaceDN w:val="0"/>
      <w:spacing w:before="122" w:after="0" w:line="240" w:lineRule="auto"/>
      <w:ind w:left="681" w:hanging="360"/>
    </w:pPr>
    <w:rPr>
      <w:rFonts w:ascii="Times New Roman" w:eastAsia="Times New Roman" w:hAnsi="Times New Roman" w:cs="Times New Roman"/>
      <w:kern w:val="0"/>
      <w:lang w:val="en-US" w:bidi="ar-SA"/>
      <w14:ligatures w14:val="none"/>
    </w:rPr>
  </w:style>
  <w:style w:type="paragraph" w:styleId="TOC3">
    <w:name w:val="toc 3"/>
    <w:basedOn w:val="Normal"/>
    <w:uiPriority w:val="39"/>
    <w:qFormat/>
    <w:rsid w:val="00395041"/>
    <w:pPr>
      <w:widowControl w:val="0"/>
      <w:autoSpaceDE w:val="0"/>
      <w:autoSpaceDN w:val="0"/>
      <w:spacing w:before="120" w:after="0" w:line="240" w:lineRule="auto"/>
      <w:ind w:left="1079" w:hanging="540"/>
    </w:pPr>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395041"/>
    <w:pPr>
      <w:spacing w:before="240" w:after="0" w:line="259" w:lineRule="auto"/>
      <w:outlineLvl w:val="9"/>
    </w:pPr>
    <w:rPr>
      <w:kern w:val="0"/>
      <w:sz w:val="32"/>
      <w:szCs w:val="32"/>
      <w:lang w:val="en-US" w:bidi="ar-SA"/>
      <w14:ligatures w14:val="none"/>
    </w:rPr>
  </w:style>
  <w:style w:type="paragraph" w:styleId="TableofAuthorities">
    <w:name w:val="table of authorities"/>
    <w:basedOn w:val="Normal"/>
    <w:next w:val="Normal"/>
    <w:uiPriority w:val="99"/>
    <w:unhideWhenUsed/>
    <w:rsid w:val="00395041"/>
    <w:pPr>
      <w:spacing w:after="0"/>
      <w:ind w:left="240" w:hanging="240"/>
    </w:pPr>
    <w:rPr>
      <w:rFonts w:cs="Times New Roman"/>
      <w:sz w:val="20"/>
      <w:szCs w:val="20"/>
    </w:rPr>
  </w:style>
  <w:style w:type="paragraph" w:styleId="TOAHeading">
    <w:name w:val="toa heading"/>
    <w:basedOn w:val="Normal"/>
    <w:next w:val="Normal"/>
    <w:uiPriority w:val="99"/>
    <w:unhideWhenUsed/>
    <w:rsid w:val="00395041"/>
    <w:pPr>
      <w:spacing w:before="240" w:after="120"/>
    </w:pPr>
    <w:rPr>
      <w:rFonts w:cs="Times New Roman"/>
      <w:b/>
      <w:bCs/>
      <w:caps/>
      <w:sz w:val="20"/>
      <w:szCs w:val="20"/>
    </w:rPr>
  </w:style>
  <w:style w:type="paragraph" w:styleId="BodyText">
    <w:name w:val="Body Text"/>
    <w:basedOn w:val="Normal"/>
    <w:link w:val="BodyTextChar"/>
    <w:uiPriority w:val="1"/>
    <w:qFormat/>
    <w:rsid w:val="00E5434D"/>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character" w:customStyle="1" w:styleId="BodyTextChar">
    <w:name w:val="Body Text Char"/>
    <w:basedOn w:val="DefaultParagraphFont"/>
    <w:link w:val="BodyText"/>
    <w:uiPriority w:val="1"/>
    <w:rsid w:val="00E5434D"/>
    <w:rPr>
      <w:rFonts w:ascii="Times New Roman" w:eastAsia="Times New Roman" w:hAnsi="Times New Roman" w:cs="Times New Roman"/>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317">
      <w:bodyDiv w:val="1"/>
      <w:marLeft w:val="0"/>
      <w:marRight w:val="0"/>
      <w:marTop w:val="0"/>
      <w:marBottom w:val="0"/>
      <w:divBdr>
        <w:top w:val="none" w:sz="0" w:space="0" w:color="auto"/>
        <w:left w:val="none" w:sz="0" w:space="0" w:color="auto"/>
        <w:bottom w:val="none" w:sz="0" w:space="0" w:color="auto"/>
        <w:right w:val="none" w:sz="0" w:space="0" w:color="auto"/>
      </w:divBdr>
    </w:div>
    <w:div w:id="23331246">
      <w:bodyDiv w:val="1"/>
      <w:marLeft w:val="0"/>
      <w:marRight w:val="0"/>
      <w:marTop w:val="0"/>
      <w:marBottom w:val="0"/>
      <w:divBdr>
        <w:top w:val="none" w:sz="0" w:space="0" w:color="auto"/>
        <w:left w:val="none" w:sz="0" w:space="0" w:color="auto"/>
        <w:bottom w:val="none" w:sz="0" w:space="0" w:color="auto"/>
        <w:right w:val="none" w:sz="0" w:space="0" w:color="auto"/>
      </w:divBdr>
    </w:div>
    <w:div w:id="45841362">
      <w:bodyDiv w:val="1"/>
      <w:marLeft w:val="0"/>
      <w:marRight w:val="0"/>
      <w:marTop w:val="0"/>
      <w:marBottom w:val="0"/>
      <w:divBdr>
        <w:top w:val="none" w:sz="0" w:space="0" w:color="auto"/>
        <w:left w:val="none" w:sz="0" w:space="0" w:color="auto"/>
        <w:bottom w:val="none" w:sz="0" w:space="0" w:color="auto"/>
        <w:right w:val="none" w:sz="0" w:space="0" w:color="auto"/>
      </w:divBdr>
    </w:div>
    <w:div w:id="56242485">
      <w:bodyDiv w:val="1"/>
      <w:marLeft w:val="0"/>
      <w:marRight w:val="0"/>
      <w:marTop w:val="0"/>
      <w:marBottom w:val="0"/>
      <w:divBdr>
        <w:top w:val="none" w:sz="0" w:space="0" w:color="auto"/>
        <w:left w:val="none" w:sz="0" w:space="0" w:color="auto"/>
        <w:bottom w:val="none" w:sz="0" w:space="0" w:color="auto"/>
        <w:right w:val="none" w:sz="0" w:space="0" w:color="auto"/>
      </w:divBdr>
    </w:div>
    <w:div w:id="69353502">
      <w:bodyDiv w:val="1"/>
      <w:marLeft w:val="0"/>
      <w:marRight w:val="0"/>
      <w:marTop w:val="0"/>
      <w:marBottom w:val="0"/>
      <w:divBdr>
        <w:top w:val="none" w:sz="0" w:space="0" w:color="auto"/>
        <w:left w:val="none" w:sz="0" w:space="0" w:color="auto"/>
        <w:bottom w:val="none" w:sz="0" w:space="0" w:color="auto"/>
        <w:right w:val="none" w:sz="0" w:space="0" w:color="auto"/>
      </w:divBdr>
      <w:divsChild>
        <w:div w:id="68081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8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727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62796">
      <w:bodyDiv w:val="1"/>
      <w:marLeft w:val="0"/>
      <w:marRight w:val="0"/>
      <w:marTop w:val="0"/>
      <w:marBottom w:val="0"/>
      <w:divBdr>
        <w:top w:val="none" w:sz="0" w:space="0" w:color="auto"/>
        <w:left w:val="none" w:sz="0" w:space="0" w:color="auto"/>
        <w:bottom w:val="none" w:sz="0" w:space="0" w:color="auto"/>
        <w:right w:val="none" w:sz="0" w:space="0" w:color="auto"/>
      </w:divBdr>
    </w:div>
    <w:div w:id="82337294">
      <w:bodyDiv w:val="1"/>
      <w:marLeft w:val="0"/>
      <w:marRight w:val="0"/>
      <w:marTop w:val="0"/>
      <w:marBottom w:val="0"/>
      <w:divBdr>
        <w:top w:val="none" w:sz="0" w:space="0" w:color="auto"/>
        <w:left w:val="none" w:sz="0" w:space="0" w:color="auto"/>
        <w:bottom w:val="none" w:sz="0" w:space="0" w:color="auto"/>
        <w:right w:val="none" w:sz="0" w:space="0" w:color="auto"/>
      </w:divBdr>
    </w:div>
    <w:div w:id="101457531">
      <w:bodyDiv w:val="1"/>
      <w:marLeft w:val="0"/>
      <w:marRight w:val="0"/>
      <w:marTop w:val="0"/>
      <w:marBottom w:val="0"/>
      <w:divBdr>
        <w:top w:val="none" w:sz="0" w:space="0" w:color="auto"/>
        <w:left w:val="none" w:sz="0" w:space="0" w:color="auto"/>
        <w:bottom w:val="none" w:sz="0" w:space="0" w:color="auto"/>
        <w:right w:val="none" w:sz="0" w:space="0" w:color="auto"/>
      </w:divBdr>
    </w:div>
    <w:div w:id="111559097">
      <w:bodyDiv w:val="1"/>
      <w:marLeft w:val="0"/>
      <w:marRight w:val="0"/>
      <w:marTop w:val="0"/>
      <w:marBottom w:val="0"/>
      <w:divBdr>
        <w:top w:val="none" w:sz="0" w:space="0" w:color="auto"/>
        <w:left w:val="none" w:sz="0" w:space="0" w:color="auto"/>
        <w:bottom w:val="none" w:sz="0" w:space="0" w:color="auto"/>
        <w:right w:val="none" w:sz="0" w:space="0" w:color="auto"/>
      </w:divBdr>
    </w:div>
    <w:div w:id="122236555">
      <w:bodyDiv w:val="1"/>
      <w:marLeft w:val="0"/>
      <w:marRight w:val="0"/>
      <w:marTop w:val="0"/>
      <w:marBottom w:val="0"/>
      <w:divBdr>
        <w:top w:val="none" w:sz="0" w:space="0" w:color="auto"/>
        <w:left w:val="none" w:sz="0" w:space="0" w:color="auto"/>
        <w:bottom w:val="none" w:sz="0" w:space="0" w:color="auto"/>
        <w:right w:val="none" w:sz="0" w:space="0" w:color="auto"/>
      </w:divBdr>
    </w:div>
    <w:div w:id="124278279">
      <w:bodyDiv w:val="1"/>
      <w:marLeft w:val="0"/>
      <w:marRight w:val="0"/>
      <w:marTop w:val="0"/>
      <w:marBottom w:val="0"/>
      <w:divBdr>
        <w:top w:val="none" w:sz="0" w:space="0" w:color="auto"/>
        <w:left w:val="none" w:sz="0" w:space="0" w:color="auto"/>
        <w:bottom w:val="none" w:sz="0" w:space="0" w:color="auto"/>
        <w:right w:val="none" w:sz="0" w:space="0" w:color="auto"/>
      </w:divBdr>
    </w:div>
    <w:div w:id="124474641">
      <w:bodyDiv w:val="1"/>
      <w:marLeft w:val="0"/>
      <w:marRight w:val="0"/>
      <w:marTop w:val="0"/>
      <w:marBottom w:val="0"/>
      <w:divBdr>
        <w:top w:val="none" w:sz="0" w:space="0" w:color="auto"/>
        <w:left w:val="none" w:sz="0" w:space="0" w:color="auto"/>
        <w:bottom w:val="none" w:sz="0" w:space="0" w:color="auto"/>
        <w:right w:val="none" w:sz="0" w:space="0" w:color="auto"/>
      </w:divBdr>
    </w:div>
    <w:div w:id="136383974">
      <w:bodyDiv w:val="1"/>
      <w:marLeft w:val="0"/>
      <w:marRight w:val="0"/>
      <w:marTop w:val="0"/>
      <w:marBottom w:val="0"/>
      <w:divBdr>
        <w:top w:val="none" w:sz="0" w:space="0" w:color="auto"/>
        <w:left w:val="none" w:sz="0" w:space="0" w:color="auto"/>
        <w:bottom w:val="none" w:sz="0" w:space="0" w:color="auto"/>
        <w:right w:val="none" w:sz="0" w:space="0" w:color="auto"/>
      </w:divBdr>
      <w:divsChild>
        <w:div w:id="2039770726">
          <w:marLeft w:val="547"/>
          <w:marRight w:val="0"/>
          <w:marTop w:val="0"/>
          <w:marBottom w:val="0"/>
          <w:divBdr>
            <w:top w:val="none" w:sz="0" w:space="0" w:color="auto"/>
            <w:left w:val="none" w:sz="0" w:space="0" w:color="auto"/>
            <w:bottom w:val="none" w:sz="0" w:space="0" w:color="auto"/>
            <w:right w:val="none" w:sz="0" w:space="0" w:color="auto"/>
          </w:divBdr>
        </w:div>
        <w:div w:id="482738927">
          <w:marLeft w:val="1166"/>
          <w:marRight w:val="0"/>
          <w:marTop w:val="0"/>
          <w:marBottom w:val="0"/>
          <w:divBdr>
            <w:top w:val="none" w:sz="0" w:space="0" w:color="auto"/>
            <w:left w:val="none" w:sz="0" w:space="0" w:color="auto"/>
            <w:bottom w:val="none" w:sz="0" w:space="0" w:color="auto"/>
            <w:right w:val="none" w:sz="0" w:space="0" w:color="auto"/>
          </w:divBdr>
        </w:div>
        <w:div w:id="749810318">
          <w:marLeft w:val="1166"/>
          <w:marRight w:val="0"/>
          <w:marTop w:val="0"/>
          <w:marBottom w:val="0"/>
          <w:divBdr>
            <w:top w:val="none" w:sz="0" w:space="0" w:color="auto"/>
            <w:left w:val="none" w:sz="0" w:space="0" w:color="auto"/>
            <w:bottom w:val="none" w:sz="0" w:space="0" w:color="auto"/>
            <w:right w:val="none" w:sz="0" w:space="0" w:color="auto"/>
          </w:divBdr>
        </w:div>
        <w:div w:id="1559127026">
          <w:marLeft w:val="547"/>
          <w:marRight w:val="0"/>
          <w:marTop w:val="0"/>
          <w:marBottom w:val="0"/>
          <w:divBdr>
            <w:top w:val="none" w:sz="0" w:space="0" w:color="auto"/>
            <w:left w:val="none" w:sz="0" w:space="0" w:color="auto"/>
            <w:bottom w:val="none" w:sz="0" w:space="0" w:color="auto"/>
            <w:right w:val="none" w:sz="0" w:space="0" w:color="auto"/>
          </w:divBdr>
        </w:div>
        <w:div w:id="1079139620">
          <w:marLeft w:val="1166"/>
          <w:marRight w:val="0"/>
          <w:marTop w:val="0"/>
          <w:marBottom w:val="0"/>
          <w:divBdr>
            <w:top w:val="none" w:sz="0" w:space="0" w:color="auto"/>
            <w:left w:val="none" w:sz="0" w:space="0" w:color="auto"/>
            <w:bottom w:val="none" w:sz="0" w:space="0" w:color="auto"/>
            <w:right w:val="none" w:sz="0" w:space="0" w:color="auto"/>
          </w:divBdr>
        </w:div>
        <w:div w:id="1697583262">
          <w:marLeft w:val="1166"/>
          <w:marRight w:val="0"/>
          <w:marTop w:val="0"/>
          <w:marBottom w:val="0"/>
          <w:divBdr>
            <w:top w:val="none" w:sz="0" w:space="0" w:color="auto"/>
            <w:left w:val="none" w:sz="0" w:space="0" w:color="auto"/>
            <w:bottom w:val="none" w:sz="0" w:space="0" w:color="auto"/>
            <w:right w:val="none" w:sz="0" w:space="0" w:color="auto"/>
          </w:divBdr>
        </w:div>
      </w:divsChild>
    </w:div>
    <w:div w:id="143086775">
      <w:bodyDiv w:val="1"/>
      <w:marLeft w:val="0"/>
      <w:marRight w:val="0"/>
      <w:marTop w:val="0"/>
      <w:marBottom w:val="0"/>
      <w:divBdr>
        <w:top w:val="none" w:sz="0" w:space="0" w:color="auto"/>
        <w:left w:val="none" w:sz="0" w:space="0" w:color="auto"/>
        <w:bottom w:val="none" w:sz="0" w:space="0" w:color="auto"/>
        <w:right w:val="none" w:sz="0" w:space="0" w:color="auto"/>
      </w:divBdr>
    </w:div>
    <w:div w:id="146632540">
      <w:bodyDiv w:val="1"/>
      <w:marLeft w:val="0"/>
      <w:marRight w:val="0"/>
      <w:marTop w:val="0"/>
      <w:marBottom w:val="0"/>
      <w:divBdr>
        <w:top w:val="none" w:sz="0" w:space="0" w:color="auto"/>
        <w:left w:val="none" w:sz="0" w:space="0" w:color="auto"/>
        <w:bottom w:val="none" w:sz="0" w:space="0" w:color="auto"/>
        <w:right w:val="none" w:sz="0" w:space="0" w:color="auto"/>
      </w:divBdr>
    </w:div>
    <w:div w:id="158665914">
      <w:bodyDiv w:val="1"/>
      <w:marLeft w:val="0"/>
      <w:marRight w:val="0"/>
      <w:marTop w:val="0"/>
      <w:marBottom w:val="0"/>
      <w:divBdr>
        <w:top w:val="none" w:sz="0" w:space="0" w:color="auto"/>
        <w:left w:val="none" w:sz="0" w:space="0" w:color="auto"/>
        <w:bottom w:val="none" w:sz="0" w:space="0" w:color="auto"/>
        <w:right w:val="none" w:sz="0" w:space="0" w:color="auto"/>
      </w:divBdr>
    </w:div>
    <w:div w:id="161548373">
      <w:bodyDiv w:val="1"/>
      <w:marLeft w:val="0"/>
      <w:marRight w:val="0"/>
      <w:marTop w:val="0"/>
      <w:marBottom w:val="0"/>
      <w:divBdr>
        <w:top w:val="none" w:sz="0" w:space="0" w:color="auto"/>
        <w:left w:val="none" w:sz="0" w:space="0" w:color="auto"/>
        <w:bottom w:val="none" w:sz="0" w:space="0" w:color="auto"/>
        <w:right w:val="none" w:sz="0" w:space="0" w:color="auto"/>
      </w:divBdr>
    </w:div>
    <w:div w:id="167333476">
      <w:bodyDiv w:val="1"/>
      <w:marLeft w:val="0"/>
      <w:marRight w:val="0"/>
      <w:marTop w:val="0"/>
      <w:marBottom w:val="0"/>
      <w:divBdr>
        <w:top w:val="none" w:sz="0" w:space="0" w:color="auto"/>
        <w:left w:val="none" w:sz="0" w:space="0" w:color="auto"/>
        <w:bottom w:val="none" w:sz="0" w:space="0" w:color="auto"/>
        <w:right w:val="none" w:sz="0" w:space="0" w:color="auto"/>
      </w:divBdr>
    </w:div>
    <w:div w:id="183372620">
      <w:bodyDiv w:val="1"/>
      <w:marLeft w:val="0"/>
      <w:marRight w:val="0"/>
      <w:marTop w:val="0"/>
      <w:marBottom w:val="0"/>
      <w:divBdr>
        <w:top w:val="none" w:sz="0" w:space="0" w:color="auto"/>
        <w:left w:val="none" w:sz="0" w:space="0" w:color="auto"/>
        <w:bottom w:val="none" w:sz="0" w:space="0" w:color="auto"/>
        <w:right w:val="none" w:sz="0" w:space="0" w:color="auto"/>
      </w:divBdr>
    </w:div>
    <w:div w:id="186792759">
      <w:bodyDiv w:val="1"/>
      <w:marLeft w:val="0"/>
      <w:marRight w:val="0"/>
      <w:marTop w:val="0"/>
      <w:marBottom w:val="0"/>
      <w:divBdr>
        <w:top w:val="none" w:sz="0" w:space="0" w:color="auto"/>
        <w:left w:val="none" w:sz="0" w:space="0" w:color="auto"/>
        <w:bottom w:val="none" w:sz="0" w:space="0" w:color="auto"/>
        <w:right w:val="none" w:sz="0" w:space="0" w:color="auto"/>
      </w:divBdr>
    </w:div>
    <w:div w:id="190338562">
      <w:bodyDiv w:val="1"/>
      <w:marLeft w:val="0"/>
      <w:marRight w:val="0"/>
      <w:marTop w:val="0"/>
      <w:marBottom w:val="0"/>
      <w:divBdr>
        <w:top w:val="none" w:sz="0" w:space="0" w:color="auto"/>
        <w:left w:val="none" w:sz="0" w:space="0" w:color="auto"/>
        <w:bottom w:val="none" w:sz="0" w:space="0" w:color="auto"/>
        <w:right w:val="none" w:sz="0" w:space="0" w:color="auto"/>
      </w:divBdr>
    </w:div>
    <w:div w:id="193808378">
      <w:bodyDiv w:val="1"/>
      <w:marLeft w:val="0"/>
      <w:marRight w:val="0"/>
      <w:marTop w:val="0"/>
      <w:marBottom w:val="0"/>
      <w:divBdr>
        <w:top w:val="none" w:sz="0" w:space="0" w:color="auto"/>
        <w:left w:val="none" w:sz="0" w:space="0" w:color="auto"/>
        <w:bottom w:val="none" w:sz="0" w:space="0" w:color="auto"/>
        <w:right w:val="none" w:sz="0" w:space="0" w:color="auto"/>
      </w:divBdr>
      <w:divsChild>
        <w:div w:id="281155310">
          <w:marLeft w:val="0"/>
          <w:marRight w:val="0"/>
          <w:marTop w:val="0"/>
          <w:marBottom w:val="0"/>
          <w:divBdr>
            <w:top w:val="none" w:sz="0" w:space="0" w:color="auto"/>
            <w:left w:val="none" w:sz="0" w:space="0" w:color="auto"/>
            <w:bottom w:val="none" w:sz="0" w:space="0" w:color="auto"/>
            <w:right w:val="none" w:sz="0" w:space="0" w:color="auto"/>
          </w:divBdr>
        </w:div>
      </w:divsChild>
    </w:div>
    <w:div w:id="209152993">
      <w:bodyDiv w:val="1"/>
      <w:marLeft w:val="0"/>
      <w:marRight w:val="0"/>
      <w:marTop w:val="0"/>
      <w:marBottom w:val="0"/>
      <w:divBdr>
        <w:top w:val="none" w:sz="0" w:space="0" w:color="auto"/>
        <w:left w:val="none" w:sz="0" w:space="0" w:color="auto"/>
        <w:bottom w:val="none" w:sz="0" w:space="0" w:color="auto"/>
        <w:right w:val="none" w:sz="0" w:space="0" w:color="auto"/>
      </w:divBdr>
    </w:div>
    <w:div w:id="233006525">
      <w:bodyDiv w:val="1"/>
      <w:marLeft w:val="0"/>
      <w:marRight w:val="0"/>
      <w:marTop w:val="0"/>
      <w:marBottom w:val="0"/>
      <w:divBdr>
        <w:top w:val="none" w:sz="0" w:space="0" w:color="auto"/>
        <w:left w:val="none" w:sz="0" w:space="0" w:color="auto"/>
        <w:bottom w:val="none" w:sz="0" w:space="0" w:color="auto"/>
        <w:right w:val="none" w:sz="0" w:space="0" w:color="auto"/>
      </w:divBdr>
    </w:div>
    <w:div w:id="240409425">
      <w:bodyDiv w:val="1"/>
      <w:marLeft w:val="0"/>
      <w:marRight w:val="0"/>
      <w:marTop w:val="0"/>
      <w:marBottom w:val="0"/>
      <w:divBdr>
        <w:top w:val="none" w:sz="0" w:space="0" w:color="auto"/>
        <w:left w:val="none" w:sz="0" w:space="0" w:color="auto"/>
        <w:bottom w:val="none" w:sz="0" w:space="0" w:color="auto"/>
        <w:right w:val="none" w:sz="0" w:space="0" w:color="auto"/>
      </w:divBdr>
      <w:divsChild>
        <w:div w:id="872691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43714">
      <w:bodyDiv w:val="1"/>
      <w:marLeft w:val="0"/>
      <w:marRight w:val="0"/>
      <w:marTop w:val="0"/>
      <w:marBottom w:val="0"/>
      <w:divBdr>
        <w:top w:val="none" w:sz="0" w:space="0" w:color="auto"/>
        <w:left w:val="none" w:sz="0" w:space="0" w:color="auto"/>
        <w:bottom w:val="none" w:sz="0" w:space="0" w:color="auto"/>
        <w:right w:val="none" w:sz="0" w:space="0" w:color="auto"/>
      </w:divBdr>
    </w:div>
    <w:div w:id="290525318">
      <w:bodyDiv w:val="1"/>
      <w:marLeft w:val="0"/>
      <w:marRight w:val="0"/>
      <w:marTop w:val="0"/>
      <w:marBottom w:val="0"/>
      <w:divBdr>
        <w:top w:val="none" w:sz="0" w:space="0" w:color="auto"/>
        <w:left w:val="none" w:sz="0" w:space="0" w:color="auto"/>
        <w:bottom w:val="none" w:sz="0" w:space="0" w:color="auto"/>
        <w:right w:val="none" w:sz="0" w:space="0" w:color="auto"/>
      </w:divBdr>
    </w:div>
    <w:div w:id="310257492">
      <w:bodyDiv w:val="1"/>
      <w:marLeft w:val="0"/>
      <w:marRight w:val="0"/>
      <w:marTop w:val="0"/>
      <w:marBottom w:val="0"/>
      <w:divBdr>
        <w:top w:val="none" w:sz="0" w:space="0" w:color="auto"/>
        <w:left w:val="none" w:sz="0" w:space="0" w:color="auto"/>
        <w:bottom w:val="none" w:sz="0" w:space="0" w:color="auto"/>
        <w:right w:val="none" w:sz="0" w:space="0" w:color="auto"/>
      </w:divBdr>
    </w:div>
    <w:div w:id="318770338">
      <w:bodyDiv w:val="1"/>
      <w:marLeft w:val="0"/>
      <w:marRight w:val="0"/>
      <w:marTop w:val="0"/>
      <w:marBottom w:val="0"/>
      <w:divBdr>
        <w:top w:val="none" w:sz="0" w:space="0" w:color="auto"/>
        <w:left w:val="none" w:sz="0" w:space="0" w:color="auto"/>
        <w:bottom w:val="none" w:sz="0" w:space="0" w:color="auto"/>
        <w:right w:val="none" w:sz="0" w:space="0" w:color="auto"/>
      </w:divBdr>
    </w:div>
    <w:div w:id="343284861">
      <w:bodyDiv w:val="1"/>
      <w:marLeft w:val="0"/>
      <w:marRight w:val="0"/>
      <w:marTop w:val="0"/>
      <w:marBottom w:val="0"/>
      <w:divBdr>
        <w:top w:val="none" w:sz="0" w:space="0" w:color="auto"/>
        <w:left w:val="none" w:sz="0" w:space="0" w:color="auto"/>
        <w:bottom w:val="none" w:sz="0" w:space="0" w:color="auto"/>
        <w:right w:val="none" w:sz="0" w:space="0" w:color="auto"/>
      </w:divBdr>
    </w:div>
    <w:div w:id="359166989">
      <w:bodyDiv w:val="1"/>
      <w:marLeft w:val="0"/>
      <w:marRight w:val="0"/>
      <w:marTop w:val="0"/>
      <w:marBottom w:val="0"/>
      <w:divBdr>
        <w:top w:val="none" w:sz="0" w:space="0" w:color="auto"/>
        <w:left w:val="none" w:sz="0" w:space="0" w:color="auto"/>
        <w:bottom w:val="none" w:sz="0" w:space="0" w:color="auto"/>
        <w:right w:val="none" w:sz="0" w:space="0" w:color="auto"/>
      </w:divBdr>
    </w:div>
    <w:div w:id="361593929">
      <w:bodyDiv w:val="1"/>
      <w:marLeft w:val="0"/>
      <w:marRight w:val="0"/>
      <w:marTop w:val="0"/>
      <w:marBottom w:val="0"/>
      <w:divBdr>
        <w:top w:val="none" w:sz="0" w:space="0" w:color="auto"/>
        <w:left w:val="none" w:sz="0" w:space="0" w:color="auto"/>
        <w:bottom w:val="none" w:sz="0" w:space="0" w:color="auto"/>
        <w:right w:val="none" w:sz="0" w:space="0" w:color="auto"/>
      </w:divBdr>
      <w:divsChild>
        <w:div w:id="525605266">
          <w:marLeft w:val="0"/>
          <w:marRight w:val="0"/>
          <w:marTop w:val="0"/>
          <w:marBottom w:val="0"/>
          <w:divBdr>
            <w:top w:val="none" w:sz="0" w:space="0" w:color="auto"/>
            <w:left w:val="none" w:sz="0" w:space="0" w:color="auto"/>
            <w:bottom w:val="none" w:sz="0" w:space="0" w:color="auto"/>
            <w:right w:val="none" w:sz="0" w:space="0" w:color="auto"/>
          </w:divBdr>
          <w:divsChild>
            <w:div w:id="253368217">
              <w:marLeft w:val="0"/>
              <w:marRight w:val="0"/>
              <w:marTop w:val="0"/>
              <w:marBottom w:val="0"/>
              <w:divBdr>
                <w:top w:val="none" w:sz="0" w:space="0" w:color="auto"/>
                <w:left w:val="none" w:sz="0" w:space="0" w:color="auto"/>
                <w:bottom w:val="none" w:sz="0" w:space="0" w:color="auto"/>
                <w:right w:val="none" w:sz="0" w:space="0" w:color="auto"/>
              </w:divBdr>
            </w:div>
            <w:div w:id="804153672">
              <w:marLeft w:val="0"/>
              <w:marRight w:val="0"/>
              <w:marTop w:val="0"/>
              <w:marBottom w:val="0"/>
              <w:divBdr>
                <w:top w:val="none" w:sz="0" w:space="0" w:color="auto"/>
                <w:left w:val="none" w:sz="0" w:space="0" w:color="auto"/>
                <w:bottom w:val="none" w:sz="0" w:space="0" w:color="auto"/>
                <w:right w:val="none" w:sz="0" w:space="0" w:color="auto"/>
              </w:divBdr>
              <w:divsChild>
                <w:div w:id="662392835">
                  <w:marLeft w:val="0"/>
                  <w:marRight w:val="0"/>
                  <w:marTop w:val="0"/>
                  <w:marBottom w:val="0"/>
                  <w:divBdr>
                    <w:top w:val="none" w:sz="0" w:space="0" w:color="auto"/>
                    <w:left w:val="none" w:sz="0" w:space="0" w:color="auto"/>
                    <w:bottom w:val="none" w:sz="0" w:space="0" w:color="auto"/>
                    <w:right w:val="none" w:sz="0" w:space="0" w:color="auto"/>
                  </w:divBdr>
                  <w:divsChild>
                    <w:div w:id="1453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4009">
      <w:bodyDiv w:val="1"/>
      <w:marLeft w:val="0"/>
      <w:marRight w:val="0"/>
      <w:marTop w:val="0"/>
      <w:marBottom w:val="0"/>
      <w:divBdr>
        <w:top w:val="none" w:sz="0" w:space="0" w:color="auto"/>
        <w:left w:val="none" w:sz="0" w:space="0" w:color="auto"/>
        <w:bottom w:val="none" w:sz="0" w:space="0" w:color="auto"/>
        <w:right w:val="none" w:sz="0" w:space="0" w:color="auto"/>
      </w:divBdr>
    </w:div>
    <w:div w:id="378284488">
      <w:bodyDiv w:val="1"/>
      <w:marLeft w:val="0"/>
      <w:marRight w:val="0"/>
      <w:marTop w:val="0"/>
      <w:marBottom w:val="0"/>
      <w:divBdr>
        <w:top w:val="none" w:sz="0" w:space="0" w:color="auto"/>
        <w:left w:val="none" w:sz="0" w:space="0" w:color="auto"/>
        <w:bottom w:val="none" w:sz="0" w:space="0" w:color="auto"/>
        <w:right w:val="none" w:sz="0" w:space="0" w:color="auto"/>
      </w:divBdr>
    </w:div>
    <w:div w:id="381448262">
      <w:bodyDiv w:val="1"/>
      <w:marLeft w:val="0"/>
      <w:marRight w:val="0"/>
      <w:marTop w:val="0"/>
      <w:marBottom w:val="0"/>
      <w:divBdr>
        <w:top w:val="none" w:sz="0" w:space="0" w:color="auto"/>
        <w:left w:val="none" w:sz="0" w:space="0" w:color="auto"/>
        <w:bottom w:val="none" w:sz="0" w:space="0" w:color="auto"/>
        <w:right w:val="none" w:sz="0" w:space="0" w:color="auto"/>
      </w:divBdr>
    </w:div>
    <w:div w:id="399183523">
      <w:bodyDiv w:val="1"/>
      <w:marLeft w:val="0"/>
      <w:marRight w:val="0"/>
      <w:marTop w:val="0"/>
      <w:marBottom w:val="0"/>
      <w:divBdr>
        <w:top w:val="none" w:sz="0" w:space="0" w:color="auto"/>
        <w:left w:val="none" w:sz="0" w:space="0" w:color="auto"/>
        <w:bottom w:val="none" w:sz="0" w:space="0" w:color="auto"/>
        <w:right w:val="none" w:sz="0" w:space="0" w:color="auto"/>
      </w:divBdr>
    </w:div>
    <w:div w:id="402947717">
      <w:bodyDiv w:val="1"/>
      <w:marLeft w:val="0"/>
      <w:marRight w:val="0"/>
      <w:marTop w:val="0"/>
      <w:marBottom w:val="0"/>
      <w:divBdr>
        <w:top w:val="none" w:sz="0" w:space="0" w:color="auto"/>
        <w:left w:val="none" w:sz="0" w:space="0" w:color="auto"/>
        <w:bottom w:val="none" w:sz="0" w:space="0" w:color="auto"/>
        <w:right w:val="none" w:sz="0" w:space="0" w:color="auto"/>
      </w:divBdr>
    </w:div>
    <w:div w:id="406803563">
      <w:bodyDiv w:val="1"/>
      <w:marLeft w:val="0"/>
      <w:marRight w:val="0"/>
      <w:marTop w:val="0"/>
      <w:marBottom w:val="0"/>
      <w:divBdr>
        <w:top w:val="none" w:sz="0" w:space="0" w:color="auto"/>
        <w:left w:val="none" w:sz="0" w:space="0" w:color="auto"/>
        <w:bottom w:val="none" w:sz="0" w:space="0" w:color="auto"/>
        <w:right w:val="none" w:sz="0" w:space="0" w:color="auto"/>
      </w:divBdr>
    </w:div>
    <w:div w:id="410196091">
      <w:bodyDiv w:val="1"/>
      <w:marLeft w:val="0"/>
      <w:marRight w:val="0"/>
      <w:marTop w:val="0"/>
      <w:marBottom w:val="0"/>
      <w:divBdr>
        <w:top w:val="none" w:sz="0" w:space="0" w:color="auto"/>
        <w:left w:val="none" w:sz="0" w:space="0" w:color="auto"/>
        <w:bottom w:val="none" w:sz="0" w:space="0" w:color="auto"/>
        <w:right w:val="none" w:sz="0" w:space="0" w:color="auto"/>
      </w:divBdr>
    </w:div>
    <w:div w:id="411243366">
      <w:bodyDiv w:val="1"/>
      <w:marLeft w:val="0"/>
      <w:marRight w:val="0"/>
      <w:marTop w:val="0"/>
      <w:marBottom w:val="0"/>
      <w:divBdr>
        <w:top w:val="none" w:sz="0" w:space="0" w:color="auto"/>
        <w:left w:val="none" w:sz="0" w:space="0" w:color="auto"/>
        <w:bottom w:val="none" w:sz="0" w:space="0" w:color="auto"/>
        <w:right w:val="none" w:sz="0" w:space="0" w:color="auto"/>
      </w:divBdr>
    </w:div>
    <w:div w:id="423376928">
      <w:bodyDiv w:val="1"/>
      <w:marLeft w:val="0"/>
      <w:marRight w:val="0"/>
      <w:marTop w:val="0"/>
      <w:marBottom w:val="0"/>
      <w:divBdr>
        <w:top w:val="none" w:sz="0" w:space="0" w:color="auto"/>
        <w:left w:val="none" w:sz="0" w:space="0" w:color="auto"/>
        <w:bottom w:val="none" w:sz="0" w:space="0" w:color="auto"/>
        <w:right w:val="none" w:sz="0" w:space="0" w:color="auto"/>
      </w:divBdr>
    </w:div>
    <w:div w:id="429352706">
      <w:bodyDiv w:val="1"/>
      <w:marLeft w:val="0"/>
      <w:marRight w:val="0"/>
      <w:marTop w:val="0"/>
      <w:marBottom w:val="0"/>
      <w:divBdr>
        <w:top w:val="none" w:sz="0" w:space="0" w:color="auto"/>
        <w:left w:val="none" w:sz="0" w:space="0" w:color="auto"/>
        <w:bottom w:val="none" w:sz="0" w:space="0" w:color="auto"/>
        <w:right w:val="none" w:sz="0" w:space="0" w:color="auto"/>
      </w:divBdr>
    </w:div>
    <w:div w:id="429740522">
      <w:bodyDiv w:val="1"/>
      <w:marLeft w:val="0"/>
      <w:marRight w:val="0"/>
      <w:marTop w:val="0"/>
      <w:marBottom w:val="0"/>
      <w:divBdr>
        <w:top w:val="none" w:sz="0" w:space="0" w:color="auto"/>
        <w:left w:val="none" w:sz="0" w:space="0" w:color="auto"/>
        <w:bottom w:val="none" w:sz="0" w:space="0" w:color="auto"/>
        <w:right w:val="none" w:sz="0" w:space="0" w:color="auto"/>
      </w:divBdr>
    </w:div>
    <w:div w:id="446042896">
      <w:bodyDiv w:val="1"/>
      <w:marLeft w:val="0"/>
      <w:marRight w:val="0"/>
      <w:marTop w:val="0"/>
      <w:marBottom w:val="0"/>
      <w:divBdr>
        <w:top w:val="none" w:sz="0" w:space="0" w:color="auto"/>
        <w:left w:val="none" w:sz="0" w:space="0" w:color="auto"/>
        <w:bottom w:val="none" w:sz="0" w:space="0" w:color="auto"/>
        <w:right w:val="none" w:sz="0" w:space="0" w:color="auto"/>
      </w:divBdr>
    </w:div>
    <w:div w:id="448278452">
      <w:bodyDiv w:val="1"/>
      <w:marLeft w:val="0"/>
      <w:marRight w:val="0"/>
      <w:marTop w:val="0"/>
      <w:marBottom w:val="0"/>
      <w:divBdr>
        <w:top w:val="none" w:sz="0" w:space="0" w:color="auto"/>
        <w:left w:val="none" w:sz="0" w:space="0" w:color="auto"/>
        <w:bottom w:val="none" w:sz="0" w:space="0" w:color="auto"/>
        <w:right w:val="none" w:sz="0" w:space="0" w:color="auto"/>
      </w:divBdr>
    </w:div>
    <w:div w:id="451166371">
      <w:bodyDiv w:val="1"/>
      <w:marLeft w:val="0"/>
      <w:marRight w:val="0"/>
      <w:marTop w:val="0"/>
      <w:marBottom w:val="0"/>
      <w:divBdr>
        <w:top w:val="none" w:sz="0" w:space="0" w:color="auto"/>
        <w:left w:val="none" w:sz="0" w:space="0" w:color="auto"/>
        <w:bottom w:val="none" w:sz="0" w:space="0" w:color="auto"/>
        <w:right w:val="none" w:sz="0" w:space="0" w:color="auto"/>
      </w:divBdr>
    </w:div>
    <w:div w:id="456992509">
      <w:bodyDiv w:val="1"/>
      <w:marLeft w:val="0"/>
      <w:marRight w:val="0"/>
      <w:marTop w:val="0"/>
      <w:marBottom w:val="0"/>
      <w:divBdr>
        <w:top w:val="none" w:sz="0" w:space="0" w:color="auto"/>
        <w:left w:val="none" w:sz="0" w:space="0" w:color="auto"/>
        <w:bottom w:val="none" w:sz="0" w:space="0" w:color="auto"/>
        <w:right w:val="none" w:sz="0" w:space="0" w:color="auto"/>
      </w:divBdr>
    </w:div>
    <w:div w:id="457262913">
      <w:bodyDiv w:val="1"/>
      <w:marLeft w:val="0"/>
      <w:marRight w:val="0"/>
      <w:marTop w:val="0"/>
      <w:marBottom w:val="0"/>
      <w:divBdr>
        <w:top w:val="none" w:sz="0" w:space="0" w:color="auto"/>
        <w:left w:val="none" w:sz="0" w:space="0" w:color="auto"/>
        <w:bottom w:val="none" w:sz="0" w:space="0" w:color="auto"/>
        <w:right w:val="none" w:sz="0" w:space="0" w:color="auto"/>
      </w:divBdr>
    </w:div>
    <w:div w:id="481511027">
      <w:bodyDiv w:val="1"/>
      <w:marLeft w:val="0"/>
      <w:marRight w:val="0"/>
      <w:marTop w:val="0"/>
      <w:marBottom w:val="0"/>
      <w:divBdr>
        <w:top w:val="none" w:sz="0" w:space="0" w:color="auto"/>
        <w:left w:val="none" w:sz="0" w:space="0" w:color="auto"/>
        <w:bottom w:val="none" w:sz="0" w:space="0" w:color="auto"/>
        <w:right w:val="none" w:sz="0" w:space="0" w:color="auto"/>
      </w:divBdr>
    </w:div>
    <w:div w:id="485558180">
      <w:bodyDiv w:val="1"/>
      <w:marLeft w:val="0"/>
      <w:marRight w:val="0"/>
      <w:marTop w:val="0"/>
      <w:marBottom w:val="0"/>
      <w:divBdr>
        <w:top w:val="none" w:sz="0" w:space="0" w:color="auto"/>
        <w:left w:val="none" w:sz="0" w:space="0" w:color="auto"/>
        <w:bottom w:val="none" w:sz="0" w:space="0" w:color="auto"/>
        <w:right w:val="none" w:sz="0" w:space="0" w:color="auto"/>
      </w:divBdr>
    </w:div>
    <w:div w:id="507984351">
      <w:bodyDiv w:val="1"/>
      <w:marLeft w:val="0"/>
      <w:marRight w:val="0"/>
      <w:marTop w:val="0"/>
      <w:marBottom w:val="0"/>
      <w:divBdr>
        <w:top w:val="none" w:sz="0" w:space="0" w:color="auto"/>
        <w:left w:val="none" w:sz="0" w:space="0" w:color="auto"/>
        <w:bottom w:val="none" w:sz="0" w:space="0" w:color="auto"/>
        <w:right w:val="none" w:sz="0" w:space="0" w:color="auto"/>
      </w:divBdr>
    </w:div>
    <w:div w:id="547374686">
      <w:bodyDiv w:val="1"/>
      <w:marLeft w:val="0"/>
      <w:marRight w:val="0"/>
      <w:marTop w:val="0"/>
      <w:marBottom w:val="0"/>
      <w:divBdr>
        <w:top w:val="none" w:sz="0" w:space="0" w:color="auto"/>
        <w:left w:val="none" w:sz="0" w:space="0" w:color="auto"/>
        <w:bottom w:val="none" w:sz="0" w:space="0" w:color="auto"/>
        <w:right w:val="none" w:sz="0" w:space="0" w:color="auto"/>
      </w:divBdr>
      <w:divsChild>
        <w:div w:id="832257404">
          <w:marLeft w:val="0"/>
          <w:marRight w:val="0"/>
          <w:marTop w:val="0"/>
          <w:marBottom w:val="0"/>
          <w:divBdr>
            <w:top w:val="none" w:sz="0" w:space="0" w:color="auto"/>
            <w:left w:val="none" w:sz="0" w:space="0" w:color="auto"/>
            <w:bottom w:val="none" w:sz="0" w:space="0" w:color="auto"/>
            <w:right w:val="none" w:sz="0" w:space="0" w:color="auto"/>
          </w:divBdr>
        </w:div>
      </w:divsChild>
    </w:div>
    <w:div w:id="550000316">
      <w:bodyDiv w:val="1"/>
      <w:marLeft w:val="0"/>
      <w:marRight w:val="0"/>
      <w:marTop w:val="0"/>
      <w:marBottom w:val="0"/>
      <w:divBdr>
        <w:top w:val="none" w:sz="0" w:space="0" w:color="auto"/>
        <w:left w:val="none" w:sz="0" w:space="0" w:color="auto"/>
        <w:bottom w:val="none" w:sz="0" w:space="0" w:color="auto"/>
        <w:right w:val="none" w:sz="0" w:space="0" w:color="auto"/>
      </w:divBdr>
    </w:div>
    <w:div w:id="568998033">
      <w:bodyDiv w:val="1"/>
      <w:marLeft w:val="0"/>
      <w:marRight w:val="0"/>
      <w:marTop w:val="0"/>
      <w:marBottom w:val="0"/>
      <w:divBdr>
        <w:top w:val="none" w:sz="0" w:space="0" w:color="auto"/>
        <w:left w:val="none" w:sz="0" w:space="0" w:color="auto"/>
        <w:bottom w:val="none" w:sz="0" w:space="0" w:color="auto"/>
        <w:right w:val="none" w:sz="0" w:space="0" w:color="auto"/>
      </w:divBdr>
    </w:div>
    <w:div w:id="576786180">
      <w:bodyDiv w:val="1"/>
      <w:marLeft w:val="0"/>
      <w:marRight w:val="0"/>
      <w:marTop w:val="0"/>
      <w:marBottom w:val="0"/>
      <w:divBdr>
        <w:top w:val="none" w:sz="0" w:space="0" w:color="auto"/>
        <w:left w:val="none" w:sz="0" w:space="0" w:color="auto"/>
        <w:bottom w:val="none" w:sz="0" w:space="0" w:color="auto"/>
        <w:right w:val="none" w:sz="0" w:space="0" w:color="auto"/>
      </w:divBdr>
    </w:div>
    <w:div w:id="600996021">
      <w:bodyDiv w:val="1"/>
      <w:marLeft w:val="0"/>
      <w:marRight w:val="0"/>
      <w:marTop w:val="0"/>
      <w:marBottom w:val="0"/>
      <w:divBdr>
        <w:top w:val="none" w:sz="0" w:space="0" w:color="auto"/>
        <w:left w:val="none" w:sz="0" w:space="0" w:color="auto"/>
        <w:bottom w:val="none" w:sz="0" w:space="0" w:color="auto"/>
        <w:right w:val="none" w:sz="0" w:space="0" w:color="auto"/>
      </w:divBdr>
    </w:div>
    <w:div w:id="609747466">
      <w:bodyDiv w:val="1"/>
      <w:marLeft w:val="0"/>
      <w:marRight w:val="0"/>
      <w:marTop w:val="0"/>
      <w:marBottom w:val="0"/>
      <w:divBdr>
        <w:top w:val="none" w:sz="0" w:space="0" w:color="auto"/>
        <w:left w:val="none" w:sz="0" w:space="0" w:color="auto"/>
        <w:bottom w:val="none" w:sz="0" w:space="0" w:color="auto"/>
        <w:right w:val="none" w:sz="0" w:space="0" w:color="auto"/>
      </w:divBdr>
    </w:div>
    <w:div w:id="609897845">
      <w:bodyDiv w:val="1"/>
      <w:marLeft w:val="0"/>
      <w:marRight w:val="0"/>
      <w:marTop w:val="0"/>
      <w:marBottom w:val="0"/>
      <w:divBdr>
        <w:top w:val="none" w:sz="0" w:space="0" w:color="auto"/>
        <w:left w:val="none" w:sz="0" w:space="0" w:color="auto"/>
        <w:bottom w:val="none" w:sz="0" w:space="0" w:color="auto"/>
        <w:right w:val="none" w:sz="0" w:space="0" w:color="auto"/>
      </w:divBdr>
    </w:div>
    <w:div w:id="617954878">
      <w:bodyDiv w:val="1"/>
      <w:marLeft w:val="0"/>
      <w:marRight w:val="0"/>
      <w:marTop w:val="0"/>
      <w:marBottom w:val="0"/>
      <w:divBdr>
        <w:top w:val="none" w:sz="0" w:space="0" w:color="auto"/>
        <w:left w:val="none" w:sz="0" w:space="0" w:color="auto"/>
        <w:bottom w:val="none" w:sz="0" w:space="0" w:color="auto"/>
        <w:right w:val="none" w:sz="0" w:space="0" w:color="auto"/>
      </w:divBdr>
    </w:div>
    <w:div w:id="620961577">
      <w:bodyDiv w:val="1"/>
      <w:marLeft w:val="0"/>
      <w:marRight w:val="0"/>
      <w:marTop w:val="0"/>
      <w:marBottom w:val="0"/>
      <w:divBdr>
        <w:top w:val="none" w:sz="0" w:space="0" w:color="auto"/>
        <w:left w:val="none" w:sz="0" w:space="0" w:color="auto"/>
        <w:bottom w:val="none" w:sz="0" w:space="0" w:color="auto"/>
        <w:right w:val="none" w:sz="0" w:space="0" w:color="auto"/>
      </w:divBdr>
    </w:div>
    <w:div w:id="629408816">
      <w:bodyDiv w:val="1"/>
      <w:marLeft w:val="0"/>
      <w:marRight w:val="0"/>
      <w:marTop w:val="0"/>
      <w:marBottom w:val="0"/>
      <w:divBdr>
        <w:top w:val="none" w:sz="0" w:space="0" w:color="auto"/>
        <w:left w:val="none" w:sz="0" w:space="0" w:color="auto"/>
        <w:bottom w:val="none" w:sz="0" w:space="0" w:color="auto"/>
        <w:right w:val="none" w:sz="0" w:space="0" w:color="auto"/>
      </w:divBdr>
    </w:div>
    <w:div w:id="642202300">
      <w:bodyDiv w:val="1"/>
      <w:marLeft w:val="0"/>
      <w:marRight w:val="0"/>
      <w:marTop w:val="0"/>
      <w:marBottom w:val="0"/>
      <w:divBdr>
        <w:top w:val="none" w:sz="0" w:space="0" w:color="auto"/>
        <w:left w:val="none" w:sz="0" w:space="0" w:color="auto"/>
        <w:bottom w:val="none" w:sz="0" w:space="0" w:color="auto"/>
        <w:right w:val="none" w:sz="0" w:space="0" w:color="auto"/>
      </w:divBdr>
    </w:div>
    <w:div w:id="646906225">
      <w:bodyDiv w:val="1"/>
      <w:marLeft w:val="0"/>
      <w:marRight w:val="0"/>
      <w:marTop w:val="0"/>
      <w:marBottom w:val="0"/>
      <w:divBdr>
        <w:top w:val="none" w:sz="0" w:space="0" w:color="auto"/>
        <w:left w:val="none" w:sz="0" w:space="0" w:color="auto"/>
        <w:bottom w:val="none" w:sz="0" w:space="0" w:color="auto"/>
        <w:right w:val="none" w:sz="0" w:space="0" w:color="auto"/>
      </w:divBdr>
    </w:div>
    <w:div w:id="654837000">
      <w:bodyDiv w:val="1"/>
      <w:marLeft w:val="0"/>
      <w:marRight w:val="0"/>
      <w:marTop w:val="0"/>
      <w:marBottom w:val="0"/>
      <w:divBdr>
        <w:top w:val="none" w:sz="0" w:space="0" w:color="auto"/>
        <w:left w:val="none" w:sz="0" w:space="0" w:color="auto"/>
        <w:bottom w:val="none" w:sz="0" w:space="0" w:color="auto"/>
        <w:right w:val="none" w:sz="0" w:space="0" w:color="auto"/>
      </w:divBdr>
    </w:div>
    <w:div w:id="679628162">
      <w:bodyDiv w:val="1"/>
      <w:marLeft w:val="0"/>
      <w:marRight w:val="0"/>
      <w:marTop w:val="0"/>
      <w:marBottom w:val="0"/>
      <w:divBdr>
        <w:top w:val="none" w:sz="0" w:space="0" w:color="auto"/>
        <w:left w:val="none" w:sz="0" w:space="0" w:color="auto"/>
        <w:bottom w:val="none" w:sz="0" w:space="0" w:color="auto"/>
        <w:right w:val="none" w:sz="0" w:space="0" w:color="auto"/>
      </w:divBdr>
    </w:div>
    <w:div w:id="692465401">
      <w:bodyDiv w:val="1"/>
      <w:marLeft w:val="0"/>
      <w:marRight w:val="0"/>
      <w:marTop w:val="0"/>
      <w:marBottom w:val="0"/>
      <w:divBdr>
        <w:top w:val="none" w:sz="0" w:space="0" w:color="auto"/>
        <w:left w:val="none" w:sz="0" w:space="0" w:color="auto"/>
        <w:bottom w:val="none" w:sz="0" w:space="0" w:color="auto"/>
        <w:right w:val="none" w:sz="0" w:space="0" w:color="auto"/>
      </w:divBdr>
    </w:div>
    <w:div w:id="694573585">
      <w:bodyDiv w:val="1"/>
      <w:marLeft w:val="0"/>
      <w:marRight w:val="0"/>
      <w:marTop w:val="0"/>
      <w:marBottom w:val="0"/>
      <w:divBdr>
        <w:top w:val="none" w:sz="0" w:space="0" w:color="auto"/>
        <w:left w:val="none" w:sz="0" w:space="0" w:color="auto"/>
        <w:bottom w:val="none" w:sz="0" w:space="0" w:color="auto"/>
        <w:right w:val="none" w:sz="0" w:space="0" w:color="auto"/>
      </w:divBdr>
    </w:div>
    <w:div w:id="695157656">
      <w:bodyDiv w:val="1"/>
      <w:marLeft w:val="0"/>
      <w:marRight w:val="0"/>
      <w:marTop w:val="0"/>
      <w:marBottom w:val="0"/>
      <w:divBdr>
        <w:top w:val="none" w:sz="0" w:space="0" w:color="auto"/>
        <w:left w:val="none" w:sz="0" w:space="0" w:color="auto"/>
        <w:bottom w:val="none" w:sz="0" w:space="0" w:color="auto"/>
        <w:right w:val="none" w:sz="0" w:space="0" w:color="auto"/>
      </w:divBdr>
    </w:div>
    <w:div w:id="697047114">
      <w:bodyDiv w:val="1"/>
      <w:marLeft w:val="0"/>
      <w:marRight w:val="0"/>
      <w:marTop w:val="0"/>
      <w:marBottom w:val="0"/>
      <w:divBdr>
        <w:top w:val="none" w:sz="0" w:space="0" w:color="auto"/>
        <w:left w:val="none" w:sz="0" w:space="0" w:color="auto"/>
        <w:bottom w:val="none" w:sz="0" w:space="0" w:color="auto"/>
        <w:right w:val="none" w:sz="0" w:space="0" w:color="auto"/>
      </w:divBdr>
    </w:div>
    <w:div w:id="723722856">
      <w:bodyDiv w:val="1"/>
      <w:marLeft w:val="0"/>
      <w:marRight w:val="0"/>
      <w:marTop w:val="0"/>
      <w:marBottom w:val="0"/>
      <w:divBdr>
        <w:top w:val="none" w:sz="0" w:space="0" w:color="auto"/>
        <w:left w:val="none" w:sz="0" w:space="0" w:color="auto"/>
        <w:bottom w:val="none" w:sz="0" w:space="0" w:color="auto"/>
        <w:right w:val="none" w:sz="0" w:space="0" w:color="auto"/>
      </w:divBdr>
    </w:div>
    <w:div w:id="737820255">
      <w:bodyDiv w:val="1"/>
      <w:marLeft w:val="0"/>
      <w:marRight w:val="0"/>
      <w:marTop w:val="0"/>
      <w:marBottom w:val="0"/>
      <w:divBdr>
        <w:top w:val="none" w:sz="0" w:space="0" w:color="auto"/>
        <w:left w:val="none" w:sz="0" w:space="0" w:color="auto"/>
        <w:bottom w:val="none" w:sz="0" w:space="0" w:color="auto"/>
        <w:right w:val="none" w:sz="0" w:space="0" w:color="auto"/>
      </w:divBdr>
    </w:div>
    <w:div w:id="738675629">
      <w:bodyDiv w:val="1"/>
      <w:marLeft w:val="0"/>
      <w:marRight w:val="0"/>
      <w:marTop w:val="0"/>
      <w:marBottom w:val="0"/>
      <w:divBdr>
        <w:top w:val="none" w:sz="0" w:space="0" w:color="auto"/>
        <w:left w:val="none" w:sz="0" w:space="0" w:color="auto"/>
        <w:bottom w:val="none" w:sz="0" w:space="0" w:color="auto"/>
        <w:right w:val="none" w:sz="0" w:space="0" w:color="auto"/>
      </w:divBdr>
    </w:div>
    <w:div w:id="742801783">
      <w:bodyDiv w:val="1"/>
      <w:marLeft w:val="0"/>
      <w:marRight w:val="0"/>
      <w:marTop w:val="0"/>
      <w:marBottom w:val="0"/>
      <w:divBdr>
        <w:top w:val="none" w:sz="0" w:space="0" w:color="auto"/>
        <w:left w:val="none" w:sz="0" w:space="0" w:color="auto"/>
        <w:bottom w:val="none" w:sz="0" w:space="0" w:color="auto"/>
        <w:right w:val="none" w:sz="0" w:space="0" w:color="auto"/>
      </w:divBdr>
    </w:div>
    <w:div w:id="775295892">
      <w:bodyDiv w:val="1"/>
      <w:marLeft w:val="0"/>
      <w:marRight w:val="0"/>
      <w:marTop w:val="0"/>
      <w:marBottom w:val="0"/>
      <w:divBdr>
        <w:top w:val="none" w:sz="0" w:space="0" w:color="auto"/>
        <w:left w:val="none" w:sz="0" w:space="0" w:color="auto"/>
        <w:bottom w:val="none" w:sz="0" w:space="0" w:color="auto"/>
        <w:right w:val="none" w:sz="0" w:space="0" w:color="auto"/>
      </w:divBdr>
    </w:div>
    <w:div w:id="778524793">
      <w:bodyDiv w:val="1"/>
      <w:marLeft w:val="0"/>
      <w:marRight w:val="0"/>
      <w:marTop w:val="0"/>
      <w:marBottom w:val="0"/>
      <w:divBdr>
        <w:top w:val="none" w:sz="0" w:space="0" w:color="auto"/>
        <w:left w:val="none" w:sz="0" w:space="0" w:color="auto"/>
        <w:bottom w:val="none" w:sz="0" w:space="0" w:color="auto"/>
        <w:right w:val="none" w:sz="0" w:space="0" w:color="auto"/>
      </w:divBdr>
    </w:div>
    <w:div w:id="792527437">
      <w:bodyDiv w:val="1"/>
      <w:marLeft w:val="0"/>
      <w:marRight w:val="0"/>
      <w:marTop w:val="0"/>
      <w:marBottom w:val="0"/>
      <w:divBdr>
        <w:top w:val="none" w:sz="0" w:space="0" w:color="auto"/>
        <w:left w:val="none" w:sz="0" w:space="0" w:color="auto"/>
        <w:bottom w:val="none" w:sz="0" w:space="0" w:color="auto"/>
        <w:right w:val="none" w:sz="0" w:space="0" w:color="auto"/>
      </w:divBdr>
      <w:divsChild>
        <w:div w:id="1916356433">
          <w:marLeft w:val="0"/>
          <w:marRight w:val="0"/>
          <w:marTop w:val="0"/>
          <w:marBottom w:val="0"/>
          <w:divBdr>
            <w:top w:val="none" w:sz="0" w:space="0" w:color="auto"/>
            <w:left w:val="none" w:sz="0" w:space="0" w:color="auto"/>
            <w:bottom w:val="none" w:sz="0" w:space="0" w:color="auto"/>
            <w:right w:val="none" w:sz="0" w:space="0" w:color="auto"/>
          </w:divBdr>
          <w:divsChild>
            <w:div w:id="1056589518">
              <w:marLeft w:val="0"/>
              <w:marRight w:val="0"/>
              <w:marTop w:val="0"/>
              <w:marBottom w:val="0"/>
              <w:divBdr>
                <w:top w:val="none" w:sz="0" w:space="0" w:color="auto"/>
                <w:left w:val="none" w:sz="0" w:space="0" w:color="auto"/>
                <w:bottom w:val="none" w:sz="0" w:space="0" w:color="auto"/>
                <w:right w:val="none" w:sz="0" w:space="0" w:color="auto"/>
              </w:divBdr>
            </w:div>
            <w:div w:id="667824664">
              <w:marLeft w:val="0"/>
              <w:marRight w:val="0"/>
              <w:marTop w:val="0"/>
              <w:marBottom w:val="0"/>
              <w:divBdr>
                <w:top w:val="none" w:sz="0" w:space="0" w:color="auto"/>
                <w:left w:val="none" w:sz="0" w:space="0" w:color="auto"/>
                <w:bottom w:val="none" w:sz="0" w:space="0" w:color="auto"/>
                <w:right w:val="none" w:sz="0" w:space="0" w:color="auto"/>
              </w:divBdr>
              <w:divsChild>
                <w:div w:id="1353072765">
                  <w:marLeft w:val="0"/>
                  <w:marRight w:val="0"/>
                  <w:marTop w:val="0"/>
                  <w:marBottom w:val="0"/>
                  <w:divBdr>
                    <w:top w:val="none" w:sz="0" w:space="0" w:color="auto"/>
                    <w:left w:val="none" w:sz="0" w:space="0" w:color="auto"/>
                    <w:bottom w:val="none" w:sz="0" w:space="0" w:color="auto"/>
                    <w:right w:val="none" w:sz="0" w:space="0" w:color="auto"/>
                  </w:divBdr>
                  <w:divsChild>
                    <w:div w:id="17588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7990">
      <w:bodyDiv w:val="1"/>
      <w:marLeft w:val="0"/>
      <w:marRight w:val="0"/>
      <w:marTop w:val="0"/>
      <w:marBottom w:val="0"/>
      <w:divBdr>
        <w:top w:val="none" w:sz="0" w:space="0" w:color="auto"/>
        <w:left w:val="none" w:sz="0" w:space="0" w:color="auto"/>
        <w:bottom w:val="none" w:sz="0" w:space="0" w:color="auto"/>
        <w:right w:val="none" w:sz="0" w:space="0" w:color="auto"/>
      </w:divBdr>
    </w:div>
    <w:div w:id="830831507">
      <w:bodyDiv w:val="1"/>
      <w:marLeft w:val="0"/>
      <w:marRight w:val="0"/>
      <w:marTop w:val="0"/>
      <w:marBottom w:val="0"/>
      <w:divBdr>
        <w:top w:val="none" w:sz="0" w:space="0" w:color="auto"/>
        <w:left w:val="none" w:sz="0" w:space="0" w:color="auto"/>
        <w:bottom w:val="none" w:sz="0" w:space="0" w:color="auto"/>
        <w:right w:val="none" w:sz="0" w:space="0" w:color="auto"/>
      </w:divBdr>
    </w:div>
    <w:div w:id="833303048">
      <w:bodyDiv w:val="1"/>
      <w:marLeft w:val="0"/>
      <w:marRight w:val="0"/>
      <w:marTop w:val="0"/>
      <w:marBottom w:val="0"/>
      <w:divBdr>
        <w:top w:val="none" w:sz="0" w:space="0" w:color="auto"/>
        <w:left w:val="none" w:sz="0" w:space="0" w:color="auto"/>
        <w:bottom w:val="none" w:sz="0" w:space="0" w:color="auto"/>
        <w:right w:val="none" w:sz="0" w:space="0" w:color="auto"/>
      </w:divBdr>
    </w:div>
    <w:div w:id="866218235">
      <w:bodyDiv w:val="1"/>
      <w:marLeft w:val="0"/>
      <w:marRight w:val="0"/>
      <w:marTop w:val="0"/>
      <w:marBottom w:val="0"/>
      <w:divBdr>
        <w:top w:val="none" w:sz="0" w:space="0" w:color="auto"/>
        <w:left w:val="none" w:sz="0" w:space="0" w:color="auto"/>
        <w:bottom w:val="none" w:sz="0" w:space="0" w:color="auto"/>
        <w:right w:val="none" w:sz="0" w:space="0" w:color="auto"/>
      </w:divBdr>
    </w:div>
    <w:div w:id="873930806">
      <w:bodyDiv w:val="1"/>
      <w:marLeft w:val="0"/>
      <w:marRight w:val="0"/>
      <w:marTop w:val="0"/>
      <w:marBottom w:val="0"/>
      <w:divBdr>
        <w:top w:val="none" w:sz="0" w:space="0" w:color="auto"/>
        <w:left w:val="none" w:sz="0" w:space="0" w:color="auto"/>
        <w:bottom w:val="none" w:sz="0" w:space="0" w:color="auto"/>
        <w:right w:val="none" w:sz="0" w:space="0" w:color="auto"/>
      </w:divBdr>
    </w:div>
    <w:div w:id="875972117">
      <w:bodyDiv w:val="1"/>
      <w:marLeft w:val="0"/>
      <w:marRight w:val="0"/>
      <w:marTop w:val="0"/>
      <w:marBottom w:val="0"/>
      <w:divBdr>
        <w:top w:val="none" w:sz="0" w:space="0" w:color="auto"/>
        <w:left w:val="none" w:sz="0" w:space="0" w:color="auto"/>
        <w:bottom w:val="none" w:sz="0" w:space="0" w:color="auto"/>
        <w:right w:val="none" w:sz="0" w:space="0" w:color="auto"/>
      </w:divBdr>
    </w:div>
    <w:div w:id="876236009">
      <w:bodyDiv w:val="1"/>
      <w:marLeft w:val="0"/>
      <w:marRight w:val="0"/>
      <w:marTop w:val="0"/>
      <w:marBottom w:val="0"/>
      <w:divBdr>
        <w:top w:val="none" w:sz="0" w:space="0" w:color="auto"/>
        <w:left w:val="none" w:sz="0" w:space="0" w:color="auto"/>
        <w:bottom w:val="none" w:sz="0" w:space="0" w:color="auto"/>
        <w:right w:val="none" w:sz="0" w:space="0" w:color="auto"/>
      </w:divBdr>
    </w:div>
    <w:div w:id="880284216">
      <w:bodyDiv w:val="1"/>
      <w:marLeft w:val="0"/>
      <w:marRight w:val="0"/>
      <w:marTop w:val="0"/>
      <w:marBottom w:val="0"/>
      <w:divBdr>
        <w:top w:val="none" w:sz="0" w:space="0" w:color="auto"/>
        <w:left w:val="none" w:sz="0" w:space="0" w:color="auto"/>
        <w:bottom w:val="none" w:sz="0" w:space="0" w:color="auto"/>
        <w:right w:val="none" w:sz="0" w:space="0" w:color="auto"/>
      </w:divBdr>
    </w:div>
    <w:div w:id="880481531">
      <w:bodyDiv w:val="1"/>
      <w:marLeft w:val="0"/>
      <w:marRight w:val="0"/>
      <w:marTop w:val="0"/>
      <w:marBottom w:val="0"/>
      <w:divBdr>
        <w:top w:val="none" w:sz="0" w:space="0" w:color="auto"/>
        <w:left w:val="none" w:sz="0" w:space="0" w:color="auto"/>
        <w:bottom w:val="none" w:sz="0" w:space="0" w:color="auto"/>
        <w:right w:val="none" w:sz="0" w:space="0" w:color="auto"/>
      </w:divBdr>
    </w:div>
    <w:div w:id="886375376">
      <w:bodyDiv w:val="1"/>
      <w:marLeft w:val="0"/>
      <w:marRight w:val="0"/>
      <w:marTop w:val="0"/>
      <w:marBottom w:val="0"/>
      <w:divBdr>
        <w:top w:val="none" w:sz="0" w:space="0" w:color="auto"/>
        <w:left w:val="none" w:sz="0" w:space="0" w:color="auto"/>
        <w:bottom w:val="none" w:sz="0" w:space="0" w:color="auto"/>
        <w:right w:val="none" w:sz="0" w:space="0" w:color="auto"/>
      </w:divBdr>
    </w:div>
    <w:div w:id="887031867">
      <w:bodyDiv w:val="1"/>
      <w:marLeft w:val="0"/>
      <w:marRight w:val="0"/>
      <w:marTop w:val="0"/>
      <w:marBottom w:val="0"/>
      <w:divBdr>
        <w:top w:val="none" w:sz="0" w:space="0" w:color="auto"/>
        <w:left w:val="none" w:sz="0" w:space="0" w:color="auto"/>
        <w:bottom w:val="none" w:sz="0" w:space="0" w:color="auto"/>
        <w:right w:val="none" w:sz="0" w:space="0" w:color="auto"/>
      </w:divBdr>
    </w:div>
    <w:div w:id="896089321">
      <w:bodyDiv w:val="1"/>
      <w:marLeft w:val="0"/>
      <w:marRight w:val="0"/>
      <w:marTop w:val="0"/>
      <w:marBottom w:val="0"/>
      <w:divBdr>
        <w:top w:val="none" w:sz="0" w:space="0" w:color="auto"/>
        <w:left w:val="none" w:sz="0" w:space="0" w:color="auto"/>
        <w:bottom w:val="none" w:sz="0" w:space="0" w:color="auto"/>
        <w:right w:val="none" w:sz="0" w:space="0" w:color="auto"/>
      </w:divBdr>
      <w:divsChild>
        <w:div w:id="10716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180956">
      <w:bodyDiv w:val="1"/>
      <w:marLeft w:val="0"/>
      <w:marRight w:val="0"/>
      <w:marTop w:val="0"/>
      <w:marBottom w:val="0"/>
      <w:divBdr>
        <w:top w:val="none" w:sz="0" w:space="0" w:color="auto"/>
        <w:left w:val="none" w:sz="0" w:space="0" w:color="auto"/>
        <w:bottom w:val="none" w:sz="0" w:space="0" w:color="auto"/>
        <w:right w:val="none" w:sz="0" w:space="0" w:color="auto"/>
      </w:divBdr>
    </w:div>
    <w:div w:id="905921666">
      <w:bodyDiv w:val="1"/>
      <w:marLeft w:val="0"/>
      <w:marRight w:val="0"/>
      <w:marTop w:val="0"/>
      <w:marBottom w:val="0"/>
      <w:divBdr>
        <w:top w:val="none" w:sz="0" w:space="0" w:color="auto"/>
        <w:left w:val="none" w:sz="0" w:space="0" w:color="auto"/>
        <w:bottom w:val="none" w:sz="0" w:space="0" w:color="auto"/>
        <w:right w:val="none" w:sz="0" w:space="0" w:color="auto"/>
      </w:divBdr>
    </w:div>
    <w:div w:id="917441345">
      <w:bodyDiv w:val="1"/>
      <w:marLeft w:val="0"/>
      <w:marRight w:val="0"/>
      <w:marTop w:val="0"/>
      <w:marBottom w:val="0"/>
      <w:divBdr>
        <w:top w:val="none" w:sz="0" w:space="0" w:color="auto"/>
        <w:left w:val="none" w:sz="0" w:space="0" w:color="auto"/>
        <w:bottom w:val="none" w:sz="0" w:space="0" w:color="auto"/>
        <w:right w:val="none" w:sz="0" w:space="0" w:color="auto"/>
      </w:divBdr>
    </w:div>
    <w:div w:id="919749628">
      <w:bodyDiv w:val="1"/>
      <w:marLeft w:val="0"/>
      <w:marRight w:val="0"/>
      <w:marTop w:val="0"/>
      <w:marBottom w:val="0"/>
      <w:divBdr>
        <w:top w:val="none" w:sz="0" w:space="0" w:color="auto"/>
        <w:left w:val="none" w:sz="0" w:space="0" w:color="auto"/>
        <w:bottom w:val="none" w:sz="0" w:space="0" w:color="auto"/>
        <w:right w:val="none" w:sz="0" w:space="0" w:color="auto"/>
      </w:divBdr>
    </w:div>
    <w:div w:id="921377423">
      <w:bodyDiv w:val="1"/>
      <w:marLeft w:val="0"/>
      <w:marRight w:val="0"/>
      <w:marTop w:val="0"/>
      <w:marBottom w:val="0"/>
      <w:divBdr>
        <w:top w:val="none" w:sz="0" w:space="0" w:color="auto"/>
        <w:left w:val="none" w:sz="0" w:space="0" w:color="auto"/>
        <w:bottom w:val="none" w:sz="0" w:space="0" w:color="auto"/>
        <w:right w:val="none" w:sz="0" w:space="0" w:color="auto"/>
      </w:divBdr>
    </w:div>
    <w:div w:id="928660277">
      <w:bodyDiv w:val="1"/>
      <w:marLeft w:val="0"/>
      <w:marRight w:val="0"/>
      <w:marTop w:val="0"/>
      <w:marBottom w:val="0"/>
      <w:divBdr>
        <w:top w:val="none" w:sz="0" w:space="0" w:color="auto"/>
        <w:left w:val="none" w:sz="0" w:space="0" w:color="auto"/>
        <w:bottom w:val="none" w:sz="0" w:space="0" w:color="auto"/>
        <w:right w:val="none" w:sz="0" w:space="0" w:color="auto"/>
      </w:divBdr>
    </w:div>
    <w:div w:id="938754057">
      <w:bodyDiv w:val="1"/>
      <w:marLeft w:val="0"/>
      <w:marRight w:val="0"/>
      <w:marTop w:val="0"/>
      <w:marBottom w:val="0"/>
      <w:divBdr>
        <w:top w:val="none" w:sz="0" w:space="0" w:color="auto"/>
        <w:left w:val="none" w:sz="0" w:space="0" w:color="auto"/>
        <w:bottom w:val="none" w:sz="0" w:space="0" w:color="auto"/>
        <w:right w:val="none" w:sz="0" w:space="0" w:color="auto"/>
      </w:divBdr>
    </w:div>
    <w:div w:id="943347788">
      <w:bodyDiv w:val="1"/>
      <w:marLeft w:val="0"/>
      <w:marRight w:val="0"/>
      <w:marTop w:val="0"/>
      <w:marBottom w:val="0"/>
      <w:divBdr>
        <w:top w:val="none" w:sz="0" w:space="0" w:color="auto"/>
        <w:left w:val="none" w:sz="0" w:space="0" w:color="auto"/>
        <w:bottom w:val="none" w:sz="0" w:space="0" w:color="auto"/>
        <w:right w:val="none" w:sz="0" w:space="0" w:color="auto"/>
      </w:divBdr>
    </w:div>
    <w:div w:id="951321155">
      <w:bodyDiv w:val="1"/>
      <w:marLeft w:val="0"/>
      <w:marRight w:val="0"/>
      <w:marTop w:val="0"/>
      <w:marBottom w:val="0"/>
      <w:divBdr>
        <w:top w:val="none" w:sz="0" w:space="0" w:color="auto"/>
        <w:left w:val="none" w:sz="0" w:space="0" w:color="auto"/>
        <w:bottom w:val="none" w:sz="0" w:space="0" w:color="auto"/>
        <w:right w:val="none" w:sz="0" w:space="0" w:color="auto"/>
      </w:divBdr>
    </w:div>
    <w:div w:id="953094958">
      <w:bodyDiv w:val="1"/>
      <w:marLeft w:val="0"/>
      <w:marRight w:val="0"/>
      <w:marTop w:val="0"/>
      <w:marBottom w:val="0"/>
      <w:divBdr>
        <w:top w:val="none" w:sz="0" w:space="0" w:color="auto"/>
        <w:left w:val="none" w:sz="0" w:space="0" w:color="auto"/>
        <w:bottom w:val="none" w:sz="0" w:space="0" w:color="auto"/>
        <w:right w:val="none" w:sz="0" w:space="0" w:color="auto"/>
      </w:divBdr>
    </w:div>
    <w:div w:id="970863218">
      <w:bodyDiv w:val="1"/>
      <w:marLeft w:val="0"/>
      <w:marRight w:val="0"/>
      <w:marTop w:val="0"/>
      <w:marBottom w:val="0"/>
      <w:divBdr>
        <w:top w:val="none" w:sz="0" w:space="0" w:color="auto"/>
        <w:left w:val="none" w:sz="0" w:space="0" w:color="auto"/>
        <w:bottom w:val="none" w:sz="0" w:space="0" w:color="auto"/>
        <w:right w:val="none" w:sz="0" w:space="0" w:color="auto"/>
      </w:divBdr>
    </w:div>
    <w:div w:id="991251870">
      <w:bodyDiv w:val="1"/>
      <w:marLeft w:val="0"/>
      <w:marRight w:val="0"/>
      <w:marTop w:val="0"/>
      <w:marBottom w:val="0"/>
      <w:divBdr>
        <w:top w:val="none" w:sz="0" w:space="0" w:color="auto"/>
        <w:left w:val="none" w:sz="0" w:space="0" w:color="auto"/>
        <w:bottom w:val="none" w:sz="0" w:space="0" w:color="auto"/>
        <w:right w:val="none" w:sz="0" w:space="0" w:color="auto"/>
      </w:divBdr>
    </w:div>
    <w:div w:id="1000736643">
      <w:bodyDiv w:val="1"/>
      <w:marLeft w:val="0"/>
      <w:marRight w:val="0"/>
      <w:marTop w:val="0"/>
      <w:marBottom w:val="0"/>
      <w:divBdr>
        <w:top w:val="none" w:sz="0" w:space="0" w:color="auto"/>
        <w:left w:val="none" w:sz="0" w:space="0" w:color="auto"/>
        <w:bottom w:val="none" w:sz="0" w:space="0" w:color="auto"/>
        <w:right w:val="none" w:sz="0" w:space="0" w:color="auto"/>
      </w:divBdr>
    </w:div>
    <w:div w:id="1003703742">
      <w:bodyDiv w:val="1"/>
      <w:marLeft w:val="0"/>
      <w:marRight w:val="0"/>
      <w:marTop w:val="0"/>
      <w:marBottom w:val="0"/>
      <w:divBdr>
        <w:top w:val="none" w:sz="0" w:space="0" w:color="auto"/>
        <w:left w:val="none" w:sz="0" w:space="0" w:color="auto"/>
        <w:bottom w:val="none" w:sz="0" w:space="0" w:color="auto"/>
        <w:right w:val="none" w:sz="0" w:space="0" w:color="auto"/>
      </w:divBdr>
    </w:div>
    <w:div w:id="1027366475">
      <w:bodyDiv w:val="1"/>
      <w:marLeft w:val="0"/>
      <w:marRight w:val="0"/>
      <w:marTop w:val="0"/>
      <w:marBottom w:val="0"/>
      <w:divBdr>
        <w:top w:val="none" w:sz="0" w:space="0" w:color="auto"/>
        <w:left w:val="none" w:sz="0" w:space="0" w:color="auto"/>
        <w:bottom w:val="none" w:sz="0" w:space="0" w:color="auto"/>
        <w:right w:val="none" w:sz="0" w:space="0" w:color="auto"/>
      </w:divBdr>
    </w:div>
    <w:div w:id="1053508491">
      <w:bodyDiv w:val="1"/>
      <w:marLeft w:val="0"/>
      <w:marRight w:val="0"/>
      <w:marTop w:val="0"/>
      <w:marBottom w:val="0"/>
      <w:divBdr>
        <w:top w:val="none" w:sz="0" w:space="0" w:color="auto"/>
        <w:left w:val="none" w:sz="0" w:space="0" w:color="auto"/>
        <w:bottom w:val="none" w:sz="0" w:space="0" w:color="auto"/>
        <w:right w:val="none" w:sz="0" w:space="0" w:color="auto"/>
      </w:divBdr>
    </w:div>
    <w:div w:id="1060176332">
      <w:bodyDiv w:val="1"/>
      <w:marLeft w:val="0"/>
      <w:marRight w:val="0"/>
      <w:marTop w:val="0"/>
      <w:marBottom w:val="0"/>
      <w:divBdr>
        <w:top w:val="none" w:sz="0" w:space="0" w:color="auto"/>
        <w:left w:val="none" w:sz="0" w:space="0" w:color="auto"/>
        <w:bottom w:val="none" w:sz="0" w:space="0" w:color="auto"/>
        <w:right w:val="none" w:sz="0" w:space="0" w:color="auto"/>
      </w:divBdr>
    </w:div>
    <w:div w:id="1065690339">
      <w:bodyDiv w:val="1"/>
      <w:marLeft w:val="0"/>
      <w:marRight w:val="0"/>
      <w:marTop w:val="0"/>
      <w:marBottom w:val="0"/>
      <w:divBdr>
        <w:top w:val="none" w:sz="0" w:space="0" w:color="auto"/>
        <w:left w:val="none" w:sz="0" w:space="0" w:color="auto"/>
        <w:bottom w:val="none" w:sz="0" w:space="0" w:color="auto"/>
        <w:right w:val="none" w:sz="0" w:space="0" w:color="auto"/>
      </w:divBdr>
    </w:div>
    <w:div w:id="1067145419">
      <w:bodyDiv w:val="1"/>
      <w:marLeft w:val="0"/>
      <w:marRight w:val="0"/>
      <w:marTop w:val="0"/>
      <w:marBottom w:val="0"/>
      <w:divBdr>
        <w:top w:val="none" w:sz="0" w:space="0" w:color="auto"/>
        <w:left w:val="none" w:sz="0" w:space="0" w:color="auto"/>
        <w:bottom w:val="none" w:sz="0" w:space="0" w:color="auto"/>
        <w:right w:val="none" w:sz="0" w:space="0" w:color="auto"/>
      </w:divBdr>
    </w:div>
    <w:div w:id="1068696139">
      <w:bodyDiv w:val="1"/>
      <w:marLeft w:val="0"/>
      <w:marRight w:val="0"/>
      <w:marTop w:val="0"/>
      <w:marBottom w:val="0"/>
      <w:divBdr>
        <w:top w:val="none" w:sz="0" w:space="0" w:color="auto"/>
        <w:left w:val="none" w:sz="0" w:space="0" w:color="auto"/>
        <w:bottom w:val="none" w:sz="0" w:space="0" w:color="auto"/>
        <w:right w:val="none" w:sz="0" w:space="0" w:color="auto"/>
      </w:divBdr>
    </w:div>
    <w:div w:id="1075514903">
      <w:bodyDiv w:val="1"/>
      <w:marLeft w:val="0"/>
      <w:marRight w:val="0"/>
      <w:marTop w:val="0"/>
      <w:marBottom w:val="0"/>
      <w:divBdr>
        <w:top w:val="none" w:sz="0" w:space="0" w:color="auto"/>
        <w:left w:val="none" w:sz="0" w:space="0" w:color="auto"/>
        <w:bottom w:val="none" w:sz="0" w:space="0" w:color="auto"/>
        <w:right w:val="none" w:sz="0" w:space="0" w:color="auto"/>
      </w:divBdr>
    </w:div>
    <w:div w:id="1104036006">
      <w:bodyDiv w:val="1"/>
      <w:marLeft w:val="0"/>
      <w:marRight w:val="0"/>
      <w:marTop w:val="0"/>
      <w:marBottom w:val="0"/>
      <w:divBdr>
        <w:top w:val="none" w:sz="0" w:space="0" w:color="auto"/>
        <w:left w:val="none" w:sz="0" w:space="0" w:color="auto"/>
        <w:bottom w:val="none" w:sz="0" w:space="0" w:color="auto"/>
        <w:right w:val="none" w:sz="0" w:space="0" w:color="auto"/>
      </w:divBdr>
    </w:div>
    <w:div w:id="1113286770">
      <w:bodyDiv w:val="1"/>
      <w:marLeft w:val="0"/>
      <w:marRight w:val="0"/>
      <w:marTop w:val="0"/>
      <w:marBottom w:val="0"/>
      <w:divBdr>
        <w:top w:val="none" w:sz="0" w:space="0" w:color="auto"/>
        <w:left w:val="none" w:sz="0" w:space="0" w:color="auto"/>
        <w:bottom w:val="none" w:sz="0" w:space="0" w:color="auto"/>
        <w:right w:val="none" w:sz="0" w:space="0" w:color="auto"/>
      </w:divBdr>
    </w:div>
    <w:div w:id="1113789183">
      <w:bodyDiv w:val="1"/>
      <w:marLeft w:val="0"/>
      <w:marRight w:val="0"/>
      <w:marTop w:val="0"/>
      <w:marBottom w:val="0"/>
      <w:divBdr>
        <w:top w:val="none" w:sz="0" w:space="0" w:color="auto"/>
        <w:left w:val="none" w:sz="0" w:space="0" w:color="auto"/>
        <w:bottom w:val="none" w:sz="0" w:space="0" w:color="auto"/>
        <w:right w:val="none" w:sz="0" w:space="0" w:color="auto"/>
      </w:divBdr>
    </w:div>
    <w:div w:id="1115324008">
      <w:bodyDiv w:val="1"/>
      <w:marLeft w:val="0"/>
      <w:marRight w:val="0"/>
      <w:marTop w:val="0"/>
      <w:marBottom w:val="0"/>
      <w:divBdr>
        <w:top w:val="none" w:sz="0" w:space="0" w:color="auto"/>
        <w:left w:val="none" w:sz="0" w:space="0" w:color="auto"/>
        <w:bottom w:val="none" w:sz="0" w:space="0" w:color="auto"/>
        <w:right w:val="none" w:sz="0" w:space="0" w:color="auto"/>
      </w:divBdr>
    </w:div>
    <w:div w:id="1134643995">
      <w:bodyDiv w:val="1"/>
      <w:marLeft w:val="0"/>
      <w:marRight w:val="0"/>
      <w:marTop w:val="0"/>
      <w:marBottom w:val="0"/>
      <w:divBdr>
        <w:top w:val="none" w:sz="0" w:space="0" w:color="auto"/>
        <w:left w:val="none" w:sz="0" w:space="0" w:color="auto"/>
        <w:bottom w:val="none" w:sz="0" w:space="0" w:color="auto"/>
        <w:right w:val="none" w:sz="0" w:space="0" w:color="auto"/>
      </w:divBdr>
    </w:div>
    <w:div w:id="1142426635">
      <w:bodyDiv w:val="1"/>
      <w:marLeft w:val="0"/>
      <w:marRight w:val="0"/>
      <w:marTop w:val="0"/>
      <w:marBottom w:val="0"/>
      <w:divBdr>
        <w:top w:val="none" w:sz="0" w:space="0" w:color="auto"/>
        <w:left w:val="none" w:sz="0" w:space="0" w:color="auto"/>
        <w:bottom w:val="none" w:sz="0" w:space="0" w:color="auto"/>
        <w:right w:val="none" w:sz="0" w:space="0" w:color="auto"/>
      </w:divBdr>
    </w:div>
    <w:div w:id="1148286555">
      <w:bodyDiv w:val="1"/>
      <w:marLeft w:val="0"/>
      <w:marRight w:val="0"/>
      <w:marTop w:val="0"/>
      <w:marBottom w:val="0"/>
      <w:divBdr>
        <w:top w:val="none" w:sz="0" w:space="0" w:color="auto"/>
        <w:left w:val="none" w:sz="0" w:space="0" w:color="auto"/>
        <w:bottom w:val="none" w:sz="0" w:space="0" w:color="auto"/>
        <w:right w:val="none" w:sz="0" w:space="0" w:color="auto"/>
      </w:divBdr>
    </w:div>
    <w:div w:id="1151411516">
      <w:bodyDiv w:val="1"/>
      <w:marLeft w:val="0"/>
      <w:marRight w:val="0"/>
      <w:marTop w:val="0"/>
      <w:marBottom w:val="0"/>
      <w:divBdr>
        <w:top w:val="none" w:sz="0" w:space="0" w:color="auto"/>
        <w:left w:val="none" w:sz="0" w:space="0" w:color="auto"/>
        <w:bottom w:val="none" w:sz="0" w:space="0" w:color="auto"/>
        <w:right w:val="none" w:sz="0" w:space="0" w:color="auto"/>
      </w:divBdr>
    </w:div>
    <w:div w:id="1158577310">
      <w:bodyDiv w:val="1"/>
      <w:marLeft w:val="0"/>
      <w:marRight w:val="0"/>
      <w:marTop w:val="0"/>
      <w:marBottom w:val="0"/>
      <w:divBdr>
        <w:top w:val="none" w:sz="0" w:space="0" w:color="auto"/>
        <w:left w:val="none" w:sz="0" w:space="0" w:color="auto"/>
        <w:bottom w:val="none" w:sz="0" w:space="0" w:color="auto"/>
        <w:right w:val="none" w:sz="0" w:space="0" w:color="auto"/>
      </w:divBdr>
    </w:div>
    <w:div w:id="1193110027">
      <w:bodyDiv w:val="1"/>
      <w:marLeft w:val="0"/>
      <w:marRight w:val="0"/>
      <w:marTop w:val="0"/>
      <w:marBottom w:val="0"/>
      <w:divBdr>
        <w:top w:val="none" w:sz="0" w:space="0" w:color="auto"/>
        <w:left w:val="none" w:sz="0" w:space="0" w:color="auto"/>
        <w:bottom w:val="none" w:sz="0" w:space="0" w:color="auto"/>
        <w:right w:val="none" w:sz="0" w:space="0" w:color="auto"/>
      </w:divBdr>
    </w:div>
    <w:div w:id="1208950409">
      <w:bodyDiv w:val="1"/>
      <w:marLeft w:val="0"/>
      <w:marRight w:val="0"/>
      <w:marTop w:val="0"/>
      <w:marBottom w:val="0"/>
      <w:divBdr>
        <w:top w:val="none" w:sz="0" w:space="0" w:color="auto"/>
        <w:left w:val="none" w:sz="0" w:space="0" w:color="auto"/>
        <w:bottom w:val="none" w:sz="0" w:space="0" w:color="auto"/>
        <w:right w:val="none" w:sz="0" w:space="0" w:color="auto"/>
      </w:divBdr>
    </w:div>
    <w:div w:id="1219632112">
      <w:bodyDiv w:val="1"/>
      <w:marLeft w:val="0"/>
      <w:marRight w:val="0"/>
      <w:marTop w:val="0"/>
      <w:marBottom w:val="0"/>
      <w:divBdr>
        <w:top w:val="none" w:sz="0" w:space="0" w:color="auto"/>
        <w:left w:val="none" w:sz="0" w:space="0" w:color="auto"/>
        <w:bottom w:val="none" w:sz="0" w:space="0" w:color="auto"/>
        <w:right w:val="none" w:sz="0" w:space="0" w:color="auto"/>
      </w:divBdr>
    </w:div>
    <w:div w:id="1259019395">
      <w:bodyDiv w:val="1"/>
      <w:marLeft w:val="0"/>
      <w:marRight w:val="0"/>
      <w:marTop w:val="0"/>
      <w:marBottom w:val="0"/>
      <w:divBdr>
        <w:top w:val="none" w:sz="0" w:space="0" w:color="auto"/>
        <w:left w:val="none" w:sz="0" w:space="0" w:color="auto"/>
        <w:bottom w:val="none" w:sz="0" w:space="0" w:color="auto"/>
        <w:right w:val="none" w:sz="0" w:space="0" w:color="auto"/>
      </w:divBdr>
    </w:div>
    <w:div w:id="1266765989">
      <w:bodyDiv w:val="1"/>
      <w:marLeft w:val="0"/>
      <w:marRight w:val="0"/>
      <w:marTop w:val="0"/>
      <w:marBottom w:val="0"/>
      <w:divBdr>
        <w:top w:val="none" w:sz="0" w:space="0" w:color="auto"/>
        <w:left w:val="none" w:sz="0" w:space="0" w:color="auto"/>
        <w:bottom w:val="none" w:sz="0" w:space="0" w:color="auto"/>
        <w:right w:val="none" w:sz="0" w:space="0" w:color="auto"/>
      </w:divBdr>
      <w:divsChild>
        <w:div w:id="890651429">
          <w:marLeft w:val="0"/>
          <w:marRight w:val="0"/>
          <w:marTop w:val="0"/>
          <w:marBottom w:val="0"/>
          <w:divBdr>
            <w:top w:val="none" w:sz="0" w:space="0" w:color="auto"/>
            <w:left w:val="none" w:sz="0" w:space="0" w:color="auto"/>
            <w:bottom w:val="none" w:sz="0" w:space="0" w:color="auto"/>
            <w:right w:val="none" w:sz="0" w:space="0" w:color="auto"/>
          </w:divBdr>
        </w:div>
        <w:div w:id="1449738155">
          <w:marLeft w:val="0"/>
          <w:marRight w:val="0"/>
          <w:marTop w:val="0"/>
          <w:marBottom w:val="0"/>
          <w:divBdr>
            <w:top w:val="none" w:sz="0" w:space="0" w:color="auto"/>
            <w:left w:val="none" w:sz="0" w:space="0" w:color="auto"/>
            <w:bottom w:val="none" w:sz="0" w:space="0" w:color="auto"/>
            <w:right w:val="none" w:sz="0" w:space="0" w:color="auto"/>
          </w:divBdr>
        </w:div>
        <w:div w:id="1569654106">
          <w:marLeft w:val="0"/>
          <w:marRight w:val="0"/>
          <w:marTop w:val="0"/>
          <w:marBottom w:val="0"/>
          <w:divBdr>
            <w:top w:val="none" w:sz="0" w:space="0" w:color="auto"/>
            <w:left w:val="none" w:sz="0" w:space="0" w:color="auto"/>
            <w:bottom w:val="none" w:sz="0" w:space="0" w:color="auto"/>
            <w:right w:val="none" w:sz="0" w:space="0" w:color="auto"/>
          </w:divBdr>
        </w:div>
        <w:div w:id="174729409">
          <w:marLeft w:val="0"/>
          <w:marRight w:val="0"/>
          <w:marTop w:val="0"/>
          <w:marBottom w:val="0"/>
          <w:divBdr>
            <w:top w:val="none" w:sz="0" w:space="0" w:color="auto"/>
            <w:left w:val="none" w:sz="0" w:space="0" w:color="auto"/>
            <w:bottom w:val="none" w:sz="0" w:space="0" w:color="auto"/>
            <w:right w:val="none" w:sz="0" w:space="0" w:color="auto"/>
          </w:divBdr>
        </w:div>
        <w:div w:id="1099789007">
          <w:marLeft w:val="0"/>
          <w:marRight w:val="0"/>
          <w:marTop w:val="0"/>
          <w:marBottom w:val="0"/>
          <w:divBdr>
            <w:top w:val="none" w:sz="0" w:space="0" w:color="auto"/>
            <w:left w:val="none" w:sz="0" w:space="0" w:color="auto"/>
            <w:bottom w:val="none" w:sz="0" w:space="0" w:color="auto"/>
            <w:right w:val="none" w:sz="0" w:space="0" w:color="auto"/>
          </w:divBdr>
        </w:div>
        <w:div w:id="1243104324">
          <w:marLeft w:val="0"/>
          <w:marRight w:val="0"/>
          <w:marTop w:val="0"/>
          <w:marBottom w:val="0"/>
          <w:divBdr>
            <w:top w:val="none" w:sz="0" w:space="0" w:color="auto"/>
            <w:left w:val="none" w:sz="0" w:space="0" w:color="auto"/>
            <w:bottom w:val="none" w:sz="0" w:space="0" w:color="auto"/>
            <w:right w:val="none" w:sz="0" w:space="0" w:color="auto"/>
          </w:divBdr>
        </w:div>
        <w:div w:id="1459110018">
          <w:marLeft w:val="0"/>
          <w:marRight w:val="0"/>
          <w:marTop w:val="0"/>
          <w:marBottom w:val="0"/>
          <w:divBdr>
            <w:top w:val="none" w:sz="0" w:space="0" w:color="auto"/>
            <w:left w:val="none" w:sz="0" w:space="0" w:color="auto"/>
            <w:bottom w:val="none" w:sz="0" w:space="0" w:color="auto"/>
            <w:right w:val="none" w:sz="0" w:space="0" w:color="auto"/>
          </w:divBdr>
        </w:div>
        <w:div w:id="1372537970">
          <w:marLeft w:val="0"/>
          <w:marRight w:val="0"/>
          <w:marTop w:val="0"/>
          <w:marBottom w:val="0"/>
          <w:divBdr>
            <w:top w:val="none" w:sz="0" w:space="0" w:color="auto"/>
            <w:left w:val="none" w:sz="0" w:space="0" w:color="auto"/>
            <w:bottom w:val="none" w:sz="0" w:space="0" w:color="auto"/>
            <w:right w:val="none" w:sz="0" w:space="0" w:color="auto"/>
          </w:divBdr>
        </w:div>
        <w:div w:id="843592896">
          <w:marLeft w:val="0"/>
          <w:marRight w:val="0"/>
          <w:marTop w:val="0"/>
          <w:marBottom w:val="0"/>
          <w:divBdr>
            <w:top w:val="none" w:sz="0" w:space="0" w:color="auto"/>
            <w:left w:val="none" w:sz="0" w:space="0" w:color="auto"/>
            <w:bottom w:val="none" w:sz="0" w:space="0" w:color="auto"/>
            <w:right w:val="none" w:sz="0" w:space="0" w:color="auto"/>
          </w:divBdr>
        </w:div>
        <w:div w:id="10685437">
          <w:marLeft w:val="0"/>
          <w:marRight w:val="0"/>
          <w:marTop w:val="0"/>
          <w:marBottom w:val="0"/>
          <w:divBdr>
            <w:top w:val="none" w:sz="0" w:space="0" w:color="auto"/>
            <w:left w:val="none" w:sz="0" w:space="0" w:color="auto"/>
            <w:bottom w:val="none" w:sz="0" w:space="0" w:color="auto"/>
            <w:right w:val="none" w:sz="0" w:space="0" w:color="auto"/>
          </w:divBdr>
        </w:div>
      </w:divsChild>
    </w:div>
    <w:div w:id="1280066548">
      <w:bodyDiv w:val="1"/>
      <w:marLeft w:val="0"/>
      <w:marRight w:val="0"/>
      <w:marTop w:val="0"/>
      <w:marBottom w:val="0"/>
      <w:divBdr>
        <w:top w:val="none" w:sz="0" w:space="0" w:color="auto"/>
        <w:left w:val="none" w:sz="0" w:space="0" w:color="auto"/>
        <w:bottom w:val="none" w:sz="0" w:space="0" w:color="auto"/>
        <w:right w:val="none" w:sz="0" w:space="0" w:color="auto"/>
      </w:divBdr>
    </w:div>
    <w:div w:id="1291128890">
      <w:bodyDiv w:val="1"/>
      <w:marLeft w:val="0"/>
      <w:marRight w:val="0"/>
      <w:marTop w:val="0"/>
      <w:marBottom w:val="0"/>
      <w:divBdr>
        <w:top w:val="none" w:sz="0" w:space="0" w:color="auto"/>
        <w:left w:val="none" w:sz="0" w:space="0" w:color="auto"/>
        <w:bottom w:val="none" w:sz="0" w:space="0" w:color="auto"/>
        <w:right w:val="none" w:sz="0" w:space="0" w:color="auto"/>
      </w:divBdr>
    </w:div>
    <w:div w:id="1293175434">
      <w:bodyDiv w:val="1"/>
      <w:marLeft w:val="0"/>
      <w:marRight w:val="0"/>
      <w:marTop w:val="0"/>
      <w:marBottom w:val="0"/>
      <w:divBdr>
        <w:top w:val="none" w:sz="0" w:space="0" w:color="auto"/>
        <w:left w:val="none" w:sz="0" w:space="0" w:color="auto"/>
        <w:bottom w:val="none" w:sz="0" w:space="0" w:color="auto"/>
        <w:right w:val="none" w:sz="0" w:space="0" w:color="auto"/>
      </w:divBdr>
    </w:div>
    <w:div w:id="1303268213">
      <w:bodyDiv w:val="1"/>
      <w:marLeft w:val="0"/>
      <w:marRight w:val="0"/>
      <w:marTop w:val="0"/>
      <w:marBottom w:val="0"/>
      <w:divBdr>
        <w:top w:val="none" w:sz="0" w:space="0" w:color="auto"/>
        <w:left w:val="none" w:sz="0" w:space="0" w:color="auto"/>
        <w:bottom w:val="none" w:sz="0" w:space="0" w:color="auto"/>
        <w:right w:val="none" w:sz="0" w:space="0" w:color="auto"/>
      </w:divBdr>
    </w:div>
    <w:div w:id="1316185269">
      <w:bodyDiv w:val="1"/>
      <w:marLeft w:val="0"/>
      <w:marRight w:val="0"/>
      <w:marTop w:val="0"/>
      <w:marBottom w:val="0"/>
      <w:divBdr>
        <w:top w:val="none" w:sz="0" w:space="0" w:color="auto"/>
        <w:left w:val="none" w:sz="0" w:space="0" w:color="auto"/>
        <w:bottom w:val="none" w:sz="0" w:space="0" w:color="auto"/>
        <w:right w:val="none" w:sz="0" w:space="0" w:color="auto"/>
      </w:divBdr>
    </w:div>
    <w:div w:id="1351646621">
      <w:bodyDiv w:val="1"/>
      <w:marLeft w:val="0"/>
      <w:marRight w:val="0"/>
      <w:marTop w:val="0"/>
      <w:marBottom w:val="0"/>
      <w:divBdr>
        <w:top w:val="none" w:sz="0" w:space="0" w:color="auto"/>
        <w:left w:val="none" w:sz="0" w:space="0" w:color="auto"/>
        <w:bottom w:val="none" w:sz="0" w:space="0" w:color="auto"/>
        <w:right w:val="none" w:sz="0" w:space="0" w:color="auto"/>
      </w:divBdr>
    </w:div>
    <w:div w:id="1355307488">
      <w:bodyDiv w:val="1"/>
      <w:marLeft w:val="0"/>
      <w:marRight w:val="0"/>
      <w:marTop w:val="0"/>
      <w:marBottom w:val="0"/>
      <w:divBdr>
        <w:top w:val="none" w:sz="0" w:space="0" w:color="auto"/>
        <w:left w:val="none" w:sz="0" w:space="0" w:color="auto"/>
        <w:bottom w:val="none" w:sz="0" w:space="0" w:color="auto"/>
        <w:right w:val="none" w:sz="0" w:space="0" w:color="auto"/>
      </w:divBdr>
      <w:divsChild>
        <w:div w:id="239752175">
          <w:marLeft w:val="0"/>
          <w:marRight w:val="0"/>
          <w:marTop w:val="0"/>
          <w:marBottom w:val="0"/>
          <w:divBdr>
            <w:top w:val="none" w:sz="0" w:space="0" w:color="auto"/>
            <w:left w:val="none" w:sz="0" w:space="0" w:color="auto"/>
            <w:bottom w:val="none" w:sz="0" w:space="0" w:color="auto"/>
            <w:right w:val="none" w:sz="0" w:space="0" w:color="auto"/>
          </w:divBdr>
        </w:div>
        <w:div w:id="663515429">
          <w:marLeft w:val="0"/>
          <w:marRight w:val="0"/>
          <w:marTop w:val="0"/>
          <w:marBottom w:val="0"/>
          <w:divBdr>
            <w:top w:val="none" w:sz="0" w:space="0" w:color="auto"/>
            <w:left w:val="none" w:sz="0" w:space="0" w:color="auto"/>
            <w:bottom w:val="none" w:sz="0" w:space="0" w:color="auto"/>
            <w:right w:val="none" w:sz="0" w:space="0" w:color="auto"/>
          </w:divBdr>
        </w:div>
        <w:div w:id="982083383">
          <w:marLeft w:val="0"/>
          <w:marRight w:val="0"/>
          <w:marTop w:val="0"/>
          <w:marBottom w:val="0"/>
          <w:divBdr>
            <w:top w:val="none" w:sz="0" w:space="0" w:color="auto"/>
            <w:left w:val="none" w:sz="0" w:space="0" w:color="auto"/>
            <w:bottom w:val="none" w:sz="0" w:space="0" w:color="auto"/>
            <w:right w:val="none" w:sz="0" w:space="0" w:color="auto"/>
          </w:divBdr>
        </w:div>
        <w:div w:id="206449873">
          <w:marLeft w:val="0"/>
          <w:marRight w:val="0"/>
          <w:marTop w:val="0"/>
          <w:marBottom w:val="0"/>
          <w:divBdr>
            <w:top w:val="none" w:sz="0" w:space="0" w:color="auto"/>
            <w:left w:val="none" w:sz="0" w:space="0" w:color="auto"/>
            <w:bottom w:val="none" w:sz="0" w:space="0" w:color="auto"/>
            <w:right w:val="none" w:sz="0" w:space="0" w:color="auto"/>
          </w:divBdr>
        </w:div>
        <w:div w:id="2023705379">
          <w:marLeft w:val="0"/>
          <w:marRight w:val="0"/>
          <w:marTop w:val="0"/>
          <w:marBottom w:val="0"/>
          <w:divBdr>
            <w:top w:val="none" w:sz="0" w:space="0" w:color="auto"/>
            <w:left w:val="none" w:sz="0" w:space="0" w:color="auto"/>
            <w:bottom w:val="none" w:sz="0" w:space="0" w:color="auto"/>
            <w:right w:val="none" w:sz="0" w:space="0" w:color="auto"/>
          </w:divBdr>
        </w:div>
        <w:div w:id="1231648049">
          <w:marLeft w:val="0"/>
          <w:marRight w:val="0"/>
          <w:marTop w:val="0"/>
          <w:marBottom w:val="0"/>
          <w:divBdr>
            <w:top w:val="none" w:sz="0" w:space="0" w:color="auto"/>
            <w:left w:val="none" w:sz="0" w:space="0" w:color="auto"/>
            <w:bottom w:val="none" w:sz="0" w:space="0" w:color="auto"/>
            <w:right w:val="none" w:sz="0" w:space="0" w:color="auto"/>
          </w:divBdr>
        </w:div>
        <w:div w:id="882867946">
          <w:marLeft w:val="0"/>
          <w:marRight w:val="0"/>
          <w:marTop w:val="0"/>
          <w:marBottom w:val="0"/>
          <w:divBdr>
            <w:top w:val="none" w:sz="0" w:space="0" w:color="auto"/>
            <w:left w:val="none" w:sz="0" w:space="0" w:color="auto"/>
            <w:bottom w:val="none" w:sz="0" w:space="0" w:color="auto"/>
            <w:right w:val="none" w:sz="0" w:space="0" w:color="auto"/>
          </w:divBdr>
        </w:div>
        <w:div w:id="819424781">
          <w:marLeft w:val="0"/>
          <w:marRight w:val="0"/>
          <w:marTop w:val="0"/>
          <w:marBottom w:val="0"/>
          <w:divBdr>
            <w:top w:val="none" w:sz="0" w:space="0" w:color="auto"/>
            <w:left w:val="none" w:sz="0" w:space="0" w:color="auto"/>
            <w:bottom w:val="none" w:sz="0" w:space="0" w:color="auto"/>
            <w:right w:val="none" w:sz="0" w:space="0" w:color="auto"/>
          </w:divBdr>
        </w:div>
        <w:div w:id="1890264350">
          <w:marLeft w:val="0"/>
          <w:marRight w:val="0"/>
          <w:marTop w:val="0"/>
          <w:marBottom w:val="0"/>
          <w:divBdr>
            <w:top w:val="none" w:sz="0" w:space="0" w:color="auto"/>
            <w:left w:val="none" w:sz="0" w:space="0" w:color="auto"/>
            <w:bottom w:val="none" w:sz="0" w:space="0" w:color="auto"/>
            <w:right w:val="none" w:sz="0" w:space="0" w:color="auto"/>
          </w:divBdr>
        </w:div>
        <w:div w:id="1430352595">
          <w:marLeft w:val="0"/>
          <w:marRight w:val="0"/>
          <w:marTop w:val="0"/>
          <w:marBottom w:val="0"/>
          <w:divBdr>
            <w:top w:val="none" w:sz="0" w:space="0" w:color="auto"/>
            <w:left w:val="none" w:sz="0" w:space="0" w:color="auto"/>
            <w:bottom w:val="none" w:sz="0" w:space="0" w:color="auto"/>
            <w:right w:val="none" w:sz="0" w:space="0" w:color="auto"/>
          </w:divBdr>
        </w:div>
      </w:divsChild>
    </w:div>
    <w:div w:id="1367175491">
      <w:bodyDiv w:val="1"/>
      <w:marLeft w:val="0"/>
      <w:marRight w:val="0"/>
      <w:marTop w:val="0"/>
      <w:marBottom w:val="0"/>
      <w:divBdr>
        <w:top w:val="none" w:sz="0" w:space="0" w:color="auto"/>
        <w:left w:val="none" w:sz="0" w:space="0" w:color="auto"/>
        <w:bottom w:val="none" w:sz="0" w:space="0" w:color="auto"/>
        <w:right w:val="none" w:sz="0" w:space="0" w:color="auto"/>
      </w:divBdr>
    </w:div>
    <w:div w:id="1370570302">
      <w:bodyDiv w:val="1"/>
      <w:marLeft w:val="0"/>
      <w:marRight w:val="0"/>
      <w:marTop w:val="0"/>
      <w:marBottom w:val="0"/>
      <w:divBdr>
        <w:top w:val="none" w:sz="0" w:space="0" w:color="auto"/>
        <w:left w:val="none" w:sz="0" w:space="0" w:color="auto"/>
        <w:bottom w:val="none" w:sz="0" w:space="0" w:color="auto"/>
        <w:right w:val="none" w:sz="0" w:space="0" w:color="auto"/>
      </w:divBdr>
    </w:div>
    <w:div w:id="1371567440">
      <w:bodyDiv w:val="1"/>
      <w:marLeft w:val="0"/>
      <w:marRight w:val="0"/>
      <w:marTop w:val="0"/>
      <w:marBottom w:val="0"/>
      <w:divBdr>
        <w:top w:val="none" w:sz="0" w:space="0" w:color="auto"/>
        <w:left w:val="none" w:sz="0" w:space="0" w:color="auto"/>
        <w:bottom w:val="none" w:sz="0" w:space="0" w:color="auto"/>
        <w:right w:val="none" w:sz="0" w:space="0" w:color="auto"/>
      </w:divBdr>
    </w:div>
    <w:div w:id="1398238102">
      <w:bodyDiv w:val="1"/>
      <w:marLeft w:val="0"/>
      <w:marRight w:val="0"/>
      <w:marTop w:val="0"/>
      <w:marBottom w:val="0"/>
      <w:divBdr>
        <w:top w:val="none" w:sz="0" w:space="0" w:color="auto"/>
        <w:left w:val="none" w:sz="0" w:space="0" w:color="auto"/>
        <w:bottom w:val="none" w:sz="0" w:space="0" w:color="auto"/>
        <w:right w:val="none" w:sz="0" w:space="0" w:color="auto"/>
      </w:divBdr>
    </w:div>
    <w:div w:id="1406417742">
      <w:bodyDiv w:val="1"/>
      <w:marLeft w:val="0"/>
      <w:marRight w:val="0"/>
      <w:marTop w:val="0"/>
      <w:marBottom w:val="0"/>
      <w:divBdr>
        <w:top w:val="none" w:sz="0" w:space="0" w:color="auto"/>
        <w:left w:val="none" w:sz="0" w:space="0" w:color="auto"/>
        <w:bottom w:val="none" w:sz="0" w:space="0" w:color="auto"/>
        <w:right w:val="none" w:sz="0" w:space="0" w:color="auto"/>
      </w:divBdr>
    </w:div>
    <w:div w:id="1407804307">
      <w:bodyDiv w:val="1"/>
      <w:marLeft w:val="0"/>
      <w:marRight w:val="0"/>
      <w:marTop w:val="0"/>
      <w:marBottom w:val="0"/>
      <w:divBdr>
        <w:top w:val="none" w:sz="0" w:space="0" w:color="auto"/>
        <w:left w:val="none" w:sz="0" w:space="0" w:color="auto"/>
        <w:bottom w:val="none" w:sz="0" w:space="0" w:color="auto"/>
        <w:right w:val="none" w:sz="0" w:space="0" w:color="auto"/>
      </w:divBdr>
    </w:div>
    <w:div w:id="1412845904">
      <w:bodyDiv w:val="1"/>
      <w:marLeft w:val="0"/>
      <w:marRight w:val="0"/>
      <w:marTop w:val="0"/>
      <w:marBottom w:val="0"/>
      <w:divBdr>
        <w:top w:val="none" w:sz="0" w:space="0" w:color="auto"/>
        <w:left w:val="none" w:sz="0" w:space="0" w:color="auto"/>
        <w:bottom w:val="none" w:sz="0" w:space="0" w:color="auto"/>
        <w:right w:val="none" w:sz="0" w:space="0" w:color="auto"/>
      </w:divBdr>
    </w:div>
    <w:div w:id="1413310726">
      <w:bodyDiv w:val="1"/>
      <w:marLeft w:val="0"/>
      <w:marRight w:val="0"/>
      <w:marTop w:val="0"/>
      <w:marBottom w:val="0"/>
      <w:divBdr>
        <w:top w:val="none" w:sz="0" w:space="0" w:color="auto"/>
        <w:left w:val="none" w:sz="0" w:space="0" w:color="auto"/>
        <w:bottom w:val="none" w:sz="0" w:space="0" w:color="auto"/>
        <w:right w:val="none" w:sz="0" w:space="0" w:color="auto"/>
      </w:divBdr>
    </w:div>
    <w:div w:id="1418596754">
      <w:bodyDiv w:val="1"/>
      <w:marLeft w:val="0"/>
      <w:marRight w:val="0"/>
      <w:marTop w:val="0"/>
      <w:marBottom w:val="0"/>
      <w:divBdr>
        <w:top w:val="none" w:sz="0" w:space="0" w:color="auto"/>
        <w:left w:val="none" w:sz="0" w:space="0" w:color="auto"/>
        <w:bottom w:val="none" w:sz="0" w:space="0" w:color="auto"/>
        <w:right w:val="none" w:sz="0" w:space="0" w:color="auto"/>
      </w:divBdr>
    </w:div>
    <w:div w:id="1449592813">
      <w:bodyDiv w:val="1"/>
      <w:marLeft w:val="0"/>
      <w:marRight w:val="0"/>
      <w:marTop w:val="0"/>
      <w:marBottom w:val="0"/>
      <w:divBdr>
        <w:top w:val="none" w:sz="0" w:space="0" w:color="auto"/>
        <w:left w:val="none" w:sz="0" w:space="0" w:color="auto"/>
        <w:bottom w:val="none" w:sz="0" w:space="0" w:color="auto"/>
        <w:right w:val="none" w:sz="0" w:space="0" w:color="auto"/>
      </w:divBdr>
    </w:div>
    <w:div w:id="1458915243">
      <w:bodyDiv w:val="1"/>
      <w:marLeft w:val="0"/>
      <w:marRight w:val="0"/>
      <w:marTop w:val="0"/>
      <w:marBottom w:val="0"/>
      <w:divBdr>
        <w:top w:val="none" w:sz="0" w:space="0" w:color="auto"/>
        <w:left w:val="none" w:sz="0" w:space="0" w:color="auto"/>
        <w:bottom w:val="none" w:sz="0" w:space="0" w:color="auto"/>
        <w:right w:val="none" w:sz="0" w:space="0" w:color="auto"/>
      </w:divBdr>
    </w:div>
    <w:div w:id="1481574967">
      <w:bodyDiv w:val="1"/>
      <w:marLeft w:val="0"/>
      <w:marRight w:val="0"/>
      <w:marTop w:val="0"/>
      <w:marBottom w:val="0"/>
      <w:divBdr>
        <w:top w:val="none" w:sz="0" w:space="0" w:color="auto"/>
        <w:left w:val="none" w:sz="0" w:space="0" w:color="auto"/>
        <w:bottom w:val="none" w:sz="0" w:space="0" w:color="auto"/>
        <w:right w:val="none" w:sz="0" w:space="0" w:color="auto"/>
      </w:divBdr>
    </w:div>
    <w:div w:id="1481582773">
      <w:bodyDiv w:val="1"/>
      <w:marLeft w:val="0"/>
      <w:marRight w:val="0"/>
      <w:marTop w:val="0"/>
      <w:marBottom w:val="0"/>
      <w:divBdr>
        <w:top w:val="none" w:sz="0" w:space="0" w:color="auto"/>
        <w:left w:val="none" w:sz="0" w:space="0" w:color="auto"/>
        <w:bottom w:val="none" w:sz="0" w:space="0" w:color="auto"/>
        <w:right w:val="none" w:sz="0" w:space="0" w:color="auto"/>
      </w:divBdr>
      <w:divsChild>
        <w:div w:id="683824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653463">
      <w:bodyDiv w:val="1"/>
      <w:marLeft w:val="0"/>
      <w:marRight w:val="0"/>
      <w:marTop w:val="0"/>
      <w:marBottom w:val="0"/>
      <w:divBdr>
        <w:top w:val="none" w:sz="0" w:space="0" w:color="auto"/>
        <w:left w:val="none" w:sz="0" w:space="0" w:color="auto"/>
        <w:bottom w:val="none" w:sz="0" w:space="0" w:color="auto"/>
        <w:right w:val="none" w:sz="0" w:space="0" w:color="auto"/>
      </w:divBdr>
    </w:div>
    <w:div w:id="1482387676">
      <w:bodyDiv w:val="1"/>
      <w:marLeft w:val="0"/>
      <w:marRight w:val="0"/>
      <w:marTop w:val="0"/>
      <w:marBottom w:val="0"/>
      <w:divBdr>
        <w:top w:val="none" w:sz="0" w:space="0" w:color="auto"/>
        <w:left w:val="none" w:sz="0" w:space="0" w:color="auto"/>
        <w:bottom w:val="none" w:sz="0" w:space="0" w:color="auto"/>
        <w:right w:val="none" w:sz="0" w:space="0" w:color="auto"/>
      </w:divBdr>
    </w:div>
    <w:div w:id="1493763551">
      <w:bodyDiv w:val="1"/>
      <w:marLeft w:val="0"/>
      <w:marRight w:val="0"/>
      <w:marTop w:val="0"/>
      <w:marBottom w:val="0"/>
      <w:divBdr>
        <w:top w:val="none" w:sz="0" w:space="0" w:color="auto"/>
        <w:left w:val="none" w:sz="0" w:space="0" w:color="auto"/>
        <w:bottom w:val="none" w:sz="0" w:space="0" w:color="auto"/>
        <w:right w:val="none" w:sz="0" w:space="0" w:color="auto"/>
      </w:divBdr>
    </w:div>
    <w:div w:id="1501656264">
      <w:bodyDiv w:val="1"/>
      <w:marLeft w:val="0"/>
      <w:marRight w:val="0"/>
      <w:marTop w:val="0"/>
      <w:marBottom w:val="0"/>
      <w:divBdr>
        <w:top w:val="none" w:sz="0" w:space="0" w:color="auto"/>
        <w:left w:val="none" w:sz="0" w:space="0" w:color="auto"/>
        <w:bottom w:val="none" w:sz="0" w:space="0" w:color="auto"/>
        <w:right w:val="none" w:sz="0" w:space="0" w:color="auto"/>
      </w:divBdr>
    </w:div>
    <w:div w:id="1514148101">
      <w:bodyDiv w:val="1"/>
      <w:marLeft w:val="0"/>
      <w:marRight w:val="0"/>
      <w:marTop w:val="0"/>
      <w:marBottom w:val="0"/>
      <w:divBdr>
        <w:top w:val="none" w:sz="0" w:space="0" w:color="auto"/>
        <w:left w:val="none" w:sz="0" w:space="0" w:color="auto"/>
        <w:bottom w:val="none" w:sz="0" w:space="0" w:color="auto"/>
        <w:right w:val="none" w:sz="0" w:space="0" w:color="auto"/>
      </w:divBdr>
      <w:divsChild>
        <w:div w:id="1735153032">
          <w:marLeft w:val="0"/>
          <w:marRight w:val="0"/>
          <w:marTop w:val="0"/>
          <w:marBottom w:val="0"/>
          <w:divBdr>
            <w:top w:val="none" w:sz="0" w:space="0" w:color="auto"/>
            <w:left w:val="none" w:sz="0" w:space="0" w:color="auto"/>
            <w:bottom w:val="none" w:sz="0" w:space="0" w:color="auto"/>
            <w:right w:val="none" w:sz="0" w:space="0" w:color="auto"/>
          </w:divBdr>
        </w:div>
      </w:divsChild>
    </w:div>
    <w:div w:id="1516917010">
      <w:bodyDiv w:val="1"/>
      <w:marLeft w:val="0"/>
      <w:marRight w:val="0"/>
      <w:marTop w:val="0"/>
      <w:marBottom w:val="0"/>
      <w:divBdr>
        <w:top w:val="none" w:sz="0" w:space="0" w:color="auto"/>
        <w:left w:val="none" w:sz="0" w:space="0" w:color="auto"/>
        <w:bottom w:val="none" w:sz="0" w:space="0" w:color="auto"/>
        <w:right w:val="none" w:sz="0" w:space="0" w:color="auto"/>
      </w:divBdr>
    </w:div>
    <w:div w:id="1519199922">
      <w:bodyDiv w:val="1"/>
      <w:marLeft w:val="0"/>
      <w:marRight w:val="0"/>
      <w:marTop w:val="0"/>
      <w:marBottom w:val="0"/>
      <w:divBdr>
        <w:top w:val="none" w:sz="0" w:space="0" w:color="auto"/>
        <w:left w:val="none" w:sz="0" w:space="0" w:color="auto"/>
        <w:bottom w:val="none" w:sz="0" w:space="0" w:color="auto"/>
        <w:right w:val="none" w:sz="0" w:space="0" w:color="auto"/>
      </w:divBdr>
    </w:div>
    <w:div w:id="1528375043">
      <w:bodyDiv w:val="1"/>
      <w:marLeft w:val="0"/>
      <w:marRight w:val="0"/>
      <w:marTop w:val="0"/>
      <w:marBottom w:val="0"/>
      <w:divBdr>
        <w:top w:val="none" w:sz="0" w:space="0" w:color="auto"/>
        <w:left w:val="none" w:sz="0" w:space="0" w:color="auto"/>
        <w:bottom w:val="none" w:sz="0" w:space="0" w:color="auto"/>
        <w:right w:val="none" w:sz="0" w:space="0" w:color="auto"/>
      </w:divBdr>
    </w:div>
    <w:div w:id="1531913740">
      <w:bodyDiv w:val="1"/>
      <w:marLeft w:val="0"/>
      <w:marRight w:val="0"/>
      <w:marTop w:val="0"/>
      <w:marBottom w:val="0"/>
      <w:divBdr>
        <w:top w:val="none" w:sz="0" w:space="0" w:color="auto"/>
        <w:left w:val="none" w:sz="0" w:space="0" w:color="auto"/>
        <w:bottom w:val="none" w:sz="0" w:space="0" w:color="auto"/>
        <w:right w:val="none" w:sz="0" w:space="0" w:color="auto"/>
      </w:divBdr>
    </w:div>
    <w:div w:id="1534154528">
      <w:bodyDiv w:val="1"/>
      <w:marLeft w:val="0"/>
      <w:marRight w:val="0"/>
      <w:marTop w:val="0"/>
      <w:marBottom w:val="0"/>
      <w:divBdr>
        <w:top w:val="none" w:sz="0" w:space="0" w:color="auto"/>
        <w:left w:val="none" w:sz="0" w:space="0" w:color="auto"/>
        <w:bottom w:val="none" w:sz="0" w:space="0" w:color="auto"/>
        <w:right w:val="none" w:sz="0" w:space="0" w:color="auto"/>
      </w:divBdr>
    </w:div>
    <w:div w:id="1543709719">
      <w:bodyDiv w:val="1"/>
      <w:marLeft w:val="0"/>
      <w:marRight w:val="0"/>
      <w:marTop w:val="0"/>
      <w:marBottom w:val="0"/>
      <w:divBdr>
        <w:top w:val="none" w:sz="0" w:space="0" w:color="auto"/>
        <w:left w:val="none" w:sz="0" w:space="0" w:color="auto"/>
        <w:bottom w:val="none" w:sz="0" w:space="0" w:color="auto"/>
        <w:right w:val="none" w:sz="0" w:space="0" w:color="auto"/>
      </w:divBdr>
    </w:div>
    <w:div w:id="1545289580">
      <w:bodyDiv w:val="1"/>
      <w:marLeft w:val="0"/>
      <w:marRight w:val="0"/>
      <w:marTop w:val="0"/>
      <w:marBottom w:val="0"/>
      <w:divBdr>
        <w:top w:val="none" w:sz="0" w:space="0" w:color="auto"/>
        <w:left w:val="none" w:sz="0" w:space="0" w:color="auto"/>
        <w:bottom w:val="none" w:sz="0" w:space="0" w:color="auto"/>
        <w:right w:val="none" w:sz="0" w:space="0" w:color="auto"/>
      </w:divBdr>
    </w:div>
    <w:div w:id="1547645522">
      <w:bodyDiv w:val="1"/>
      <w:marLeft w:val="0"/>
      <w:marRight w:val="0"/>
      <w:marTop w:val="0"/>
      <w:marBottom w:val="0"/>
      <w:divBdr>
        <w:top w:val="none" w:sz="0" w:space="0" w:color="auto"/>
        <w:left w:val="none" w:sz="0" w:space="0" w:color="auto"/>
        <w:bottom w:val="none" w:sz="0" w:space="0" w:color="auto"/>
        <w:right w:val="none" w:sz="0" w:space="0" w:color="auto"/>
      </w:divBdr>
    </w:div>
    <w:div w:id="1551650823">
      <w:bodyDiv w:val="1"/>
      <w:marLeft w:val="0"/>
      <w:marRight w:val="0"/>
      <w:marTop w:val="0"/>
      <w:marBottom w:val="0"/>
      <w:divBdr>
        <w:top w:val="none" w:sz="0" w:space="0" w:color="auto"/>
        <w:left w:val="none" w:sz="0" w:space="0" w:color="auto"/>
        <w:bottom w:val="none" w:sz="0" w:space="0" w:color="auto"/>
        <w:right w:val="none" w:sz="0" w:space="0" w:color="auto"/>
      </w:divBdr>
    </w:div>
    <w:div w:id="1553930412">
      <w:bodyDiv w:val="1"/>
      <w:marLeft w:val="0"/>
      <w:marRight w:val="0"/>
      <w:marTop w:val="0"/>
      <w:marBottom w:val="0"/>
      <w:divBdr>
        <w:top w:val="none" w:sz="0" w:space="0" w:color="auto"/>
        <w:left w:val="none" w:sz="0" w:space="0" w:color="auto"/>
        <w:bottom w:val="none" w:sz="0" w:space="0" w:color="auto"/>
        <w:right w:val="none" w:sz="0" w:space="0" w:color="auto"/>
      </w:divBdr>
    </w:div>
    <w:div w:id="1562057747">
      <w:bodyDiv w:val="1"/>
      <w:marLeft w:val="0"/>
      <w:marRight w:val="0"/>
      <w:marTop w:val="0"/>
      <w:marBottom w:val="0"/>
      <w:divBdr>
        <w:top w:val="none" w:sz="0" w:space="0" w:color="auto"/>
        <w:left w:val="none" w:sz="0" w:space="0" w:color="auto"/>
        <w:bottom w:val="none" w:sz="0" w:space="0" w:color="auto"/>
        <w:right w:val="none" w:sz="0" w:space="0" w:color="auto"/>
      </w:divBdr>
    </w:div>
    <w:div w:id="1562252136">
      <w:bodyDiv w:val="1"/>
      <w:marLeft w:val="0"/>
      <w:marRight w:val="0"/>
      <w:marTop w:val="0"/>
      <w:marBottom w:val="0"/>
      <w:divBdr>
        <w:top w:val="none" w:sz="0" w:space="0" w:color="auto"/>
        <w:left w:val="none" w:sz="0" w:space="0" w:color="auto"/>
        <w:bottom w:val="none" w:sz="0" w:space="0" w:color="auto"/>
        <w:right w:val="none" w:sz="0" w:space="0" w:color="auto"/>
      </w:divBdr>
    </w:div>
    <w:div w:id="1573276719">
      <w:bodyDiv w:val="1"/>
      <w:marLeft w:val="0"/>
      <w:marRight w:val="0"/>
      <w:marTop w:val="0"/>
      <w:marBottom w:val="0"/>
      <w:divBdr>
        <w:top w:val="none" w:sz="0" w:space="0" w:color="auto"/>
        <w:left w:val="none" w:sz="0" w:space="0" w:color="auto"/>
        <w:bottom w:val="none" w:sz="0" w:space="0" w:color="auto"/>
        <w:right w:val="none" w:sz="0" w:space="0" w:color="auto"/>
      </w:divBdr>
      <w:divsChild>
        <w:div w:id="42029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1713">
      <w:bodyDiv w:val="1"/>
      <w:marLeft w:val="0"/>
      <w:marRight w:val="0"/>
      <w:marTop w:val="0"/>
      <w:marBottom w:val="0"/>
      <w:divBdr>
        <w:top w:val="none" w:sz="0" w:space="0" w:color="auto"/>
        <w:left w:val="none" w:sz="0" w:space="0" w:color="auto"/>
        <w:bottom w:val="none" w:sz="0" w:space="0" w:color="auto"/>
        <w:right w:val="none" w:sz="0" w:space="0" w:color="auto"/>
      </w:divBdr>
    </w:div>
    <w:div w:id="1593006905">
      <w:bodyDiv w:val="1"/>
      <w:marLeft w:val="0"/>
      <w:marRight w:val="0"/>
      <w:marTop w:val="0"/>
      <w:marBottom w:val="0"/>
      <w:divBdr>
        <w:top w:val="none" w:sz="0" w:space="0" w:color="auto"/>
        <w:left w:val="none" w:sz="0" w:space="0" w:color="auto"/>
        <w:bottom w:val="none" w:sz="0" w:space="0" w:color="auto"/>
        <w:right w:val="none" w:sz="0" w:space="0" w:color="auto"/>
      </w:divBdr>
    </w:div>
    <w:div w:id="1593009651">
      <w:bodyDiv w:val="1"/>
      <w:marLeft w:val="0"/>
      <w:marRight w:val="0"/>
      <w:marTop w:val="0"/>
      <w:marBottom w:val="0"/>
      <w:divBdr>
        <w:top w:val="none" w:sz="0" w:space="0" w:color="auto"/>
        <w:left w:val="none" w:sz="0" w:space="0" w:color="auto"/>
        <w:bottom w:val="none" w:sz="0" w:space="0" w:color="auto"/>
        <w:right w:val="none" w:sz="0" w:space="0" w:color="auto"/>
      </w:divBdr>
    </w:div>
    <w:div w:id="1593511437">
      <w:bodyDiv w:val="1"/>
      <w:marLeft w:val="0"/>
      <w:marRight w:val="0"/>
      <w:marTop w:val="0"/>
      <w:marBottom w:val="0"/>
      <w:divBdr>
        <w:top w:val="none" w:sz="0" w:space="0" w:color="auto"/>
        <w:left w:val="none" w:sz="0" w:space="0" w:color="auto"/>
        <w:bottom w:val="none" w:sz="0" w:space="0" w:color="auto"/>
        <w:right w:val="none" w:sz="0" w:space="0" w:color="auto"/>
      </w:divBdr>
      <w:divsChild>
        <w:div w:id="157383901">
          <w:marLeft w:val="0"/>
          <w:marRight w:val="0"/>
          <w:marTop w:val="0"/>
          <w:marBottom w:val="0"/>
          <w:divBdr>
            <w:top w:val="none" w:sz="0" w:space="0" w:color="auto"/>
            <w:left w:val="none" w:sz="0" w:space="0" w:color="auto"/>
            <w:bottom w:val="none" w:sz="0" w:space="0" w:color="auto"/>
            <w:right w:val="none" w:sz="0" w:space="0" w:color="auto"/>
          </w:divBdr>
          <w:divsChild>
            <w:div w:id="969555114">
              <w:marLeft w:val="0"/>
              <w:marRight w:val="0"/>
              <w:marTop w:val="0"/>
              <w:marBottom w:val="0"/>
              <w:divBdr>
                <w:top w:val="none" w:sz="0" w:space="0" w:color="auto"/>
                <w:left w:val="none" w:sz="0" w:space="0" w:color="auto"/>
                <w:bottom w:val="none" w:sz="0" w:space="0" w:color="auto"/>
                <w:right w:val="none" w:sz="0" w:space="0" w:color="auto"/>
              </w:divBdr>
            </w:div>
            <w:div w:id="701519608">
              <w:marLeft w:val="0"/>
              <w:marRight w:val="0"/>
              <w:marTop w:val="0"/>
              <w:marBottom w:val="0"/>
              <w:divBdr>
                <w:top w:val="none" w:sz="0" w:space="0" w:color="auto"/>
                <w:left w:val="none" w:sz="0" w:space="0" w:color="auto"/>
                <w:bottom w:val="none" w:sz="0" w:space="0" w:color="auto"/>
                <w:right w:val="none" w:sz="0" w:space="0" w:color="auto"/>
              </w:divBdr>
              <w:divsChild>
                <w:div w:id="1056470489">
                  <w:marLeft w:val="0"/>
                  <w:marRight w:val="0"/>
                  <w:marTop w:val="0"/>
                  <w:marBottom w:val="0"/>
                  <w:divBdr>
                    <w:top w:val="none" w:sz="0" w:space="0" w:color="auto"/>
                    <w:left w:val="none" w:sz="0" w:space="0" w:color="auto"/>
                    <w:bottom w:val="none" w:sz="0" w:space="0" w:color="auto"/>
                    <w:right w:val="none" w:sz="0" w:space="0" w:color="auto"/>
                  </w:divBdr>
                  <w:divsChild>
                    <w:div w:id="13840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1886">
      <w:bodyDiv w:val="1"/>
      <w:marLeft w:val="0"/>
      <w:marRight w:val="0"/>
      <w:marTop w:val="0"/>
      <w:marBottom w:val="0"/>
      <w:divBdr>
        <w:top w:val="none" w:sz="0" w:space="0" w:color="auto"/>
        <w:left w:val="none" w:sz="0" w:space="0" w:color="auto"/>
        <w:bottom w:val="none" w:sz="0" w:space="0" w:color="auto"/>
        <w:right w:val="none" w:sz="0" w:space="0" w:color="auto"/>
      </w:divBdr>
    </w:div>
    <w:div w:id="1617325366">
      <w:bodyDiv w:val="1"/>
      <w:marLeft w:val="0"/>
      <w:marRight w:val="0"/>
      <w:marTop w:val="0"/>
      <w:marBottom w:val="0"/>
      <w:divBdr>
        <w:top w:val="none" w:sz="0" w:space="0" w:color="auto"/>
        <w:left w:val="none" w:sz="0" w:space="0" w:color="auto"/>
        <w:bottom w:val="none" w:sz="0" w:space="0" w:color="auto"/>
        <w:right w:val="none" w:sz="0" w:space="0" w:color="auto"/>
      </w:divBdr>
    </w:div>
    <w:div w:id="1622571262">
      <w:bodyDiv w:val="1"/>
      <w:marLeft w:val="0"/>
      <w:marRight w:val="0"/>
      <w:marTop w:val="0"/>
      <w:marBottom w:val="0"/>
      <w:divBdr>
        <w:top w:val="none" w:sz="0" w:space="0" w:color="auto"/>
        <w:left w:val="none" w:sz="0" w:space="0" w:color="auto"/>
        <w:bottom w:val="none" w:sz="0" w:space="0" w:color="auto"/>
        <w:right w:val="none" w:sz="0" w:space="0" w:color="auto"/>
      </w:divBdr>
    </w:div>
    <w:div w:id="1637880705">
      <w:bodyDiv w:val="1"/>
      <w:marLeft w:val="0"/>
      <w:marRight w:val="0"/>
      <w:marTop w:val="0"/>
      <w:marBottom w:val="0"/>
      <w:divBdr>
        <w:top w:val="none" w:sz="0" w:space="0" w:color="auto"/>
        <w:left w:val="none" w:sz="0" w:space="0" w:color="auto"/>
        <w:bottom w:val="none" w:sz="0" w:space="0" w:color="auto"/>
        <w:right w:val="none" w:sz="0" w:space="0" w:color="auto"/>
      </w:divBdr>
    </w:div>
    <w:div w:id="1650329618">
      <w:bodyDiv w:val="1"/>
      <w:marLeft w:val="0"/>
      <w:marRight w:val="0"/>
      <w:marTop w:val="0"/>
      <w:marBottom w:val="0"/>
      <w:divBdr>
        <w:top w:val="none" w:sz="0" w:space="0" w:color="auto"/>
        <w:left w:val="none" w:sz="0" w:space="0" w:color="auto"/>
        <w:bottom w:val="none" w:sz="0" w:space="0" w:color="auto"/>
        <w:right w:val="none" w:sz="0" w:space="0" w:color="auto"/>
      </w:divBdr>
    </w:div>
    <w:div w:id="1664240391">
      <w:bodyDiv w:val="1"/>
      <w:marLeft w:val="0"/>
      <w:marRight w:val="0"/>
      <w:marTop w:val="0"/>
      <w:marBottom w:val="0"/>
      <w:divBdr>
        <w:top w:val="none" w:sz="0" w:space="0" w:color="auto"/>
        <w:left w:val="none" w:sz="0" w:space="0" w:color="auto"/>
        <w:bottom w:val="none" w:sz="0" w:space="0" w:color="auto"/>
        <w:right w:val="none" w:sz="0" w:space="0" w:color="auto"/>
      </w:divBdr>
    </w:div>
    <w:div w:id="1673098132">
      <w:bodyDiv w:val="1"/>
      <w:marLeft w:val="0"/>
      <w:marRight w:val="0"/>
      <w:marTop w:val="0"/>
      <w:marBottom w:val="0"/>
      <w:divBdr>
        <w:top w:val="none" w:sz="0" w:space="0" w:color="auto"/>
        <w:left w:val="none" w:sz="0" w:space="0" w:color="auto"/>
        <w:bottom w:val="none" w:sz="0" w:space="0" w:color="auto"/>
        <w:right w:val="none" w:sz="0" w:space="0" w:color="auto"/>
      </w:divBdr>
    </w:div>
    <w:div w:id="1674644619">
      <w:bodyDiv w:val="1"/>
      <w:marLeft w:val="0"/>
      <w:marRight w:val="0"/>
      <w:marTop w:val="0"/>
      <w:marBottom w:val="0"/>
      <w:divBdr>
        <w:top w:val="none" w:sz="0" w:space="0" w:color="auto"/>
        <w:left w:val="none" w:sz="0" w:space="0" w:color="auto"/>
        <w:bottom w:val="none" w:sz="0" w:space="0" w:color="auto"/>
        <w:right w:val="none" w:sz="0" w:space="0" w:color="auto"/>
      </w:divBdr>
    </w:div>
    <w:div w:id="1675034877">
      <w:bodyDiv w:val="1"/>
      <w:marLeft w:val="0"/>
      <w:marRight w:val="0"/>
      <w:marTop w:val="0"/>
      <w:marBottom w:val="0"/>
      <w:divBdr>
        <w:top w:val="none" w:sz="0" w:space="0" w:color="auto"/>
        <w:left w:val="none" w:sz="0" w:space="0" w:color="auto"/>
        <w:bottom w:val="none" w:sz="0" w:space="0" w:color="auto"/>
        <w:right w:val="none" w:sz="0" w:space="0" w:color="auto"/>
      </w:divBdr>
    </w:div>
    <w:div w:id="1676301758">
      <w:bodyDiv w:val="1"/>
      <w:marLeft w:val="0"/>
      <w:marRight w:val="0"/>
      <w:marTop w:val="0"/>
      <w:marBottom w:val="0"/>
      <w:divBdr>
        <w:top w:val="none" w:sz="0" w:space="0" w:color="auto"/>
        <w:left w:val="none" w:sz="0" w:space="0" w:color="auto"/>
        <w:bottom w:val="none" w:sz="0" w:space="0" w:color="auto"/>
        <w:right w:val="none" w:sz="0" w:space="0" w:color="auto"/>
      </w:divBdr>
    </w:div>
    <w:div w:id="1681464632">
      <w:bodyDiv w:val="1"/>
      <w:marLeft w:val="0"/>
      <w:marRight w:val="0"/>
      <w:marTop w:val="0"/>
      <w:marBottom w:val="0"/>
      <w:divBdr>
        <w:top w:val="none" w:sz="0" w:space="0" w:color="auto"/>
        <w:left w:val="none" w:sz="0" w:space="0" w:color="auto"/>
        <w:bottom w:val="none" w:sz="0" w:space="0" w:color="auto"/>
        <w:right w:val="none" w:sz="0" w:space="0" w:color="auto"/>
      </w:divBdr>
    </w:div>
    <w:div w:id="1705059643">
      <w:bodyDiv w:val="1"/>
      <w:marLeft w:val="0"/>
      <w:marRight w:val="0"/>
      <w:marTop w:val="0"/>
      <w:marBottom w:val="0"/>
      <w:divBdr>
        <w:top w:val="none" w:sz="0" w:space="0" w:color="auto"/>
        <w:left w:val="none" w:sz="0" w:space="0" w:color="auto"/>
        <w:bottom w:val="none" w:sz="0" w:space="0" w:color="auto"/>
        <w:right w:val="none" w:sz="0" w:space="0" w:color="auto"/>
      </w:divBdr>
    </w:div>
    <w:div w:id="1718046425">
      <w:bodyDiv w:val="1"/>
      <w:marLeft w:val="0"/>
      <w:marRight w:val="0"/>
      <w:marTop w:val="0"/>
      <w:marBottom w:val="0"/>
      <w:divBdr>
        <w:top w:val="none" w:sz="0" w:space="0" w:color="auto"/>
        <w:left w:val="none" w:sz="0" w:space="0" w:color="auto"/>
        <w:bottom w:val="none" w:sz="0" w:space="0" w:color="auto"/>
        <w:right w:val="none" w:sz="0" w:space="0" w:color="auto"/>
      </w:divBdr>
      <w:divsChild>
        <w:div w:id="146643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5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2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68183">
      <w:bodyDiv w:val="1"/>
      <w:marLeft w:val="0"/>
      <w:marRight w:val="0"/>
      <w:marTop w:val="0"/>
      <w:marBottom w:val="0"/>
      <w:divBdr>
        <w:top w:val="none" w:sz="0" w:space="0" w:color="auto"/>
        <w:left w:val="none" w:sz="0" w:space="0" w:color="auto"/>
        <w:bottom w:val="none" w:sz="0" w:space="0" w:color="auto"/>
        <w:right w:val="none" w:sz="0" w:space="0" w:color="auto"/>
      </w:divBdr>
    </w:div>
    <w:div w:id="1750496290">
      <w:bodyDiv w:val="1"/>
      <w:marLeft w:val="0"/>
      <w:marRight w:val="0"/>
      <w:marTop w:val="0"/>
      <w:marBottom w:val="0"/>
      <w:divBdr>
        <w:top w:val="none" w:sz="0" w:space="0" w:color="auto"/>
        <w:left w:val="none" w:sz="0" w:space="0" w:color="auto"/>
        <w:bottom w:val="none" w:sz="0" w:space="0" w:color="auto"/>
        <w:right w:val="none" w:sz="0" w:space="0" w:color="auto"/>
      </w:divBdr>
    </w:div>
    <w:div w:id="1751541476">
      <w:bodyDiv w:val="1"/>
      <w:marLeft w:val="0"/>
      <w:marRight w:val="0"/>
      <w:marTop w:val="0"/>
      <w:marBottom w:val="0"/>
      <w:divBdr>
        <w:top w:val="none" w:sz="0" w:space="0" w:color="auto"/>
        <w:left w:val="none" w:sz="0" w:space="0" w:color="auto"/>
        <w:bottom w:val="none" w:sz="0" w:space="0" w:color="auto"/>
        <w:right w:val="none" w:sz="0" w:space="0" w:color="auto"/>
      </w:divBdr>
    </w:div>
    <w:div w:id="1756824527">
      <w:bodyDiv w:val="1"/>
      <w:marLeft w:val="0"/>
      <w:marRight w:val="0"/>
      <w:marTop w:val="0"/>
      <w:marBottom w:val="0"/>
      <w:divBdr>
        <w:top w:val="none" w:sz="0" w:space="0" w:color="auto"/>
        <w:left w:val="none" w:sz="0" w:space="0" w:color="auto"/>
        <w:bottom w:val="none" w:sz="0" w:space="0" w:color="auto"/>
        <w:right w:val="none" w:sz="0" w:space="0" w:color="auto"/>
      </w:divBdr>
    </w:div>
    <w:div w:id="1759208707">
      <w:bodyDiv w:val="1"/>
      <w:marLeft w:val="0"/>
      <w:marRight w:val="0"/>
      <w:marTop w:val="0"/>
      <w:marBottom w:val="0"/>
      <w:divBdr>
        <w:top w:val="none" w:sz="0" w:space="0" w:color="auto"/>
        <w:left w:val="none" w:sz="0" w:space="0" w:color="auto"/>
        <w:bottom w:val="none" w:sz="0" w:space="0" w:color="auto"/>
        <w:right w:val="none" w:sz="0" w:space="0" w:color="auto"/>
      </w:divBdr>
    </w:div>
    <w:div w:id="1759987250">
      <w:bodyDiv w:val="1"/>
      <w:marLeft w:val="0"/>
      <w:marRight w:val="0"/>
      <w:marTop w:val="0"/>
      <w:marBottom w:val="0"/>
      <w:divBdr>
        <w:top w:val="none" w:sz="0" w:space="0" w:color="auto"/>
        <w:left w:val="none" w:sz="0" w:space="0" w:color="auto"/>
        <w:bottom w:val="none" w:sz="0" w:space="0" w:color="auto"/>
        <w:right w:val="none" w:sz="0" w:space="0" w:color="auto"/>
      </w:divBdr>
    </w:div>
    <w:div w:id="1760246333">
      <w:bodyDiv w:val="1"/>
      <w:marLeft w:val="0"/>
      <w:marRight w:val="0"/>
      <w:marTop w:val="0"/>
      <w:marBottom w:val="0"/>
      <w:divBdr>
        <w:top w:val="none" w:sz="0" w:space="0" w:color="auto"/>
        <w:left w:val="none" w:sz="0" w:space="0" w:color="auto"/>
        <w:bottom w:val="none" w:sz="0" w:space="0" w:color="auto"/>
        <w:right w:val="none" w:sz="0" w:space="0" w:color="auto"/>
      </w:divBdr>
    </w:div>
    <w:div w:id="1763139783">
      <w:bodyDiv w:val="1"/>
      <w:marLeft w:val="0"/>
      <w:marRight w:val="0"/>
      <w:marTop w:val="0"/>
      <w:marBottom w:val="0"/>
      <w:divBdr>
        <w:top w:val="none" w:sz="0" w:space="0" w:color="auto"/>
        <w:left w:val="none" w:sz="0" w:space="0" w:color="auto"/>
        <w:bottom w:val="none" w:sz="0" w:space="0" w:color="auto"/>
        <w:right w:val="none" w:sz="0" w:space="0" w:color="auto"/>
      </w:divBdr>
    </w:div>
    <w:div w:id="1768883776">
      <w:bodyDiv w:val="1"/>
      <w:marLeft w:val="0"/>
      <w:marRight w:val="0"/>
      <w:marTop w:val="0"/>
      <w:marBottom w:val="0"/>
      <w:divBdr>
        <w:top w:val="none" w:sz="0" w:space="0" w:color="auto"/>
        <w:left w:val="none" w:sz="0" w:space="0" w:color="auto"/>
        <w:bottom w:val="none" w:sz="0" w:space="0" w:color="auto"/>
        <w:right w:val="none" w:sz="0" w:space="0" w:color="auto"/>
      </w:divBdr>
      <w:divsChild>
        <w:div w:id="721948179">
          <w:marLeft w:val="0"/>
          <w:marRight w:val="0"/>
          <w:marTop w:val="0"/>
          <w:marBottom w:val="0"/>
          <w:divBdr>
            <w:top w:val="none" w:sz="0" w:space="0" w:color="auto"/>
            <w:left w:val="none" w:sz="0" w:space="0" w:color="auto"/>
            <w:bottom w:val="none" w:sz="0" w:space="0" w:color="auto"/>
            <w:right w:val="none" w:sz="0" w:space="0" w:color="auto"/>
          </w:divBdr>
          <w:divsChild>
            <w:div w:id="968633138">
              <w:marLeft w:val="0"/>
              <w:marRight w:val="0"/>
              <w:marTop w:val="0"/>
              <w:marBottom w:val="0"/>
              <w:divBdr>
                <w:top w:val="none" w:sz="0" w:space="0" w:color="auto"/>
                <w:left w:val="none" w:sz="0" w:space="0" w:color="auto"/>
                <w:bottom w:val="none" w:sz="0" w:space="0" w:color="auto"/>
                <w:right w:val="none" w:sz="0" w:space="0" w:color="auto"/>
              </w:divBdr>
            </w:div>
            <w:div w:id="1762604265">
              <w:marLeft w:val="0"/>
              <w:marRight w:val="0"/>
              <w:marTop w:val="0"/>
              <w:marBottom w:val="0"/>
              <w:divBdr>
                <w:top w:val="none" w:sz="0" w:space="0" w:color="auto"/>
                <w:left w:val="none" w:sz="0" w:space="0" w:color="auto"/>
                <w:bottom w:val="none" w:sz="0" w:space="0" w:color="auto"/>
                <w:right w:val="none" w:sz="0" w:space="0" w:color="auto"/>
              </w:divBdr>
              <w:divsChild>
                <w:div w:id="1472944911">
                  <w:marLeft w:val="0"/>
                  <w:marRight w:val="0"/>
                  <w:marTop w:val="0"/>
                  <w:marBottom w:val="0"/>
                  <w:divBdr>
                    <w:top w:val="none" w:sz="0" w:space="0" w:color="auto"/>
                    <w:left w:val="none" w:sz="0" w:space="0" w:color="auto"/>
                    <w:bottom w:val="none" w:sz="0" w:space="0" w:color="auto"/>
                    <w:right w:val="none" w:sz="0" w:space="0" w:color="auto"/>
                  </w:divBdr>
                  <w:divsChild>
                    <w:div w:id="8145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0097">
      <w:bodyDiv w:val="1"/>
      <w:marLeft w:val="0"/>
      <w:marRight w:val="0"/>
      <w:marTop w:val="0"/>
      <w:marBottom w:val="0"/>
      <w:divBdr>
        <w:top w:val="none" w:sz="0" w:space="0" w:color="auto"/>
        <w:left w:val="none" w:sz="0" w:space="0" w:color="auto"/>
        <w:bottom w:val="none" w:sz="0" w:space="0" w:color="auto"/>
        <w:right w:val="none" w:sz="0" w:space="0" w:color="auto"/>
      </w:divBdr>
    </w:div>
    <w:div w:id="1772818034">
      <w:bodyDiv w:val="1"/>
      <w:marLeft w:val="0"/>
      <w:marRight w:val="0"/>
      <w:marTop w:val="0"/>
      <w:marBottom w:val="0"/>
      <w:divBdr>
        <w:top w:val="none" w:sz="0" w:space="0" w:color="auto"/>
        <w:left w:val="none" w:sz="0" w:space="0" w:color="auto"/>
        <w:bottom w:val="none" w:sz="0" w:space="0" w:color="auto"/>
        <w:right w:val="none" w:sz="0" w:space="0" w:color="auto"/>
      </w:divBdr>
    </w:div>
    <w:div w:id="1780952824">
      <w:bodyDiv w:val="1"/>
      <w:marLeft w:val="0"/>
      <w:marRight w:val="0"/>
      <w:marTop w:val="0"/>
      <w:marBottom w:val="0"/>
      <w:divBdr>
        <w:top w:val="none" w:sz="0" w:space="0" w:color="auto"/>
        <w:left w:val="none" w:sz="0" w:space="0" w:color="auto"/>
        <w:bottom w:val="none" w:sz="0" w:space="0" w:color="auto"/>
        <w:right w:val="none" w:sz="0" w:space="0" w:color="auto"/>
      </w:divBdr>
    </w:div>
    <w:div w:id="1787625537">
      <w:bodyDiv w:val="1"/>
      <w:marLeft w:val="0"/>
      <w:marRight w:val="0"/>
      <w:marTop w:val="0"/>
      <w:marBottom w:val="0"/>
      <w:divBdr>
        <w:top w:val="none" w:sz="0" w:space="0" w:color="auto"/>
        <w:left w:val="none" w:sz="0" w:space="0" w:color="auto"/>
        <w:bottom w:val="none" w:sz="0" w:space="0" w:color="auto"/>
        <w:right w:val="none" w:sz="0" w:space="0" w:color="auto"/>
      </w:divBdr>
    </w:div>
    <w:div w:id="1790776206">
      <w:bodyDiv w:val="1"/>
      <w:marLeft w:val="0"/>
      <w:marRight w:val="0"/>
      <w:marTop w:val="0"/>
      <w:marBottom w:val="0"/>
      <w:divBdr>
        <w:top w:val="none" w:sz="0" w:space="0" w:color="auto"/>
        <w:left w:val="none" w:sz="0" w:space="0" w:color="auto"/>
        <w:bottom w:val="none" w:sz="0" w:space="0" w:color="auto"/>
        <w:right w:val="none" w:sz="0" w:space="0" w:color="auto"/>
      </w:divBdr>
    </w:div>
    <w:div w:id="1795974924">
      <w:bodyDiv w:val="1"/>
      <w:marLeft w:val="0"/>
      <w:marRight w:val="0"/>
      <w:marTop w:val="0"/>
      <w:marBottom w:val="0"/>
      <w:divBdr>
        <w:top w:val="none" w:sz="0" w:space="0" w:color="auto"/>
        <w:left w:val="none" w:sz="0" w:space="0" w:color="auto"/>
        <w:bottom w:val="none" w:sz="0" w:space="0" w:color="auto"/>
        <w:right w:val="none" w:sz="0" w:space="0" w:color="auto"/>
      </w:divBdr>
    </w:div>
    <w:div w:id="1802112646">
      <w:bodyDiv w:val="1"/>
      <w:marLeft w:val="0"/>
      <w:marRight w:val="0"/>
      <w:marTop w:val="0"/>
      <w:marBottom w:val="0"/>
      <w:divBdr>
        <w:top w:val="none" w:sz="0" w:space="0" w:color="auto"/>
        <w:left w:val="none" w:sz="0" w:space="0" w:color="auto"/>
        <w:bottom w:val="none" w:sz="0" w:space="0" w:color="auto"/>
        <w:right w:val="none" w:sz="0" w:space="0" w:color="auto"/>
      </w:divBdr>
    </w:div>
    <w:div w:id="1820733406">
      <w:bodyDiv w:val="1"/>
      <w:marLeft w:val="0"/>
      <w:marRight w:val="0"/>
      <w:marTop w:val="0"/>
      <w:marBottom w:val="0"/>
      <w:divBdr>
        <w:top w:val="none" w:sz="0" w:space="0" w:color="auto"/>
        <w:left w:val="none" w:sz="0" w:space="0" w:color="auto"/>
        <w:bottom w:val="none" w:sz="0" w:space="0" w:color="auto"/>
        <w:right w:val="none" w:sz="0" w:space="0" w:color="auto"/>
      </w:divBdr>
    </w:div>
    <w:div w:id="1840847177">
      <w:bodyDiv w:val="1"/>
      <w:marLeft w:val="0"/>
      <w:marRight w:val="0"/>
      <w:marTop w:val="0"/>
      <w:marBottom w:val="0"/>
      <w:divBdr>
        <w:top w:val="none" w:sz="0" w:space="0" w:color="auto"/>
        <w:left w:val="none" w:sz="0" w:space="0" w:color="auto"/>
        <w:bottom w:val="none" w:sz="0" w:space="0" w:color="auto"/>
        <w:right w:val="none" w:sz="0" w:space="0" w:color="auto"/>
      </w:divBdr>
    </w:div>
    <w:div w:id="1850174506">
      <w:bodyDiv w:val="1"/>
      <w:marLeft w:val="0"/>
      <w:marRight w:val="0"/>
      <w:marTop w:val="0"/>
      <w:marBottom w:val="0"/>
      <w:divBdr>
        <w:top w:val="none" w:sz="0" w:space="0" w:color="auto"/>
        <w:left w:val="none" w:sz="0" w:space="0" w:color="auto"/>
        <w:bottom w:val="none" w:sz="0" w:space="0" w:color="auto"/>
        <w:right w:val="none" w:sz="0" w:space="0" w:color="auto"/>
      </w:divBdr>
    </w:div>
    <w:div w:id="1850876400">
      <w:bodyDiv w:val="1"/>
      <w:marLeft w:val="0"/>
      <w:marRight w:val="0"/>
      <w:marTop w:val="0"/>
      <w:marBottom w:val="0"/>
      <w:divBdr>
        <w:top w:val="none" w:sz="0" w:space="0" w:color="auto"/>
        <w:left w:val="none" w:sz="0" w:space="0" w:color="auto"/>
        <w:bottom w:val="none" w:sz="0" w:space="0" w:color="auto"/>
        <w:right w:val="none" w:sz="0" w:space="0" w:color="auto"/>
      </w:divBdr>
    </w:div>
    <w:div w:id="1860582159">
      <w:bodyDiv w:val="1"/>
      <w:marLeft w:val="0"/>
      <w:marRight w:val="0"/>
      <w:marTop w:val="0"/>
      <w:marBottom w:val="0"/>
      <w:divBdr>
        <w:top w:val="none" w:sz="0" w:space="0" w:color="auto"/>
        <w:left w:val="none" w:sz="0" w:space="0" w:color="auto"/>
        <w:bottom w:val="none" w:sz="0" w:space="0" w:color="auto"/>
        <w:right w:val="none" w:sz="0" w:space="0" w:color="auto"/>
      </w:divBdr>
    </w:div>
    <w:div w:id="1890411954">
      <w:bodyDiv w:val="1"/>
      <w:marLeft w:val="0"/>
      <w:marRight w:val="0"/>
      <w:marTop w:val="0"/>
      <w:marBottom w:val="0"/>
      <w:divBdr>
        <w:top w:val="none" w:sz="0" w:space="0" w:color="auto"/>
        <w:left w:val="none" w:sz="0" w:space="0" w:color="auto"/>
        <w:bottom w:val="none" w:sz="0" w:space="0" w:color="auto"/>
        <w:right w:val="none" w:sz="0" w:space="0" w:color="auto"/>
      </w:divBdr>
      <w:divsChild>
        <w:div w:id="238449283">
          <w:marLeft w:val="0"/>
          <w:marRight w:val="0"/>
          <w:marTop w:val="0"/>
          <w:marBottom w:val="0"/>
          <w:divBdr>
            <w:top w:val="none" w:sz="0" w:space="0" w:color="auto"/>
            <w:left w:val="none" w:sz="0" w:space="0" w:color="auto"/>
            <w:bottom w:val="none" w:sz="0" w:space="0" w:color="auto"/>
            <w:right w:val="none" w:sz="0" w:space="0" w:color="auto"/>
          </w:divBdr>
        </w:div>
      </w:divsChild>
    </w:div>
    <w:div w:id="1898978943">
      <w:bodyDiv w:val="1"/>
      <w:marLeft w:val="0"/>
      <w:marRight w:val="0"/>
      <w:marTop w:val="0"/>
      <w:marBottom w:val="0"/>
      <w:divBdr>
        <w:top w:val="none" w:sz="0" w:space="0" w:color="auto"/>
        <w:left w:val="none" w:sz="0" w:space="0" w:color="auto"/>
        <w:bottom w:val="none" w:sz="0" w:space="0" w:color="auto"/>
        <w:right w:val="none" w:sz="0" w:space="0" w:color="auto"/>
      </w:divBdr>
    </w:div>
    <w:div w:id="1903758991">
      <w:bodyDiv w:val="1"/>
      <w:marLeft w:val="0"/>
      <w:marRight w:val="0"/>
      <w:marTop w:val="0"/>
      <w:marBottom w:val="0"/>
      <w:divBdr>
        <w:top w:val="none" w:sz="0" w:space="0" w:color="auto"/>
        <w:left w:val="none" w:sz="0" w:space="0" w:color="auto"/>
        <w:bottom w:val="none" w:sz="0" w:space="0" w:color="auto"/>
        <w:right w:val="none" w:sz="0" w:space="0" w:color="auto"/>
      </w:divBdr>
    </w:div>
    <w:div w:id="1904631504">
      <w:bodyDiv w:val="1"/>
      <w:marLeft w:val="0"/>
      <w:marRight w:val="0"/>
      <w:marTop w:val="0"/>
      <w:marBottom w:val="0"/>
      <w:divBdr>
        <w:top w:val="none" w:sz="0" w:space="0" w:color="auto"/>
        <w:left w:val="none" w:sz="0" w:space="0" w:color="auto"/>
        <w:bottom w:val="none" w:sz="0" w:space="0" w:color="auto"/>
        <w:right w:val="none" w:sz="0" w:space="0" w:color="auto"/>
      </w:divBdr>
    </w:div>
    <w:div w:id="1905482216">
      <w:bodyDiv w:val="1"/>
      <w:marLeft w:val="0"/>
      <w:marRight w:val="0"/>
      <w:marTop w:val="0"/>
      <w:marBottom w:val="0"/>
      <w:divBdr>
        <w:top w:val="none" w:sz="0" w:space="0" w:color="auto"/>
        <w:left w:val="none" w:sz="0" w:space="0" w:color="auto"/>
        <w:bottom w:val="none" w:sz="0" w:space="0" w:color="auto"/>
        <w:right w:val="none" w:sz="0" w:space="0" w:color="auto"/>
      </w:divBdr>
    </w:div>
    <w:div w:id="1916889964">
      <w:bodyDiv w:val="1"/>
      <w:marLeft w:val="0"/>
      <w:marRight w:val="0"/>
      <w:marTop w:val="0"/>
      <w:marBottom w:val="0"/>
      <w:divBdr>
        <w:top w:val="none" w:sz="0" w:space="0" w:color="auto"/>
        <w:left w:val="none" w:sz="0" w:space="0" w:color="auto"/>
        <w:bottom w:val="none" w:sz="0" w:space="0" w:color="auto"/>
        <w:right w:val="none" w:sz="0" w:space="0" w:color="auto"/>
      </w:divBdr>
    </w:div>
    <w:div w:id="1924143045">
      <w:bodyDiv w:val="1"/>
      <w:marLeft w:val="0"/>
      <w:marRight w:val="0"/>
      <w:marTop w:val="0"/>
      <w:marBottom w:val="0"/>
      <w:divBdr>
        <w:top w:val="none" w:sz="0" w:space="0" w:color="auto"/>
        <w:left w:val="none" w:sz="0" w:space="0" w:color="auto"/>
        <w:bottom w:val="none" w:sz="0" w:space="0" w:color="auto"/>
        <w:right w:val="none" w:sz="0" w:space="0" w:color="auto"/>
      </w:divBdr>
    </w:div>
    <w:div w:id="1931507189">
      <w:bodyDiv w:val="1"/>
      <w:marLeft w:val="0"/>
      <w:marRight w:val="0"/>
      <w:marTop w:val="0"/>
      <w:marBottom w:val="0"/>
      <w:divBdr>
        <w:top w:val="none" w:sz="0" w:space="0" w:color="auto"/>
        <w:left w:val="none" w:sz="0" w:space="0" w:color="auto"/>
        <w:bottom w:val="none" w:sz="0" w:space="0" w:color="auto"/>
        <w:right w:val="none" w:sz="0" w:space="0" w:color="auto"/>
      </w:divBdr>
      <w:divsChild>
        <w:div w:id="127212238">
          <w:marLeft w:val="0"/>
          <w:marRight w:val="0"/>
          <w:marTop w:val="0"/>
          <w:marBottom w:val="0"/>
          <w:divBdr>
            <w:top w:val="none" w:sz="0" w:space="0" w:color="auto"/>
            <w:left w:val="none" w:sz="0" w:space="0" w:color="auto"/>
            <w:bottom w:val="none" w:sz="0" w:space="0" w:color="auto"/>
            <w:right w:val="none" w:sz="0" w:space="0" w:color="auto"/>
          </w:divBdr>
        </w:div>
      </w:divsChild>
    </w:div>
    <w:div w:id="1934431427">
      <w:bodyDiv w:val="1"/>
      <w:marLeft w:val="0"/>
      <w:marRight w:val="0"/>
      <w:marTop w:val="0"/>
      <w:marBottom w:val="0"/>
      <w:divBdr>
        <w:top w:val="none" w:sz="0" w:space="0" w:color="auto"/>
        <w:left w:val="none" w:sz="0" w:space="0" w:color="auto"/>
        <w:bottom w:val="none" w:sz="0" w:space="0" w:color="auto"/>
        <w:right w:val="none" w:sz="0" w:space="0" w:color="auto"/>
      </w:divBdr>
    </w:div>
    <w:div w:id="1937328065">
      <w:bodyDiv w:val="1"/>
      <w:marLeft w:val="0"/>
      <w:marRight w:val="0"/>
      <w:marTop w:val="0"/>
      <w:marBottom w:val="0"/>
      <w:divBdr>
        <w:top w:val="none" w:sz="0" w:space="0" w:color="auto"/>
        <w:left w:val="none" w:sz="0" w:space="0" w:color="auto"/>
        <w:bottom w:val="none" w:sz="0" w:space="0" w:color="auto"/>
        <w:right w:val="none" w:sz="0" w:space="0" w:color="auto"/>
      </w:divBdr>
    </w:div>
    <w:div w:id="1937441372">
      <w:bodyDiv w:val="1"/>
      <w:marLeft w:val="0"/>
      <w:marRight w:val="0"/>
      <w:marTop w:val="0"/>
      <w:marBottom w:val="0"/>
      <w:divBdr>
        <w:top w:val="none" w:sz="0" w:space="0" w:color="auto"/>
        <w:left w:val="none" w:sz="0" w:space="0" w:color="auto"/>
        <w:bottom w:val="none" w:sz="0" w:space="0" w:color="auto"/>
        <w:right w:val="none" w:sz="0" w:space="0" w:color="auto"/>
      </w:divBdr>
      <w:divsChild>
        <w:div w:id="538394618">
          <w:marLeft w:val="0"/>
          <w:marRight w:val="0"/>
          <w:marTop w:val="0"/>
          <w:marBottom w:val="0"/>
          <w:divBdr>
            <w:top w:val="none" w:sz="0" w:space="0" w:color="auto"/>
            <w:left w:val="none" w:sz="0" w:space="0" w:color="auto"/>
            <w:bottom w:val="none" w:sz="0" w:space="0" w:color="auto"/>
            <w:right w:val="none" w:sz="0" w:space="0" w:color="auto"/>
          </w:divBdr>
        </w:div>
      </w:divsChild>
    </w:div>
    <w:div w:id="1940916082">
      <w:bodyDiv w:val="1"/>
      <w:marLeft w:val="0"/>
      <w:marRight w:val="0"/>
      <w:marTop w:val="0"/>
      <w:marBottom w:val="0"/>
      <w:divBdr>
        <w:top w:val="none" w:sz="0" w:space="0" w:color="auto"/>
        <w:left w:val="none" w:sz="0" w:space="0" w:color="auto"/>
        <w:bottom w:val="none" w:sz="0" w:space="0" w:color="auto"/>
        <w:right w:val="none" w:sz="0" w:space="0" w:color="auto"/>
      </w:divBdr>
    </w:div>
    <w:div w:id="1953659645">
      <w:bodyDiv w:val="1"/>
      <w:marLeft w:val="0"/>
      <w:marRight w:val="0"/>
      <w:marTop w:val="0"/>
      <w:marBottom w:val="0"/>
      <w:divBdr>
        <w:top w:val="none" w:sz="0" w:space="0" w:color="auto"/>
        <w:left w:val="none" w:sz="0" w:space="0" w:color="auto"/>
        <w:bottom w:val="none" w:sz="0" w:space="0" w:color="auto"/>
        <w:right w:val="none" w:sz="0" w:space="0" w:color="auto"/>
      </w:divBdr>
    </w:div>
    <w:div w:id="1957056058">
      <w:bodyDiv w:val="1"/>
      <w:marLeft w:val="0"/>
      <w:marRight w:val="0"/>
      <w:marTop w:val="0"/>
      <w:marBottom w:val="0"/>
      <w:divBdr>
        <w:top w:val="none" w:sz="0" w:space="0" w:color="auto"/>
        <w:left w:val="none" w:sz="0" w:space="0" w:color="auto"/>
        <w:bottom w:val="none" w:sz="0" w:space="0" w:color="auto"/>
        <w:right w:val="none" w:sz="0" w:space="0" w:color="auto"/>
      </w:divBdr>
    </w:div>
    <w:div w:id="1968198073">
      <w:bodyDiv w:val="1"/>
      <w:marLeft w:val="0"/>
      <w:marRight w:val="0"/>
      <w:marTop w:val="0"/>
      <w:marBottom w:val="0"/>
      <w:divBdr>
        <w:top w:val="none" w:sz="0" w:space="0" w:color="auto"/>
        <w:left w:val="none" w:sz="0" w:space="0" w:color="auto"/>
        <w:bottom w:val="none" w:sz="0" w:space="0" w:color="auto"/>
        <w:right w:val="none" w:sz="0" w:space="0" w:color="auto"/>
      </w:divBdr>
    </w:div>
    <w:div w:id="1975476547">
      <w:bodyDiv w:val="1"/>
      <w:marLeft w:val="0"/>
      <w:marRight w:val="0"/>
      <w:marTop w:val="0"/>
      <w:marBottom w:val="0"/>
      <w:divBdr>
        <w:top w:val="none" w:sz="0" w:space="0" w:color="auto"/>
        <w:left w:val="none" w:sz="0" w:space="0" w:color="auto"/>
        <w:bottom w:val="none" w:sz="0" w:space="0" w:color="auto"/>
        <w:right w:val="none" w:sz="0" w:space="0" w:color="auto"/>
      </w:divBdr>
    </w:div>
    <w:div w:id="1982223963">
      <w:bodyDiv w:val="1"/>
      <w:marLeft w:val="0"/>
      <w:marRight w:val="0"/>
      <w:marTop w:val="0"/>
      <w:marBottom w:val="0"/>
      <w:divBdr>
        <w:top w:val="none" w:sz="0" w:space="0" w:color="auto"/>
        <w:left w:val="none" w:sz="0" w:space="0" w:color="auto"/>
        <w:bottom w:val="none" w:sz="0" w:space="0" w:color="auto"/>
        <w:right w:val="none" w:sz="0" w:space="0" w:color="auto"/>
      </w:divBdr>
    </w:div>
    <w:div w:id="1985086454">
      <w:bodyDiv w:val="1"/>
      <w:marLeft w:val="0"/>
      <w:marRight w:val="0"/>
      <w:marTop w:val="0"/>
      <w:marBottom w:val="0"/>
      <w:divBdr>
        <w:top w:val="none" w:sz="0" w:space="0" w:color="auto"/>
        <w:left w:val="none" w:sz="0" w:space="0" w:color="auto"/>
        <w:bottom w:val="none" w:sz="0" w:space="0" w:color="auto"/>
        <w:right w:val="none" w:sz="0" w:space="0" w:color="auto"/>
      </w:divBdr>
    </w:div>
    <w:div w:id="1986082687">
      <w:bodyDiv w:val="1"/>
      <w:marLeft w:val="0"/>
      <w:marRight w:val="0"/>
      <w:marTop w:val="0"/>
      <w:marBottom w:val="0"/>
      <w:divBdr>
        <w:top w:val="none" w:sz="0" w:space="0" w:color="auto"/>
        <w:left w:val="none" w:sz="0" w:space="0" w:color="auto"/>
        <w:bottom w:val="none" w:sz="0" w:space="0" w:color="auto"/>
        <w:right w:val="none" w:sz="0" w:space="0" w:color="auto"/>
      </w:divBdr>
    </w:div>
    <w:div w:id="1986354662">
      <w:bodyDiv w:val="1"/>
      <w:marLeft w:val="0"/>
      <w:marRight w:val="0"/>
      <w:marTop w:val="0"/>
      <w:marBottom w:val="0"/>
      <w:divBdr>
        <w:top w:val="none" w:sz="0" w:space="0" w:color="auto"/>
        <w:left w:val="none" w:sz="0" w:space="0" w:color="auto"/>
        <w:bottom w:val="none" w:sz="0" w:space="0" w:color="auto"/>
        <w:right w:val="none" w:sz="0" w:space="0" w:color="auto"/>
      </w:divBdr>
    </w:div>
    <w:div w:id="1990164465">
      <w:bodyDiv w:val="1"/>
      <w:marLeft w:val="0"/>
      <w:marRight w:val="0"/>
      <w:marTop w:val="0"/>
      <w:marBottom w:val="0"/>
      <w:divBdr>
        <w:top w:val="none" w:sz="0" w:space="0" w:color="auto"/>
        <w:left w:val="none" w:sz="0" w:space="0" w:color="auto"/>
        <w:bottom w:val="none" w:sz="0" w:space="0" w:color="auto"/>
        <w:right w:val="none" w:sz="0" w:space="0" w:color="auto"/>
      </w:divBdr>
    </w:div>
    <w:div w:id="1994217890">
      <w:bodyDiv w:val="1"/>
      <w:marLeft w:val="0"/>
      <w:marRight w:val="0"/>
      <w:marTop w:val="0"/>
      <w:marBottom w:val="0"/>
      <w:divBdr>
        <w:top w:val="none" w:sz="0" w:space="0" w:color="auto"/>
        <w:left w:val="none" w:sz="0" w:space="0" w:color="auto"/>
        <w:bottom w:val="none" w:sz="0" w:space="0" w:color="auto"/>
        <w:right w:val="none" w:sz="0" w:space="0" w:color="auto"/>
      </w:divBdr>
    </w:div>
    <w:div w:id="2009675231">
      <w:bodyDiv w:val="1"/>
      <w:marLeft w:val="0"/>
      <w:marRight w:val="0"/>
      <w:marTop w:val="0"/>
      <w:marBottom w:val="0"/>
      <w:divBdr>
        <w:top w:val="none" w:sz="0" w:space="0" w:color="auto"/>
        <w:left w:val="none" w:sz="0" w:space="0" w:color="auto"/>
        <w:bottom w:val="none" w:sz="0" w:space="0" w:color="auto"/>
        <w:right w:val="none" w:sz="0" w:space="0" w:color="auto"/>
      </w:divBdr>
    </w:div>
    <w:div w:id="2011180245">
      <w:bodyDiv w:val="1"/>
      <w:marLeft w:val="0"/>
      <w:marRight w:val="0"/>
      <w:marTop w:val="0"/>
      <w:marBottom w:val="0"/>
      <w:divBdr>
        <w:top w:val="none" w:sz="0" w:space="0" w:color="auto"/>
        <w:left w:val="none" w:sz="0" w:space="0" w:color="auto"/>
        <w:bottom w:val="none" w:sz="0" w:space="0" w:color="auto"/>
        <w:right w:val="none" w:sz="0" w:space="0" w:color="auto"/>
      </w:divBdr>
    </w:div>
    <w:div w:id="2013678276">
      <w:bodyDiv w:val="1"/>
      <w:marLeft w:val="0"/>
      <w:marRight w:val="0"/>
      <w:marTop w:val="0"/>
      <w:marBottom w:val="0"/>
      <w:divBdr>
        <w:top w:val="none" w:sz="0" w:space="0" w:color="auto"/>
        <w:left w:val="none" w:sz="0" w:space="0" w:color="auto"/>
        <w:bottom w:val="none" w:sz="0" w:space="0" w:color="auto"/>
        <w:right w:val="none" w:sz="0" w:space="0" w:color="auto"/>
      </w:divBdr>
    </w:div>
    <w:div w:id="2017999195">
      <w:bodyDiv w:val="1"/>
      <w:marLeft w:val="0"/>
      <w:marRight w:val="0"/>
      <w:marTop w:val="0"/>
      <w:marBottom w:val="0"/>
      <w:divBdr>
        <w:top w:val="none" w:sz="0" w:space="0" w:color="auto"/>
        <w:left w:val="none" w:sz="0" w:space="0" w:color="auto"/>
        <w:bottom w:val="none" w:sz="0" w:space="0" w:color="auto"/>
        <w:right w:val="none" w:sz="0" w:space="0" w:color="auto"/>
      </w:divBdr>
    </w:div>
    <w:div w:id="2024352453">
      <w:bodyDiv w:val="1"/>
      <w:marLeft w:val="0"/>
      <w:marRight w:val="0"/>
      <w:marTop w:val="0"/>
      <w:marBottom w:val="0"/>
      <w:divBdr>
        <w:top w:val="none" w:sz="0" w:space="0" w:color="auto"/>
        <w:left w:val="none" w:sz="0" w:space="0" w:color="auto"/>
        <w:bottom w:val="none" w:sz="0" w:space="0" w:color="auto"/>
        <w:right w:val="none" w:sz="0" w:space="0" w:color="auto"/>
      </w:divBdr>
    </w:div>
    <w:div w:id="2033142357">
      <w:bodyDiv w:val="1"/>
      <w:marLeft w:val="0"/>
      <w:marRight w:val="0"/>
      <w:marTop w:val="0"/>
      <w:marBottom w:val="0"/>
      <w:divBdr>
        <w:top w:val="none" w:sz="0" w:space="0" w:color="auto"/>
        <w:left w:val="none" w:sz="0" w:space="0" w:color="auto"/>
        <w:bottom w:val="none" w:sz="0" w:space="0" w:color="auto"/>
        <w:right w:val="none" w:sz="0" w:space="0" w:color="auto"/>
      </w:divBdr>
    </w:div>
    <w:div w:id="2034109511">
      <w:bodyDiv w:val="1"/>
      <w:marLeft w:val="0"/>
      <w:marRight w:val="0"/>
      <w:marTop w:val="0"/>
      <w:marBottom w:val="0"/>
      <w:divBdr>
        <w:top w:val="none" w:sz="0" w:space="0" w:color="auto"/>
        <w:left w:val="none" w:sz="0" w:space="0" w:color="auto"/>
        <w:bottom w:val="none" w:sz="0" w:space="0" w:color="auto"/>
        <w:right w:val="none" w:sz="0" w:space="0" w:color="auto"/>
      </w:divBdr>
    </w:div>
    <w:div w:id="2044014011">
      <w:bodyDiv w:val="1"/>
      <w:marLeft w:val="0"/>
      <w:marRight w:val="0"/>
      <w:marTop w:val="0"/>
      <w:marBottom w:val="0"/>
      <w:divBdr>
        <w:top w:val="none" w:sz="0" w:space="0" w:color="auto"/>
        <w:left w:val="none" w:sz="0" w:space="0" w:color="auto"/>
        <w:bottom w:val="none" w:sz="0" w:space="0" w:color="auto"/>
        <w:right w:val="none" w:sz="0" w:space="0" w:color="auto"/>
      </w:divBdr>
    </w:div>
    <w:div w:id="2047217129">
      <w:bodyDiv w:val="1"/>
      <w:marLeft w:val="0"/>
      <w:marRight w:val="0"/>
      <w:marTop w:val="0"/>
      <w:marBottom w:val="0"/>
      <w:divBdr>
        <w:top w:val="none" w:sz="0" w:space="0" w:color="auto"/>
        <w:left w:val="none" w:sz="0" w:space="0" w:color="auto"/>
        <w:bottom w:val="none" w:sz="0" w:space="0" w:color="auto"/>
        <w:right w:val="none" w:sz="0" w:space="0" w:color="auto"/>
      </w:divBdr>
    </w:div>
    <w:div w:id="2051025164">
      <w:bodyDiv w:val="1"/>
      <w:marLeft w:val="0"/>
      <w:marRight w:val="0"/>
      <w:marTop w:val="0"/>
      <w:marBottom w:val="0"/>
      <w:divBdr>
        <w:top w:val="none" w:sz="0" w:space="0" w:color="auto"/>
        <w:left w:val="none" w:sz="0" w:space="0" w:color="auto"/>
        <w:bottom w:val="none" w:sz="0" w:space="0" w:color="auto"/>
        <w:right w:val="none" w:sz="0" w:space="0" w:color="auto"/>
      </w:divBdr>
    </w:div>
    <w:div w:id="2074693260">
      <w:bodyDiv w:val="1"/>
      <w:marLeft w:val="0"/>
      <w:marRight w:val="0"/>
      <w:marTop w:val="0"/>
      <w:marBottom w:val="0"/>
      <w:divBdr>
        <w:top w:val="none" w:sz="0" w:space="0" w:color="auto"/>
        <w:left w:val="none" w:sz="0" w:space="0" w:color="auto"/>
        <w:bottom w:val="none" w:sz="0" w:space="0" w:color="auto"/>
        <w:right w:val="none" w:sz="0" w:space="0" w:color="auto"/>
      </w:divBdr>
    </w:div>
    <w:div w:id="2084526084">
      <w:bodyDiv w:val="1"/>
      <w:marLeft w:val="0"/>
      <w:marRight w:val="0"/>
      <w:marTop w:val="0"/>
      <w:marBottom w:val="0"/>
      <w:divBdr>
        <w:top w:val="none" w:sz="0" w:space="0" w:color="auto"/>
        <w:left w:val="none" w:sz="0" w:space="0" w:color="auto"/>
        <w:bottom w:val="none" w:sz="0" w:space="0" w:color="auto"/>
        <w:right w:val="none" w:sz="0" w:space="0" w:color="auto"/>
      </w:divBdr>
    </w:div>
    <w:div w:id="2095545601">
      <w:bodyDiv w:val="1"/>
      <w:marLeft w:val="0"/>
      <w:marRight w:val="0"/>
      <w:marTop w:val="0"/>
      <w:marBottom w:val="0"/>
      <w:divBdr>
        <w:top w:val="none" w:sz="0" w:space="0" w:color="auto"/>
        <w:left w:val="none" w:sz="0" w:space="0" w:color="auto"/>
        <w:bottom w:val="none" w:sz="0" w:space="0" w:color="auto"/>
        <w:right w:val="none" w:sz="0" w:space="0" w:color="auto"/>
      </w:divBdr>
    </w:div>
    <w:div w:id="2096852635">
      <w:bodyDiv w:val="1"/>
      <w:marLeft w:val="0"/>
      <w:marRight w:val="0"/>
      <w:marTop w:val="0"/>
      <w:marBottom w:val="0"/>
      <w:divBdr>
        <w:top w:val="none" w:sz="0" w:space="0" w:color="auto"/>
        <w:left w:val="none" w:sz="0" w:space="0" w:color="auto"/>
        <w:bottom w:val="none" w:sz="0" w:space="0" w:color="auto"/>
        <w:right w:val="none" w:sz="0" w:space="0" w:color="auto"/>
      </w:divBdr>
    </w:div>
    <w:div w:id="2127456944">
      <w:bodyDiv w:val="1"/>
      <w:marLeft w:val="0"/>
      <w:marRight w:val="0"/>
      <w:marTop w:val="0"/>
      <w:marBottom w:val="0"/>
      <w:divBdr>
        <w:top w:val="none" w:sz="0" w:space="0" w:color="auto"/>
        <w:left w:val="none" w:sz="0" w:space="0" w:color="auto"/>
        <w:bottom w:val="none" w:sz="0" w:space="0" w:color="auto"/>
        <w:right w:val="none" w:sz="0" w:space="0" w:color="auto"/>
      </w:divBdr>
    </w:div>
    <w:div w:id="2127650931">
      <w:bodyDiv w:val="1"/>
      <w:marLeft w:val="0"/>
      <w:marRight w:val="0"/>
      <w:marTop w:val="0"/>
      <w:marBottom w:val="0"/>
      <w:divBdr>
        <w:top w:val="none" w:sz="0" w:space="0" w:color="auto"/>
        <w:left w:val="none" w:sz="0" w:space="0" w:color="auto"/>
        <w:bottom w:val="none" w:sz="0" w:space="0" w:color="auto"/>
        <w:right w:val="none" w:sz="0" w:space="0" w:color="auto"/>
      </w:divBdr>
    </w:div>
    <w:div w:id="2133671151">
      <w:bodyDiv w:val="1"/>
      <w:marLeft w:val="0"/>
      <w:marRight w:val="0"/>
      <w:marTop w:val="0"/>
      <w:marBottom w:val="0"/>
      <w:divBdr>
        <w:top w:val="none" w:sz="0" w:space="0" w:color="auto"/>
        <w:left w:val="none" w:sz="0" w:space="0" w:color="auto"/>
        <w:bottom w:val="none" w:sz="0" w:space="0" w:color="auto"/>
        <w:right w:val="none" w:sz="0" w:space="0" w:color="auto"/>
      </w:divBdr>
    </w:div>
    <w:div w:id="2142574152">
      <w:bodyDiv w:val="1"/>
      <w:marLeft w:val="0"/>
      <w:marRight w:val="0"/>
      <w:marTop w:val="0"/>
      <w:marBottom w:val="0"/>
      <w:divBdr>
        <w:top w:val="none" w:sz="0" w:space="0" w:color="auto"/>
        <w:left w:val="none" w:sz="0" w:space="0" w:color="auto"/>
        <w:bottom w:val="none" w:sz="0" w:space="0" w:color="auto"/>
        <w:right w:val="none" w:sz="0" w:space="0" w:color="auto"/>
      </w:divBdr>
    </w:div>
    <w:div w:id="21464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4.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doi.org/10.3389/fnhum.2021.622146" TargetMode="External"/><Relationship Id="rId50" Type="http://schemas.openxmlformats.org/officeDocument/2006/relationships/hyperlink" Target="https://doi.org/10.1016/j.braindev.2017.10.003" TargetMode="External"/><Relationship Id="rId55" Type="http://schemas.openxmlformats.org/officeDocument/2006/relationships/hyperlink" Target="https://doi.org/10.1093/cercor/bhq071" TargetMode="External"/><Relationship Id="rId63" Type="http://schemas.openxmlformats.org/officeDocument/2006/relationships/hyperlink" Target="https://doi.org/10.1111/j.1467-7687.2010.00963.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doi.org/10.3389/fncom.2022.975743" TargetMode="External"/><Relationship Id="rId53" Type="http://schemas.openxmlformats.org/officeDocument/2006/relationships/hyperlink" Target="https://doi.org/10.1038/nrn3214" TargetMode="External"/><Relationship Id="rId58" Type="http://schemas.openxmlformats.org/officeDocument/2006/relationships/hyperlink" Target="https://doi.org/10.1371/journal.pcbi.1004090"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3348/kjr.2019.0104" TargetMode="External"/><Relationship Id="rId19" Type="http://schemas.openxmlformats.org/officeDocument/2006/relationships/diagramColors" Target="diagrams/colors2.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doi.org/10.3390/s21124075" TargetMode="External"/><Relationship Id="rId56" Type="http://schemas.openxmlformats.org/officeDocument/2006/relationships/hyperlink" Target="https://doi.org/10.1093/cercor/bhu095" TargetMode="External"/><Relationship Id="rId64" Type="http://schemas.openxmlformats.org/officeDocument/2006/relationships/hyperlink" Target="https://doi.org/10.1080/17518420903090701" TargetMode="External"/><Relationship Id="rId8" Type="http://schemas.openxmlformats.org/officeDocument/2006/relationships/image" Target="media/image1.png"/><Relationship Id="rId51" Type="http://schemas.openxmlformats.org/officeDocument/2006/relationships/hyperlink" Target="https://doi.org/10.1093/scan/nsab125"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doi.org/10.3389/fncom.2023.1132160" TargetMode="External"/><Relationship Id="rId59" Type="http://schemas.openxmlformats.org/officeDocument/2006/relationships/hyperlink" Target="https://doi.org/10.1016/j.neuroimage.2009.10.003" TargetMode="External"/><Relationship Id="rId67" Type="http://schemas.openxmlformats.org/officeDocument/2006/relationships/fontTable" Target="fontTable.xml"/><Relationship Id="rId20" Type="http://schemas.microsoft.com/office/2007/relationships/diagramDrawing" Target="diagrams/drawing2.xml"/><Relationship Id="rId41" Type="http://schemas.openxmlformats.org/officeDocument/2006/relationships/image" Target="media/image14.png"/><Relationship Id="rId54" Type="http://schemas.openxmlformats.org/officeDocument/2006/relationships/hyperlink" Target="https://doi.org/10.1038/30918" TargetMode="External"/><Relationship Id="rId62" Type="http://schemas.openxmlformats.org/officeDocument/2006/relationships/hyperlink" Target="https://doi.org/10.3389/fnhum.2014.002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49" Type="http://schemas.openxmlformats.org/officeDocument/2006/relationships/hyperlink" Target="https://doi.org/10.1016/j.dcn.2020.100863" TargetMode="External"/><Relationship Id="rId57" Type="http://schemas.openxmlformats.org/officeDocument/2006/relationships/hyperlink" Target="https://doi.org/10.1016/j.tins.2017.06.003" TargetMode="External"/><Relationship Id="rId10" Type="http://schemas.openxmlformats.org/officeDocument/2006/relationships/image" Target="media/image3.png"/><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doi.org/10.3389/fnhum.2020.00039" TargetMode="External"/><Relationship Id="rId60" Type="http://schemas.openxmlformats.org/officeDocument/2006/relationships/hyperlink" Target="https://doi.org/10.1038/srep17755" TargetMode="External"/><Relationship Id="rId65" Type="http://schemas.openxmlformats.org/officeDocument/2006/relationships/hyperlink" Target="https://doi.org/10.1016/j.dcn.2024.10148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90FBAA-C927-40D6-BE74-45B729659248}" type="doc">
      <dgm:prSet loTypeId="urn:microsoft.com/office/officeart/2005/8/layout/process4" loCatId="process" qsTypeId="urn:microsoft.com/office/officeart/2005/8/quickstyle/3d3" qsCatId="3D" csTypeId="urn:microsoft.com/office/officeart/2005/8/colors/colorful1" csCatId="colorful" phldr="1"/>
      <dgm:spPr/>
      <dgm:t>
        <a:bodyPr/>
        <a:lstStyle/>
        <a:p>
          <a:endParaRPr lang="en-IL"/>
        </a:p>
      </dgm:t>
    </dgm:pt>
    <dgm:pt modelId="{087715B8-8DEF-4A2F-BEFB-FAB723963402}">
      <dgm:prSet phldrT="[Text]" custT="1"/>
      <dgm:spPr/>
      <dgm:t>
        <a:bodyPr/>
        <a:lstStyle/>
        <a:p>
          <a:r>
            <a:rPr lang="en-US" sz="1600" b="1"/>
            <a:t>Convet_mat_to_csv.py</a:t>
          </a:r>
          <a:endParaRPr lang="en-IL" sz="1600" b="1"/>
        </a:p>
      </dgm:t>
    </dgm:pt>
    <dgm:pt modelId="{F29681C9-7ABA-4D0B-B7DC-BE3D756D5378}" type="parTrans" cxnId="{266899BF-3132-42A4-91D8-4E42772D9317}">
      <dgm:prSet/>
      <dgm:spPr/>
      <dgm:t>
        <a:bodyPr/>
        <a:lstStyle/>
        <a:p>
          <a:endParaRPr lang="en-IL"/>
        </a:p>
      </dgm:t>
    </dgm:pt>
    <dgm:pt modelId="{78DB8420-BF99-4130-8788-E8604F257468}" type="sibTrans" cxnId="{266899BF-3132-42A4-91D8-4E42772D9317}">
      <dgm:prSet/>
      <dgm:spPr/>
      <dgm:t>
        <a:bodyPr/>
        <a:lstStyle/>
        <a:p>
          <a:endParaRPr lang="en-IL"/>
        </a:p>
      </dgm:t>
    </dgm:pt>
    <dgm:pt modelId="{9EFE4F5B-5F79-4636-B93A-5C28CB2A739C}">
      <dgm:prSet phldrT="[Text]" custT="1"/>
      <dgm:spPr/>
      <dgm:t>
        <a:bodyPr/>
        <a:lstStyle/>
        <a:p>
          <a:r>
            <a:rPr lang="en-US" sz="1600" b="1"/>
            <a:t>extract_intra_measures.py</a:t>
          </a:r>
          <a:endParaRPr lang="en-IL" sz="1600" b="1"/>
        </a:p>
      </dgm:t>
    </dgm:pt>
    <dgm:pt modelId="{350E174C-A8EF-4793-A2E5-AAE7E51AE8CE}" type="parTrans" cxnId="{5D309EA2-9BF1-4920-97EA-A917AD9EEC3C}">
      <dgm:prSet/>
      <dgm:spPr/>
      <dgm:t>
        <a:bodyPr/>
        <a:lstStyle/>
        <a:p>
          <a:endParaRPr lang="en-IL"/>
        </a:p>
      </dgm:t>
    </dgm:pt>
    <dgm:pt modelId="{6064D639-16C6-44CA-80A4-2816A9C495D7}" type="sibTrans" cxnId="{5D309EA2-9BF1-4920-97EA-A917AD9EEC3C}">
      <dgm:prSet/>
      <dgm:spPr/>
      <dgm:t>
        <a:bodyPr/>
        <a:lstStyle/>
        <a:p>
          <a:endParaRPr lang="en-IL"/>
        </a:p>
      </dgm:t>
    </dgm:pt>
    <dgm:pt modelId="{AB9DF621-5C17-4C9B-B904-9A8EE479D8FE}">
      <dgm:prSet phldrT="[Text]" custT="1"/>
      <dgm:spPr/>
      <dgm:t>
        <a:bodyPr/>
        <a:lstStyle/>
        <a:p>
          <a:r>
            <a:rPr lang="en-US" sz="1600" b="0"/>
            <a:t>Output: csv_output (folder)</a:t>
          </a:r>
          <a:endParaRPr lang="en-IL" sz="1600" b="0"/>
        </a:p>
      </dgm:t>
    </dgm:pt>
    <dgm:pt modelId="{E93F28D5-A7F4-49A6-9CD3-81D084F92FEE}" type="parTrans" cxnId="{6702F9D7-09AE-4000-862E-91E676A5D567}">
      <dgm:prSet/>
      <dgm:spPr/>
      <dgm:t>
        <a:bodyPr/>
        <a:lstStyle/>
        <a:p>
          <a:endParaRPr lang="en-IL"/>
        </a:p>
      </dgm:t>
    </dgm:pt>
    <dgm:pt modelId="{B3D2EEE9-2C43-4AFB-AD1D-2F468B1E5C31}" type="sibTrans" cxnId="{6702F9D7-09AE-4000-862E-91E676A5D567}">
      <dgm:prSet/>
      <dgm:spPr/>
      <dgm:t>
        <a:bodyPr/>
        <a:lstStyle/>
        <a:p>
          <a:endParaRPr lang="en-IL"/>
        </a:p>
      </dgm:t>
    </dgm:pt>
    <dgm:pt modelId="{E6AEE3D9-AAA7-483F-934F-1E99077DC79D}">
      <dgm:prSet phldrT="[Text]" custT="1"/>
      <dgm:spPr/>
      <dgm:t>
        <a:bodyPr/>
        <a:lstStyle/>
        <a:p>
          <a:r>
            <a:rPr lang="en-US" sz="1600" b="1"/>
            <a:t>normalize_and_copy_csv.py</a:t>
          </a:r>
          <a:endParaRPr lang="en-IL" sz="1600" b="1"/>
        </a:p>
      </dgm:t>
    </dgm:pt>
    <dgm:pt modelId="{0BB1FC8B-12A3-4E6A-BC8D-801662749A0D}" type="parTrans" cxnId="{FDAAD0A4-C1A3-46FA-A52C-30B88EF3B392}">
      <dgm:prSet/>
      <dgm:spPr/>
      <dgm:t>
        <a:bodyPr/>
        <a:lstStyle/>
        <a:p>
          <a:endParaRPr lang="en-IL"/>
        </a:p>
      </dgm:t>
    </dgm:pt>
    <dgm:pt modelId="{92A49817-7464-4378-9306-21528A26F3AB}" type="sibTrans" cxnId="{FDAAD0A4-C1A3-46FA-A52C-30B88EF3B392}">
      <dgm:prSet/>
      <dgm:spPr/>
      <dgm:t>
        <a:bodyPr/>
        <a:lstStyle/>
        <a:p>
          <a:endParaRPr lang="en-IL"/>
        </a:p>
      </dgm:t>
    </dgm:pt>
    <dgm:pt modelId="{C8897D63-1852-4FFC-B609-67B0A7DE78A3}">
      <dgm:prSet phldrT="[Text]"/>
      <dgm:spPr/>
      <dgm:t>
        <a:bodyPr/>
        <a:lstStyle/>
        <a:p>
          <a:r>
            <a:rPr lang="en-US" b="0"/>
            <a:t>Output: csv_cleaned (folder)</a:t>
          </a:r>
          <a:endParaRPr lang="en-IL" b="0"/>
        </a:p>
      </dgm:t>
    </dgm:pt>
    <dgm:pt modelId="{5EA3DD93-FB9E-4917-8AC4-F59AB845D256}" type="parTrans" cxnId="{802AF74D-9F0C-480A-8A21-34BAF41DC8A1}">
      <dgm:prSet/>
      <dgm:spPr/>
      <dgm:t>
        <a:bodyPr/>
        <a:lstStyle/>
        <a:p>
          <a:endParaRPr lang="en-IL"/>
        </a:p>
      </dgm:t>
    </dgm:pt>
    <dgm:pt modelId="{EE88934F-7078-4AEB-9E76-3738580ACA99}" type="sibTrans" cxnId="{802AF74D-9F0C-480A-8A21-34BAF41DC8A1}">
      <dgm:prSet/>
      <dgm:spPr/>
      <dgm:t>
        <a:bodyPr/>
        <a:lstStyle/>
        <a:p>
          <a:endParaRPr lang="en-IL"/>
        </a:p>
      </dgm:t>
    </dgm:pt>
    <dgm:pt modelId="{3AD8A6AF-6083-4002-A705-B3DC15978FCA}">
      <dgm:prSet phldrT="[Text]" custT="1"/>
      <dgm:spPr/>
      <dgm:t>
        <a:bodyPr/>
        <a:lstStyle/>
        <a:p>
          <a:r>
            <a:rPr lang="en-US" sz="1600" b="1"/>
            <a:t>intra_brain_connectivity.py</a:t>
          </a:r>
          <a:endParaRPr lang="en-IL" sz="1600" b="1"/>
        </a:p>
      </dgm:t>
    </dgm:pt>
    <dgm:pt modelId="{C17C6703-A3C3-4466-986A-6CDBE1AAD9AC}" type="parTrans" cxnId="{5594E4AA-1C18-4E53-99D4-609FF744E9C3}">
      <dgm:prSet/>
      <dgm:spPr/>
      <dgm:t>
        <a:bodyPr/>
        <a:lstStyle/>
        <a:p>
          <a:endParaRPr lang="en-IL"/>
        </a:p>
      </dgm:t>
    </dgm:pt>
    <dgm:pt modelId="{4A1C9494-5FBA-47D5-BFF6-9A43FBD733D3}" type="sibTrans" cxnId="{5594E4AA-1C18-4E53-99D4-609FF744E9C3}">
      <dgm:prSet/>
      <dgm:spPr/>
      <dgm:t>
        <a:bodyPr/>
        <a:lstStyle/>
        <a:p>
          <a:endParaRPr lang="en-IL"/>
        </a:p>
      </dgm:t>
    </dgm:pt>
    <dgm:pt modelId="{D5EA53C2-36E1-416F-8DB2-6666399D26D2}">
      <dgm:prSet phldrT="[Text]"/>
      <dgm:spPr/>
      <dgm:t>
        <a:bodyPr/>
        <a:lstStyle/>
        <a:p>
          <a:r>
            <a:rPr lang="en-US" b="0"/>
            <a:t>Output: intra_brain_graphs</a:t>
          </a:r>
          <a:endParaRPr lang="en-IL" b="0"/>
        </a:p>
      </dgm:t>
    </dgm:pt>
    <dgm:pt modelId="{9E81B491-F0B5-433D-A242-85DE96CDDE8C}" type="parTrans" cxnId="{2BBBDE34-8F11-4029-AB87-206689CD02CB}">
      <dgm:prSet/>
      <dgm:spPr/>
      <dgm:t>
        <a:bodyPr/>
        <a:lstStyle/>
        <a:p>
          <a:endParaRPr lang="en-IL"/>
        </a:p>
      </dgm:t>
    </dgm:pt>
    <dgm:pt modelId="{8E20A3F1-B94B-4265-9DF2-77794110BBFB}" type="sibTrans" cxnId="{2BBBDE34-8F11-4029-AB87-206689CD02CB}">
      <dgm:prSet/>
      <dgm:spPr/>
      <dgm:t>
        <a:bodyPr/>
        <a:lstStyle/>
        <a:p>
          <a:endParaRPr lang="en-IL"/>
        </a:p>
      </dgm:t>
    </dgm:pt>
    <dgm:pt modelId="{4A8B9665-86CA-4C2F-81B9-089BAC6D3307}">
      <dgm:prSet phldrT="[Text]" custT="1"/>
      <dgm:spPr/>
      <dgm:t>
        <a:bodyPr/>
        <a:lstStyle/>
        <a:p>
          <a:r>
            <a:rPr lang="en-US" sz="900" b="0"/>
            <a:t>Global_brain_measures.csv</a:t>
          </a:r>
          <a:endParaRPr lang="en-IL" sz="900" b="0"/>
        </a:p>
      </dgm:t>
    </dgm:pt>
    <dgm:pt modelId="{52900E9E-014A-46B6-8F75-A8F8C4C5C4F1}" type="parTrans" cxnId="{027A4168-E5FA-40AB-9916-F2D630FD1F07}">
      <dgm:prSet/>
      <dgm:spPr/>
      <dgm:t>
        <a:bodyPr/>
        <a:lstStyle/>
        <a:p>
          <a:endParaRPr lang="en-IL"/>
        </a:p>
      </dgm:t>
    </dgm:pt>
    <dgm:pt modelId="{961E59DF-93A1-47D7-BBA3-88A11FDBADA0}" type="sibTrans" cxnId="{027A4168-E5FA-40AB-9916-F2D630FD1F07}">
      <dgm:prSet/>
      <dgm:spPr/>
      <dgm:t>
        <a:bodyPr/>
        <a:lstStyle/>
        <a:p>
          <a:endParaRPr lang="en-IL"/>
        </a:p>
      </dgm:t>
    </dgm:pt>
    <dgm:pt modelId="{B343B423-54A9-4F92-8388-30208FDD12BD}">
      <dgm:prSet phldrT="[Text]" custT="1"/>
      <dgm:spPr/>
      <dgm:t>
        <a:bodyPr/>
        <a:lstStyle/>
        <a:p>
          <a:r>
            <a:rPr lang="en-US" sz="900" b="0"/>
            <a:t>Local_strengths.csv</a:t>
          </a:r>
          <a:endParaRPr lang="en-IL" sz="900" b="0"/>
        </a:p>
      </dgm:t>
    </dgm:pt>
    <dgm:pt modelId="{9BFEA228-C742-4D25-9783-48F9A77E2224}" type="parTrans" cxnId="{7313603C-5D41-4AB4-85B1-4658BE7576AB}">
      <dgm:prSet/>
      <dgm:spPr/>
      <dgm:t>
        <a:bodyPr/>
        <a:lstStyle/>
        <a:p>
          <a:endParaRPr lang="en-IL"/>
        </a:p>
      </dgm:t>
    </dgm:pt>
    <dgm:pt modelId="{F75C44E5-82B8-4903-BFEF-A28AE93DD6C3}" type="sibTrans" cxnId="{7313603C-5D41-4AB4-85B1-4658BE7576AB}">
      <dgm:prSet/>
      <dgm:spPr/>
      <dgm:t>
        <a:bodyPr/>
        <a:lstStyle/>
        <a:p>
          <a:endParaRPr lang="en-IL"/>
        </a:p>
      </dgm:t>
    </dgm:pt>
    <dgm:pt modelId="{73FE6C8C-47C2-4360-9897-CB11EF08827E}">
      <dgm:prSet phldrT="[Text]" custT="1"/>
      <dgm:spPr/>
      <dgm:t>
        <a:bodyPr/>
        <a:lstStyle/>
        <a:p>
          <a:r>
            <a:rPr lang="en-US" sz="900" b="0"/>
            <a:t>Global_brain_measures.html</a:t>
          </a:r>
          <a:endParaRPr lang="en-IL" sz="900" b="0"/>
        </a:p>
      </dgm:t>
    </dgm:pt>
    <dgm:pt modelId="{D9301890-55FF-4EFF-9D20-12F8683E8FF7}" type="parTrans" cxnId="{986212BC-DDC2-4171-BF12-69A9F765B12B}">
      <dgm:prSet/>
      <dgm:spPr/>
      <dgm:t>
        <a:bodyPr/>
        <a:lstStyle/>
        <a:p>
          <a:endParaRPr lang="en-IL"/>
        </a:p>
      </dgm:t>
    </dgm:pt>
    <dgm:pt modelId="{53B9CF28-0E92-4D2D-9A21-BC9F7FB0B8D7}" type="sibTrans" cxnId="{986212BC-DDC2-4171-BF12-69A9F765B12B}">
      <dgm:prSet/>
      <dgm:spPr/>
      <dgm:t>
        <a:bodyPr/>
        <a:lstStyle/>
        <a:p>
          <a:endParaRPr lang="en-IL"/>
        </a:p>
      </dgm:t>
    </dgm:pt>
    <dgm:pt modelId="{17A57CAF-D1B3-46CF-A5E9-4187716EC82F}">
      <dgm:prSet phldrT="[Text]" custT="1"/>
      <dgm:spPr/>
      <dgm:t>
        <a:bodyPr/>
        <a:lstStyle/>
        <a:p>
          <a:r>
            <a:rPr lang="en-US" sz="900" b="0"/>
            <a:t>local_brain_measures_report.html</a:t>
          </a:r>
          <a:endParaRPr lang="en-IL" sz="900" b="0"/>
        </a:p>
      </dgm:t>
    </dgm:pt>
    <dgm:pt modelId="{5A8EA6F3-2D5A-400C-AD1B-3E3B16A90A85}" type="parTrans" cxnId="{86674C2F-2633-4224-8E00-F34F7F48D872}">
      <dgm:prSet/>
      <dgm:spPr/>
      <dgm:t>
        <a:bodyPr/>
        <a:lstStyle/>
        <a:p>
          <a:endParaRPr lang="en-IL"/>
        </a:p>
      </dgm:t>
    </dgm:pt>
    <dgm:pt modelId="{593639FB-AC55-4C81-AE40-FA454FF15AD4}" type="sibTrans" cxnId="{86674C2F-2633-4224-8E00-F34F7F48D872}">
      <dgm:prSet/>
      <dgm:spPr/>
      <dgm:t>
        <a:bodyPr/>
        <a:lstStyle/>
        <a:p>
          <a:endParaRPr lang="en-IL"/>
        </a:p>
      </dgm:t>
    </dgm:pt>
    <dgm:pt modelId="{EED7A670-C538-4211-8275-50FE840C3793}" type="pres">
      <dgm:prSet presAssocID="{B490FBAA-C927-40D6-BE74-45B729659248}" presName="Name0" presStyleCnt="0">
        <dgm:presLayoutVars>
          <dgm:dir/>
          <dgm:animLvl val="lvl"/>
          <dgm:resizeHandles val="exact"/>
        </dgm:presLayoutVars>
      </dgm:prSet>
      <dgm:spPr/>
    </dgm:pt>
    <dgm:pt modelId="{52FEA10E-4E1B-4689-82CA-2F173005F160}" type="pres">
      <dgm:prSet presAssocID="{9EFE4F5B-5F79-4636-B93A-5C28CB2A739C}" presName="boxAndChildren" presStyleCnt="0"/>
      <dgm:spPr/>
    </dgm:pt>
    <dgm:pt modelId="{1310A448-1FB7-4897-A283-B5AA9CEBF6AA}" type="pres">
      <dgm:prSet presAssocID="{9EFE4F5B-5F79-4636-B93A-5C28CB2A739C}" presName="parentTextBox" presStyleLbl="node1" presStyleIdx="0" presStyleCnt="4"/>
      <dgm:spPr/>
    </dgm:pt>
    <dgm:pt modelId="{C056DB92-F890-4E07-89ED-3C63047DBA3B}" type="pres">
      <dgm:prSet presAssocID="{9EFE4F5B-5F79-4636-B93A-5C28CB2A739C}" presName="entireBox" presStyleLbl="node1" presStyleIdx="0" presStyleCnt="4"/>
      <dgm:spPr/>
    </dgm:pt>
    <dgm:pt modelId="{AD376FF6-9702-4F9D-8C85-F38940353C8C}" type="pres">
      <dgm:prSet presAssocID="{9EFE4F5B-5F79-4636-B93A-5C28CB2A739C}" presName="descendantBox" presStyleCnt="0"/>
      <dgm:spPr/>
    </dgm:pt>
    <dgm:pt modelId="{7BDB9285-AA5E-4B20-9863-3683A743F36F}" type="pres">
      <dgm:prSet presAssocID="{4A8B9665-86CA-4C2F-81B9-089BAC6D3307}" presName="childTextBox" presStyleLbl="fgAccFollowNode1" presStyleIdx="0" presStyleCnt="7" custScaleX="152535">
        <dgm:presLayoutVars>
          <dgm:bulletEnabled val="1"/>
        </dgm:presLayoutVars>
      </dgm:prSet>
      <dgm:spPr/>
    </dgm:pt>
    <dgm:pt modelId="{D42979A8-9287-438C-9522-F049059CBE62}" type="pres">
      <dgm:prSet presAssocID="{B343B423-54A9-4F92-8388-30208FDD12BD}" presName="childTextBox" presStyleLbl="fgAccFollowNode1" presStyleIdx="1" presStyleCnt="7">
        <dgm:presLayoutVars>
          <dgm:bulletEnabled val="1"/>
        </dgm:presLayoutVars>
      </dgm:prSet>
      <dgm:spPr/>
    </dgm:pt>
    <dgm:pt modelId="{C3081256-9EEC-415B-9178-CB94D0747F20}" type="pres">
      <dgm:prSet presAssocID="{73FE6C8C-47C2-4360-9897-CB11EF08827E}" presName="childTextBox" presStyleLbl="fgAccFollowNode1" presStyleIdx="2" presStyleCnt="7" custScaleX="165800">
        <dgm:presLayoutVars>
          <dgm:bulletEnabled val="1"/>
        </dgm:presLayoutVars>
      </dgm:prSet>
      <dgm:spPr/>
    </dgm:pt>
    <dgm:pt modelId="{DF3429FC-782E-4FB7-BBAA-843AA52C0717}" type="pres">
      <dgm:prSet presAssocID="{17A57CAF-D1B3-46CF-A5E9-4187716EC82F}" presName="childTextBox" presStyleLbl="fgAccFollowNode1" presStyleIdx="3" presStyleCnt="7">
        <dgm:presLayoutVars>
          <dgm:bulletEnabled val="1"/>
        </dgm:presLayoutVars>
      </dgm:prSet>
      <dgm:spPr/>
    </dgm:pt>
    <dgm:pt modelId="{9EAEA52F-DC26-4D84-9CF0-E5D5F8FF6267}" type="pres">
      <dgm:prSet presAssocID="{4A1C9494-5FBA-47D5-BFF6-9A43FBD733D3}" presName="sp" presStyleCnt="0"/>
      <dgm:spPr/>
    </dgm:pt>
    <dgm:pt modelId="{63DEDF8F-AA4E-4E12-8363-0499E89FED59}" type="pres">
      <dgm:prSet presAssocID="{3AD8A6AF-6083-4002-A705-B3DC15978FCA}" presName="arrowAndChildren" presStyleCnt="0"/>
      <dgm:spPr/>
    </dgm:pt>
    <dgm:pt modelId="{8914E173-EB88-4779-89C3-A7FDA84141A5}" type="pres">
      <dgm:prSet presAssocID="{3AD8A6AF-6083-4002-A705-B3DC15978FCA}" presName="parentTextArrow" presStyleLbl="node1" presStyleIdx="0" presStyleCnt="4"/>
      <dgm:spPr/>
    </dgm:pt>
    <dgm:pt modelId="{2C0942D2-774B-4914-B260-C2B979AA70BA}" type="pres">
      <dgm:prSet presAssocID="{3AD8A6AF-6083-4002-A705-B3DC15978FCA}" presName="arrow" presStyleLbl="node1" presStyleIdx="1" presStyleCnt="4"/>
      <dgm:spPr/>
    </dgm:pt>
    <dgm:pt modelId="{65A65C1E-0244-4D3E-8EF9-DD18BD00BD04}" type="pres">
      <dgm:prSet presAssocID="{3AD8A6AF-6083-4002-A705-B3DC15978FCA}" presName="descendantArrow" presStyleCnt="0"/>
      <dgm:spPr/>
    </dgm:pt>
    <dgm:pt modelId="{A9C8CCDD-2711-422B-8B84-5CCF1A392B18}" type="pres">
      <dgm:prSet presAssocID="{D5EA53C2-36E1-416F-8DB2-6666399D26D2}" presName="childTextArrow" presStyleLbl="fgAccFollowNode1" presStyleIdx="4" presStyleCnt="7">
        <dgm:presLayoutVars>
          <dgm:bulletEnabled val="1"/>
        </dgm:presLayoutVars>
      </dgm:prSet>
      <dgm:spPr/>
    </dgm:pt>
    <dgm:pt modelId="{BE461854-70FA-42F2-8A10-294FD8C8A85B}" type="pres">
      <dgm:prSet presAssocID="{92A49817-7464-4378-9306-21528A26F3AB}" presName="sp" presStyleCnt="0"/>
      <dgm:spPr/>
    </dgm:pt>
    <dgm:pt modelId="{0E30476C-6A42-4619-9E3A-3A7EDD7C7A19}" type="pres">
      <dgm:prSet presAssocID="{E6AEE3D9-AAA7-483F-934F-1E99077DC79D}" presName="arrowAndChildren" presStyleCnt="0"/>
      <dgm:spPr/>
    </dgm:pt>
    <dgm:pt modelId="{E9AF537A-FD8F-4A35-AF88-2BBAD39C3E3E}" type="pres">
      <dgm:prSet presAssocID="{E6AEE3D9-AAA7-483F-934F-1E99077DC79D}" presName="parentTextArrow" presStyleLbl="node1" presStyleIdx="1" presStyleCnt="4"/>
      <dgm:spPr/>
    </dgm:pt>
    <dgm:pt modelId="{0100F92E-87A1-456E-8DBD-25C7650BC6ED}" type="pres">
      <dgm:prSet presAssocID="{E6AEE3D9-AAA7-483F-934F-1E99077DC79D}" presName="arrow" presStyleLbl="node1" presStyleIdx="2" presStyleCnt="4"/>
      <dgm:spPr/>
    </dgm:pt>
    <dgm:pt modelId="{D5C891B9-B40A-40B7-83D3-DE36507B0072}" type="pres">
      <dgm:prSet presAssocID="{E6AEE3D9-AAA7-483F-934F-1E99077DC79D}" presName="descendantArrow" presStyleCnt="0"/>
      <dgm:spPr/>
    </dgm:pt>
    <dgm:pt modelId="{B3454968-E83C-489D-9C18-48049A08DAB4}" type="pres">
      <dgm:prSet presAssocID="{C8897D63-1852-4FFC-B609-67B0A7DE78A3}" presName="childTextArrow" presStyleLbl="fgAccFollowNode1" presStyleIdx="5" presStyleCnt="7">
        <dgm:presLayoutVars>
          <dgm:bulletEnabled val="1"/>
        </dgm:presLayoutVars>
      </dgm:prSet>
      <dgm:spPr/>
    </dgm:pt>
    <dgm:pt modelId="{238C8C15-A71B-4B32-AFE5-93E04B6FB69D}" type="pres">
      <dgm:prSet presAssocID="{78DB8420-BF99-4130-8788-E8604F257468}" presName="sp" presStyleCnt="0"/>
      <dgm:spPr/>
    </dgm:pt>
    <dgm:pt modelId="{1EE3F664-4FAB-4A09-8E03-B00C6F14944E}" type="pres">
      <dgm:prSet presAssocID="{087715B8-8DEF-4A2F-BEFB-FAB723963402}" presName="arrowAndChildren" presStyleCnt="0"/>
      <dgm:spPr/>
    </dgm:pt>
    <dgm:pt modelId="{C929D8D9-213B-4C3D-B925-D93B760D3191}" type="pres">
      <dgm:prSet presAssocID="{087715B8-8DEF-4A2F-BEFB-FAB723963402}" presName="parentTextArrow" presStyleLbl="node1" presStyleIdx="2" presStyleCnt="4"/>
      <dgm:spPr/>
    </dgm:pt>
    <dgm:pt modelId="{C3B63A70-8EBF-4448-BC4B-C1E33D980F08}" type="pres">
      <dgm:prSet presAssocID="{087715B8-8DEF-4A2F-BEFB-FAB723963402}" presName="arrow" presStyleLbl="node1" presStyleIdx="3" presStyleCnt="4" custLinFactNeighborX="9460" custLinFactNeighborY="-22607"/>
      <dgm:spPr/>
    </dgm:pt>
    <dgm:pt modelId="{911E54F2-FC7D-4D85-ACA1-A0E0D1F10998}" type="pres">
      <dgm:prSet presAssocID="{087715B8-8DEF-4A2F-BEFB-FAB723963402}" presName="descendantArrow" presStyleCnt="0"/>
      <dgm:spPr/>
    </dgm:pt>
    <dgm:pt modelId="{16C7777E-05F1-402F-8221-FFFCA06138A7}" type="pres">
      <dgm:prSet presAssocID="{AB9DF621-5C17-4C9B-B904-9A8EE479D8FE}" presName="childTextArrow" presStyleLbl="fgAccFollowNode1" presStyleIdx="6" presStyleCnt="7">
        <dgm:presLayoutVars>
          <dgm:bulletEnabled val="1"/>
        </dgm:presLayoutVars>
      </dgm:prSet>
      <dgm:spPr/>
    </dgm:pt>
  </dgm:ptLst>
  <dgm:cxnLst>
    <dgm:cxn modelId="{64348407-93E6-4B49-B4C8-26D947CCF854}" type="presOf" srcId="{3AD8A6AF-6083-4002-A705-B3DC15978FCA}" destId="{2C0942D2-774B-4914-B260-C2B979AA70BA}" srcOrd="1" destOrd="0" presId="urn:microsoft.com/office/officeart/2005/8/layout/process4"/>
    <dgm:cxn modelId="{5CB62708-FF28-4258-80F2-E211FB40EC4A}" type="presOf" srcId="{3AD8A6AF-6083-4002-A705-B3DC15978FCA}" destId="{8914E173-EB88-4779-89C3-A7FDA84141A5}" srcOrd="0" destOrd="0" presId="urn:microsoft.com/office/officeart/2005/8/layout/process4"/>
    <dgm:cxn modelId="{2C9A0112-990E-4584-8E1A-4581053FC5F8}" type="presOf" srcId="{E6AEE3D9-AAA7-483F-934F-1E99077DC79D}" destId="{E9AF537A-FD8F-4A35-AF88-2BBAD39C3E3E}" srcOrd="0" destOrd="0" presId="urn:microsoft.com/office/officeart/2005/8/layout/process4"/>
    <dgm:cxn modelId="{4C812A19-80E0-45DB-B9FB-356EC64CC10D}" type="presOf" srcId="{087715B8-8DEF-4A2F-BEFB-FAB723963402}" destId="{C3B63A70-8EBF-4448-BC4B-C1E33D980F08}" srcOrd="1" destOrd="0" presId="urn:microsoft.com/office/officeart/2005/8/layout/process4"/>
    <dgm:cxn modelId="{77405C2A-7835-4710-9A31-089BC3A0FC46}" type="presOf" srcId="{4A8B9665-86CA-4C2F-81B9-089BAC6D3307}" destId="{7BDB9285-AA5E-4B20-9863-3683A743F36F}" srcOrd="0" destOrd="0" presId="urn:microsoft.com/office/officeart/2005/8/layout/process4"/>
    <dgm:cxn modelId="{86674C2F-2633-4224-8E00-F34F7F48D872}" srcId="{9EFE4F5B-5F79-4636-B93A-5C28CB2A739C}" destId="{17A57CAF-D1B3-46CF-A5E9-4187716EC82F}" srcOrd="3" destOrd="0" parTransId="{5A8EA6F3-2D5A-400C-AD1B-3E3B16A90A85}" sibTransId="{593639FB-AC55-4C81-AE40-FA454FF15AD4}"/>
    <dgm:cxn modelId="{2BBBDE34-8F11-4029-AB87-206689CD02CB}" srcId="{3AD8A6AF-6083-4002-A705-B3DC15978FCA}" destId="{D5EA53C2-36E1-416F-8DB2-6666399D26D2}" srcOrd="0" destOrd="0" parTransId="{9E81B491-F0B5-433D-A242-85DE96CDDE8C}" sibTransId="{8E20A3F1-B94B-4265-9DF2-77794110BBFB}"/>
    <dgm:cxn modelId="{7313603C-5D41-4AB4-85B1-4658BE7576AB}" srcId="{9EFE4F5B-5F79-4636-B93A-5C28CB2A739C}" destId="{B343B423-54A9-4F92-8388-30208FDD12BD}" srcOrd="1" destOrd="0" parTransId="{9BFEA228-C742-4D25-9783-48F9A77E2224}" sibTransId="{F75C44E5-82B8-4903-BFEF-A28AE93DD6C3}"/>
    <dgm:cxn modelId="{EE39C03F-0C10-405D-AEFC-04B2311FE4E4}" type="presOf" srcId="{B343B423-54A9-4F92-8388-30208FDD12BD}" destId="{D42979A8-9287-438C-9522-F049059CBE62}" srcOrd="0" destOrd="0" presId="urn:microsoft.com/office/officeart/2005/8/layout/process4"/>
    <dgm:cxn modelId="{6CA20E41-EC0A-4A9B-91E4-1614773EBD75}" type="presOf" srcId="{9EFE4F5B-5F79-4636-B93A-5C28CB2A739C}" destId="{1310A448-1FB7-4897-A283-B5AA9CEBF6AA}" srcOrd="0" destOrd="0" presId="urn:microsoft.com/office/officeart/2005/8/layout/process4"/>
    <dgm:cxn modelId="{4F4C7261-8071-43B1-9A8C-32D3D13097B8}" type="presOf" srcId="{73FE6C8C-47C2-4360-9897-CB11EF08827E}" destId="{C3081256-9EEC-415B-9178-CB94D0747F20}" srcOrd="0" destOrd="0" presId="urn:microsoft.com/office/officeart/2005/8/layout/process4"/>
    <dgm:cxn modelId="{027A4168-E5FA-40AB-9916-F2D630FD1F07}" srcId="{9EFE4F5B-5F79-4636-B93A-5C28CB2A739C}" destId="{4A8B9665-86CA-4C2F-81B9-089BAC6D3307}" srcOrd="0" destOrd="0" parTransId="{52900E9E-014A-46B6-8F75-A8F8C4C5C4F1}" sibTransId="{961E59DF-93A1-47D7-BBA3-88A11FDBADA0}"/>
    <dgm:cxn modelId="{802AF74D-9F0C-480A-8A21-34BAF41DC8A1}" srcId="{E6AEE3D9-AAA7-483F-934F-1E99077DC79D}" destId="{C8897D63-1852-4FFC-B609-67B0A7DE78A3}" srcOrd="0" destOrd="0" parTransId="{5EA3DD93-FB9E-4917-8AC4-F59AB845D256}" sibTransId="{EE88934F-7078-4AEB-9E76-3738580ACA99}"/>
    <dgm:cxn modelId="{6FF35987-8BD5-4CCF-AB30-82929E2E455C}" type="presOf" srcId="{087715B8-8DEF-4A2F-BEFB-FAB723963402}" destId="{C929D8D9-213B-4C3D-B925-D93B760D3191}" srcOrd="0" destOrd="0" presId="urn:microsoft.com/office/officeart/2005/8/layout/process4"/>
    <dgm:cxn modelId="{0AAF4B8B-E4DE-476A-88AB-D23C61838421}" type="presOf" srcId="{17A57CAF-D1B3-46CF-A5E9-4187716EC82F}" destId="{DF3429FC-782E-4FB7-BBAA-843AA52C0717}" srcOrd="0" destOrd="0" presId="urn:microsoft.com/office/officeart/2005/8/layout/process4"/>
    <dgm:cxn modelId="{4E8D1B9F-744A-4CBF-B12B-5D22FF6055EA}" type="presOf" srcId="{AB9DF621-5C17-4C9B-B904-9A8EE479D8FE}" destId="{16C7777E-05F1-402F-8221-FFFCA06138A7}" srcOrd="0" destOrd="0" presId="urn:microsoft.com/office/officeart/2005/8/layout/process4"/>
    <dgm:cxn modelId="{5D309EA2-9BF1-4920-97EA-A917AD9EEC3C}" srcId="{B490FBAA-C927-40D6-BE74-45B729659248}" destId="{9EFE4F5B-5F79-4636-B93A-5C28CB2A739C}" srcOrd="3" destOrd="0" parTransId="{350E174C-A8EF-4793-A2E5-AAE7E51AE8CE}" sibTransId="{6064D639-16C6-44CA-80A4-2816A9C495D7}"/>
    <dgm:cxn modelId="{FDAAD0A4-C1A3-46FA-A52C-30B88EF3B392}" srcId="{B490FBAA-C927-40D6-BE74-45B729659248}" destId="{E6AEE3D9-AAA7-483F-934F-1E99077DC79D}" srcOrd="1" destOrd="0" parTransId="{0BB1FC8B-12A3-4E6A-BC8D-801662749A0D}" sibTransId="{92A49817-7464-4378-9306-21528A26F3AB}"/>
    <dgm:cxn modelId="{0D0027A7-CD6D-43FB-B35C-64C02E3B08E2}" type="presOf" srcId="{C8897D63-1852-4FFC-B609-67B0A7DE78A3}" destId="{B3454968-E83C-489D-9C18-48049A08DAB4}" srcOrd="0" destOrd="0" presId="urn:microsoft.com/office/officeart/2005/8/layout/process4"/>
    <dgm:cxn modelId="{5594E4AA-1C18-4E53-99D4-609FF744E9C3}" srcId="{B490FBAA-C927-40D6-BE74-45B729659248}" destId="{3AD8A6AF-6083-4002-A705-B3DC15978FCA}" srcOrd="2" destOrd="0" parTransId="{C17C6703-A3C3-4466-986A-6CDBE1AAD9AC}" sibTransId="{4A1C9494-5FBA-47D5-BFF6-9A43FBD733D3}"/>
    <dgm:cxn modelId="{889CE4B9-8FC7-43C6-B503-6BF8D0A11455}" type="presOf" srcId="{E6AEE3D9-AAA7-483F-934F-1E99077DC79D}" destId="{0100F92E-87A1-456E-8DBD-25C7650BC6ED}" srcOrd="1" destOrd="0" presId="urn:microsoft.com/office/officeart/2005/8/layout/process4"/>
    <dgm:cxn modelId="{986212BC-DDC2-4171-BF12-69A9F765B12B}" srcId="{9EFE4F5B-5F79-4636-B93A-5C28CB2A739C}" destId="{73FE6C8C-47C2-4360-9897-CB11EF08827E}" srcOrd="2" destOrd="0" parTransId="{D9301890-55FF-4EFF-9D20-12F8683E8FF7}" sibTransId="{53B9CF28-0E92-4D2D-9A21-BC9F7FB0B8D7}"/>
    <dgm:cxn modelId="{266899BF-3132-42A4-91D8-4E42772D9317}" srcId="{B490FBAA-C927-40D6-BE74-45B729659248}" destId="{087715B8-8DEF-4A2F-BEFB-FAB723963402}" srcOrd="0" destOrd="0" parTransId="{F29681C9-7ABA-4D0B-B7DC-BE3D756D5378}" sibTransId="{78DB8420-BF99-4130-8788-E8604F257468}"/>
    <dgm:cxn modelId="{BF0B14C8-C586-4F78-8588-56345CDE74C9}" type="presOf" srcId="{9EFE4F5B-5F79-4636-B93A-5C28CB2A739C}" destId="{C056DB92-F890-4E07-89ED-3C63047DBA3B}" srcOrd="1" destOrd="0" presId="urn:microsoft.com/office/officeart/2005/8/layout/process4"/>
    <dgm:cxn modelId="{BC4F50D0-896A-4EC8-A3D9-2ADA1D440957}" type="presOf" srcId="{B490FBAA-C927-40D6-BE74-45B729659248}" destId="{EED7A670-C538-4211-8275-50FE840C3793}" srcOrd="0" destOrd="0" presId="urn:microsoft.com/office/officeart/2005/8/layout/process4"/>
    <dgm:cxn modelId="{6702F9D7-09AE-4000-862E-91E676A5D567}" srcId="{087715B8-8DEF-4A2F-BEFB-FAB723963402}" destId="{AB9DF621-5C17-4C9B-B904-9A8EE479D8FE}" srcOrd="0" destOrd="0" parTransId="{E93F28D5-A7F4-49A6-9CD3-81D084F92FEE}" sibTransId="{B3D2EEE9-2C43-4AFB-AD1D-2F468B1E5C31}"/>
    <dgm:cxn modelId="{0F4A0EF0-4E32-4A54-A815-2E28B741158B}" type="presOf" srcId="{D5EA53C2-36E1-416F-8DB2-6666399D26D2}" destId="{A9C8CCDD-2711-422B-8B84-5CCF1A392B18}" srcOrd="0" destOrd="0" presId="urn:microsoft.com/office/officeart/2005/8/layout/process4"/>
    <dgm:cxn modelId="{87B7059D-4CEC-4CF4-9A39-CF75B030F807}" type="presParOf" srcId="{EED7A670-C538-4211-8275-50FE840C3793}" destId="{52FEA10E-4E1B-4689-82CA-2F173005F160}" srcOrd="0" destOrd="0" presId="urn:microsoft.com/office/officeart/2005/8/layout/process4"/>
    <dgm:cxn modelId="{F8867504-BBB6-43DF-B36E-B0C0515222EC}" type="presParOf" srcId="{52FEA10E-4E1B-4689-82CA-2F173005F160}" destId="{1310A448-1FB7-4897-A283-B5AA9CEBF6AA}" srcOrd="0" destOrd="0" presId="urn:microsoft.com/office/officeart/2005/8/layout/process4"/>
    <dgm:cxn modelId="{57792ABA-B7C8-4F84-BC40-07D7B31AE4DF}" type="presParOf" srcId="{52FEA10E-4E1B-4689-82CA-2F173005F160}" destId="{C056DB92-F890-4E07-89ED-3C63047DBA3B}" srcOrd="1" destOrd="0" presId="urn:microsoft.com/office/officeart/2005/8/layout/process4"/>
    <dgm:cxn modelId="{20BAB269-106D-4114-89A7-54EA54399185}" type="presParOf" srcId="{52FEA10E-4E1B-4689-82CA-2F173005F160}" destId="{AD376FF6-9702-4F9D-8C85-F38940353C8C}" srcOrd="2" destOrd="0" presId="urn:microsoft.com/office/officeart/2005/8/layout/process4"/>
    <dgm:cxn modelId="{47F179E7-74A7-4057-9360-ABABE7CEE286}" type="presParOf" srcId="{AD376FF6-9702-4F9D-8C85-F38940353C8C}" destId="{7BDB9285-AA5E-4B20-9863-3683A743F36F}" srcOrd="0" destOrd="0" presId="urn:microsoft.com/office/officeart/2005/8/layout/process4"/>
    <dgm:cxn modelId="{6569E87D-A3D9-4D0E-98B0-6F31BC94ADAF}" type="presParOf" srcId="{AD376FF6-9702-4F9D-8C85-F38940353C8C}" destId="{D42979A8-9287-438C-9522-F049059CBE62}" srcOrd="1" destOrd="0" presId="urn:microsoft.com/office/officeart/2005/8/layout/process4"/>
    <dgm:cxn modelId="{5E79A62B-164A-42F5-980E-1BD88A1ABC9C}" type="presParOf" srcId="{AD376FF6-9702-4F9D-8C85-F38940353C8C}" destId="{C3081256-9EEC-415B-9178-CB94D0747F20}" srcOrd="2" destOrd="0" presId="urn:microsoft.com/office/officeart/2005/8/layout/process4"/>
    <dgm:cxn modelId="{DC855AB7-AC9A-4D87-81DD-B7557E6A2092}" type="presParOf" srcId="{AD376FF6-9702-4F9D-8C85-F38940353C8C}" destId="{DF3429FC-782E-4FB7-BBAA-843AA52C0717}" srcOrd="3" destOrd="0" presId="urn:microsoft.com/office/officeart/2005/8/layout/process4"/>
    <dgm:cxn modelId="{790DB765-5695-46B4-8348-F7A34E2FAB2D}" type="presParOf" srcId="{EED7A670-C538-4211-8275-50FE840C3793}" destId="{9EAEA52F-DC26-4D84-9CF0-E5D5F8FF6267}" srcOrd="1" destOrd="0" presId="urn:microsoft.com/office/officeart/2005/8/layout/process4"/>
    <dgm:cxn modelId="{7F836187-3948-474E-98CD-73734C5462A8}" type="presParOf" srcId="{EED7A670-C538-4211-8275-50FE840C3793}" destId="{63DEDF8F-AA4E-4E12-8363-0499E89FED59}" srcOrd="2" destOrd="0" presId="urn:microsoft.com/office/officeart/2005/8/layout/process4"/>
    <dgm:cxn modelId="{4F255AF7-ECC4-453C-B611-158182D33B5C}" type="presParOf" srcId="{63DEDF8F-AA4E-4E12-8363-0499E89FED59}" destId="{8914E173-EB88-4779-89C3-A7FDA84141A5}" srcOrd="0" destOrd="0" presId="urn:microsoft.com/office/officeart/2005/8/layout/process4"/>
    <dgm:cxn modelId="{F464FE61-C4AE-4B00-BCCC-12A01F4AE42A}" type="presParOf" srcId="{63DEDF8F-AA4E-4E12-8363-0499E89FED59}" destId="{2C0942D2-774B-4914-B260-C2B979AA70BA}" srcOrd="1" destOrd="0" presId="urn:microsoft.com/office/officeart/2005/8/layout/process4"/>
    <dgm:cxn modelId="{5BB22BFE-89BF-4AA3-81B5-44623927A4B0}" type="presParOf" srcId="{63DEDF8F-AA4E-4E12-8363-0499E89FED59}" destId="{65A65C1E-0244-4D3E-8EF9-DD18BD00BD04}" srcOrd="2" destOrd="0" presId="urn:microsoft.com/office/officeart/2005/8/layout/process4"/>
    <dgm:cxn modelId="{FCC1A5D9-C191-4F7F-8F6A-D963B4F64CD3}" type="presParOf" srcId="{65A65C1E-0244-4D3E-8EF9-DD18BD00BD04}" destId="{A9C8CCDD-2711-422B-8B84-5CCF1A392B18}" srcOrd="0" destOrd="0" presId="urn:microsoft.com/office/officeart/2005/8/layout/process4"/>
    <dgm:cxn modelId="{85BE22F1-1D9C-440D-B944-099C6AD7D330}" type="presParOf" srcId="{EED7A670-C538-4211-8275-50FE840C3793}" destId="{BE461854-70FA-42F2-8A10-294FD8C8A85B}" srcOrd="3" destOrd="0" presId="urn:microsoft.com/office/officeart/2005/8/layout/process4"/>
    <dgm:cxn modelId="{13DE62DC-1258-48EE-B72E-8E5D9447A118}" type="presParOf" srcId="{EED7A670-C538-4211-8275-50FE840C3793}" destId="{0E30476C-6A42-4619-9E3A-3A7EDD7C7A19}" srcOrd="4" destOrd="0" presId="urn:microsoft.com/office/officeart/2005/8/layout/process4"/>
    <dgm:cxn modelId="{96EB296F-70A7-4D1C-A311-591EFA423A2F}" type="presParOf" srcId="{0E30476C-6A42-4619-9E3A-3A7EDD7C7A19}" destId="{E9AF537A-FD8F-4A35-AF88-2BBAD39C3E3E}" srcOrd="0" destOrd="0" presId="urn:microsoft.com/office/officeart/2005/8/layout/process4"/>
    <dgm:cxn modelId="{2F8F466D-E57D-41A5-B9ED-D3CBD834D60B}" type="presParOf" srcId="{0E30476C-6A42-4619-9E3A-3A7EDD7C7A19}" destId="{0100F92E-87A1-456E-8DBD-25C7650BC6ED}" srcOrd="1" destOrd="0" presId="urn:microsoft.com/office/officeart/2005/8/layout/process4"/>
    <dgm:cxn modelId="{81AC43AF-9CAD-454D-8FEF-E3C4B2CFC3E2}" type="presParOf" srcId="{0E30476C-6A42-4619-9E3A-3A7EDD7C7A19}" destId="{D5C891B9-B40A-40B7-83D3-DE36507B0072}" srcOrd="2" destOrd="0" presId="urn:microsoft.com/office/officeart/2005/8/layout/process4"/>
    <dgm:cxn modelId="{8A33C79F-9D20-42EE-AD0A-37F54EC01C16}" type="presParOf" srcId="{D5C891B9-B40A-40B7-83D3-DE36507B0072}" destId="{B3454968-E83C-489D-9C18-48049A08DAB4}" srcOrd="0" destOrd="0" presId="urn:microsoft.com/office/officeart/2005/8/layout/process4"/>
    <dgm:cxn modelId="{48EF8DBD-4ABB-483F-9F14-728011C8B4E7}" type="presParOf" srcId="{EED7A670-C538-4211-8275-50FE840C3793}" destId="{238C8C15-A71B-4B32-AFE5-93E04B6FB69D}" srcOrd="5" destOrd="0" presId="urn:microsoft.com/office/officeart/2005/8/layout/process4"/>
    <dgm:cxn modelId="{21D49983-AF8F-4323-82FA-67AD803375CE}" type="presParOf" srcId="{EED7A670-C538-4211-8275-50FE840C3793}" destId="{1EE3F664-4FAB-4A09-8E03-B00C6F14944E}" srcOrd="6" destOrd="0" presId="urn:microsoft.com/office/officeart/2005/8/layout/process4"/>
    <dgm:cxn modelId="{3485496E-27CC-4315-9129-BE98EB678146}" type="presParOf" srcId="{1EE3F664-4FAB-4A09-8E03-B00C6F14944E}" destId="{C929D8D9-213B-4C3D-B925-D93B760D3191}" srcOrd="0" destOrd="0" presId="urn:microsoft.com/office/officeart/2005/8/layout/process4"/>
    <dgm:cxn modelId="{5D506383-DCC8-4969-8993-A7116A97DD57}" type="presParOf" srcId="{1EE3F664-4FAB-4A09-8E03-B00C6F14944E}" destId="{C3B63A70-8EBF-4448-BC4B-C1E33D980F08}" srcOrd="1" destOrd="0" presId="urn:microsoft.com/office/officeart/2005/8/layout/process4"/>
    <dgm:cxn modelId="{4CB8E013-BFC0-4AD3-B16E-01B588B5C543}" type="presParOf" srcId="{1EE3F664-4FAB-4A09-8E03-B00C6F14944E}" destId="{911E54F2-FC7D-4D85-ACA1-A0E0D1F10998}" srcOrd="2" destOrd="0" presId="urn:microsoft.com/office/officeart/2005/8/layout/process4"/>
    <dgm:cxn modelId="{3679FF4B-1745-4BAD-B65F-BEDC08D61AC6}" type="presParOf" srcId="{911E54F2-FC7D-4D85-ACA1-A0E0D1F10998}" destId="{16C7777E-05F1-402F-8221-FFFCA06138A7}"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51BA8A-58A9-44F0-9CDC-C0977190D7BA}" type="doc">
      <dgm:prSet loTypeId="urn:microsoft.com/office/officeart/2005/8/layout/lProcess1" loCatId="process" qsTypeId="urn:microsoft.com/office/officeart/2005/8/quickstyle/3d2" qsCatId="3D" csTypeId="urn:microsoft.com/office/officeart/2005/8/colors/colorful5" csCatId="colorful" phldr="1"/>
      <dgm:spPr/>
      <dgm:t>
        <a:bodyPr/>
        <a:lstStyle/>
        <a:p>
          <a:endParaRPr lang="en-IL"/>
        </a:p>
      </dgm:t>
    </dgm:pt>
    <dgm:pt modelId="{A1AC601A-33BF-47BE-9334-5116525A389B}">
      <dgm:prSet phldrT="[Text]" custT="1"/>
      <dgm:spPr/>
      <dgm:t>
        <a:bodyPr/>
        <a:lstStyle/>
        <a:p>
          <a:r>
            <a:rPr lang="en-US" sz="900" b="1"/>
            <a:t>compare_conditions.py</a:t>
          </a:r>
          <a:endParaRPr lang="en-IL" sz="900" b="1"/>
        </a:p>
      </dgm:t>
    </dgm:pt>
    <dgm:pt modelId="{8498E599-8F03-4E97-9F99-F11D767B0A40}" type="parTrans" cxnId="{AE200803-E9F2-4E3F-91E7-DE00AF4F5FD3}">
      <dgm:prSet/>
      <dgm:spPr/>
      <dgm:t>
        <a:bodyPr/>
        <a:lstStyle/>
        <a:p>
          <a:endParaRPr lang="en-IL"/>
        </a:p>
      </dgm:t>
    </dgm:pt>
    <dgm:pt modelId="{1B9AB6EB-0C7B-45AE-89E4-26D1DC47FCA8}" type="sibTrans" cxnId="{AE200803-E9F2-4E3F-91E7-DE00AF4F5FD3}">
      <dgm:prSet/>
      <dgm:spPr/>
      <dgm:t>
        <a:bodyPr/>
        <a:lstStyle/>
        <a:p>
          <a:endParaRPr lang="en-IL"/>
        </a:p>
      </dgm:t>
    </dgm:pt>
    <dgm:pt modelId="{B398FD7B-6597-4ABF-A10A-206903EF157A}">
      <dgm:prSet phldrT="[Text]" custT="1"/>
      <dgm:spPr/>
      <dgm:t>
        <a:bodyPr/>
        <a:lstStyle/>
        <a:p>
          <a:r>
            <a:rPr lang="en-US" sz="700" b="1"/>
            <a:t>comparisons_output folder: </a:t>
          </a:r>
          <a:r>
            <a:rPr lang="en-US" sz="700" b="0"/>
            <a:t>condition_comparison_summary.</a:t>
          </a:r>
          <a:r>
            <a:rPr lang="en-US" sz="500" b="0"/>
            <a:t>csv</a:t>
          </a:r>
          <a:r>
            <a:rPr lang="en-US" sz="700" b="0"/>
            <a:t> </a:t>
          </a:r>
          <a:endParaRPr lang="en-IL" sz="700" b="0"/>
        </a:p>
      </dgm:t>
    </dgm:pt>
    <dgm:pt modelId="{46E41084-2282-4132-9E1D-800D81C9CA63}" type="parTrans" cxnId="{A591A597-0184-4780-88B1-1C968FE84595}">
      <dgm:prSet/>
      <dgm:spPr/>
      <dgm:t>
        <a:bodyPr/>
        <a:lstStyle/>
        <a:p>
          <a:endParaRPr lang="en-IL"/>
        </a:p>
      </dgm:t>
    </dgm:pt>
    <dgm:pt modelId="{7DC63553-DFF4-4E98-A5BA-9F6BEBC557E3}" type="sibTrans" cxnId="{A591A597-0184-4780-88B1-1C968FE84595}">
      <dgm:prSet/>
      <dgm:spPr/>
      <dgm:t>
        <a:bodyPr/>
        <a:lstStyle/>
        <a:p>
          <a:endParaRPr lang="en-IL"/>
        </a:p>
      </dgm:t>
    </dgm:pt>
    <dgm:pt modelId="{CC4E00CC-1E93-42A3-94BA-6B0AB7E073A2}">
      <dgm:prSet phldrT="[Text]" custT="1"/>
      <dgm:spPr/>
      <dgm:t>
        <a:bodyPr/>
        <a:lstStyle/>
        <a:p>
          <a:r>
            <a:rPr lang="en-US" sz="900" b="1"/>
            <a:t>compare_dyadic_symmetry.py</a:t>
          </a:r>
          <a:endParaRPr lang="en-IL" sz="900" b="1"/>
        </a:p>
      </dgm:t>
    </dgm:pt>
    <dgm:pt modelId="{D8A1832F-81C1-4C9E-9BB9-440D947E7DA4}" type="parTrans" cxnId="{81BF8BAE-706E-48D4-AE3F-70755CA3622C}">
      <dgm:prSet/>
      <dgm:spPr/>
      <dgm:t>
        <a:bodyPr/>
        <a:lstStyle/>
        <a:p>
          <a:endParaRPr lang="en-IL"/>
        </a:p>
      </dgm:t>
    </dgm:pt>
    <dgm:pt modelId="{83A2A638-8DBC-4A86-B714-0041AB99320D}" type="sibTrans" cxnId="{81BF8BAE-706E-48D4-AE3F-70755CA3622C}">
      <dgm:prSet/>
      <dgm:spPr/>
      <dgm:t>
        <a:bodyPr/>
        <a:lstStyle/>
        <a:p>
          <a:endParaRPr lang="en-IL"/>
        </a:p>
      </dgm:t>
    </dgm:pt>
    <dgm:pt modelId="{0D4A31C2-22CC-4789-A1D7-2F5001434291}">
      <dgm:prSet phldrT="[Text]"/>
      <dgm:spPr/>
      <dgm:t>
        <a:bodyPr/>
        <a:lstStyle/>
        <a:p>
          <a:r>
            <a:rPr lang="en-US" b="1"/>
            <a:t>comparisons_output folder:</a:t>
          </a:r>
          <a:br>
            <a:rPr lang="en-US"/>
          </a:br>
          <a:r>
            <a:rPr lang="en-US"/>
            <a:t>dyadic_symmetry_avgdiff.png</a:t>
          </a:r>
          <a:endParaRPr lang="en-IL"/>
        </a:p>
      </dgm:t>
    </dgm:pt>
    <dgm:pt modelId="{4A6AC49C-2882-43F7-8CEF-8F8CF3107DF8}" type="parTrans" cxnId="{79618E5C-CB7C-499D-B896-8B065CC3E927}">
      <dgm:prSet/>
      <dgm:spPr/>
      <dgm:t>
        <a:bodyPr/>
        <a:lstStyle/>
        <a:p>
          <a:endParaRPr lang="en-IL"/>
        </a:p>
      </dgm:t>
    </dgm:pt>
    <dgm:pt modelId="{E23605AD-0AB6-4116-BDA1-672DF60A58DE}" type="sibTrans" cxnId="{79618E5C-CB7C-499D-B896-8B065CC3E927}">
      <dgm:prSet/>
      <dgm:spPr/>
      <dgm:t>
        <a:bodyPr/>
        <a:lstStyle/>
        <a:p>
          <a:endParaRPr lang="en-IL"/>
        </a:p>
      </dgm:t>
    </dgm:pt>
    <dgm:pt modelId="{3566188D-75AF-4A8E-91BF-B71FC2A68C55}">
      <dgm:prSet phldrT="[Text]"/>
      <dgm:spPr/>
      <dgm:t>
        <a:bodyPr/>
        <a:lstStyle/>
        <a:p>
          <a:r>
            <a:rPr lang="en-US" b="1"/>
            <a:t>visualizations Folder:</a:t>
          </a:r>
          <a:br>
            <a:rPr lang="en-US"/>
          </a:br>
          <a:r>
            <a:rPr lang="en-US"/>
            <a:t>dyadic_symmetry_avgdiff.png</a:t>
          </a:r>
          <a:endParaRPr lang="en-IL"/>
        </a:p>
      </dgm:t>
    </dgm:pt>
    <dgm:pt modelId="{A5A01D6B-BBC1-4E29-A8A7-CA5EB6331538}" type="parTrans" cxnId="{C463D49A-0427-403F-A9CB-FCA43C7C5507}">
      <dgm:prSet/>
      <dgm:spPr/>
      <dgm:t>
        <a:bodyPr/>
        <a:lstStyle/>
        <a:p>
          <a:endParaRPr lang="en-IL"/>
        </a:p>
      </dgm:t>
    </dgm:pt>
    <dgm:pt modelId="{187CC62F-EB47-45D1-9DDF-74378581F505}" type="sibTrans" cxnId="{C463D49A-0427-403F-A9CB-FCA43C7C5507}">
      <dgm:prSet/>
      <dgm:spPr/>
      <dgm:t>
        <a:bodyPr/>
        <a:lstStyle/>
        <a:p>
          <a:endParaRPr lang="en-IL"/>
        </a:p>
      </dgm:t>
    </dgm:pt>
    <dgm:pt modelId="{98BBC3CD-9E39-4139-9F99-CB7FEE8E4194}">
      <dgm:prSet phldrT="[Text]" custT="1"/>
      <dgm:spPr/>
      <dgm:t>
        <a:bodyPr/>
        <a:lstStyle/>
        <a:p>
          <a:r>
            <a:rPr lang="en-US" sz="900" b="1"/>
            <a:t>compare_metric_correlations.py</a:t>
          </a:r>
          <a:endParaRPr lang="en-IL" sz="900" b="1"/>
        </a:p>
      </dgm:t>
    </dgm:pt>
    <dgm:pt modelId="{05E98FCB-AB5C-4A39-92E8-F6B9BC0B9C14}" type="parTrans" cxnId="{C2BAC499-8D1A-4BB6-93F4-873324A2C19B}">
      <dgm:prSet/>
      <dgm:spPr/>
      <dgm:t>
        <a:bodyPr/>
        <a:lstStyle/>
        <a:p>
          <a:endParaRPr lang="en-IL"/>
        </a:p>
      </dgm:t>
    </dgm:pt>
    <dgm:pt modelId="{BAD836B5-A552-429B-9BC4-298E70B08F0B}" type="sibTrans" cxnId="{C2BAC499-8D1A-4BB6-93F4-873324A2C19B}">
      <dgm:prSet/>
      <dgm:spPr/>
      <dgm:t>
        <a:bodyPr/>
        <a:lstStyle/>
        <a:p>
          <a:endParaRPr lang="en-IL"/>
        </a:p>
      </dgm:t>
    </dgm:pt>
    <dgm:pt modelId="{C90CC7F1-5B24-49C6-B828-E32E03823331}">
      <dgm:prSet phldrT="[Text]"/>
      <dgm:spPr/>
      <dgm:t>
        <a:bodyPr/>
        <a:lstStyle/>
        <a:p>
          <a:r>
            <a:rPr lang="en-US" b="1"/>
            <a:t>comparisons_output folder</a:t>
          </a:r>
          <a:br>
            <a:rPr lang="en-US" b="1"/>
          </a:br>
          <a:r>
            <a:rPr lang="en-US" b="0"/>
            <a:t>metrics_correlation_matrix.csv</a:t>
          </a:r>
          <a:endParaRPr lang="en-IL" b="0"/>
        </a:p>
      </dgm:t>
    </dgm:pt>
    <dgm:pt modelId="{E0DAB700-C339-4BEC-99B3-2728405A3602}" type="parTrans" cxnId="{DAB3D16E-F33C-4E94-BBA9-3FAECABCFB3B}">
      <dgm:prSet/>
      <dgm:spPr/>
      <dgm:t>
        <a:bodyPr/>
        <a:lstStyle/>
        <a:p>
          <a:endParaRPr lang="en-IL"/>
        </a:p>
      </dgm:t>
    </dgm:pt>
    <dgm:pt modelId="{902E7C5B-93B4-4CBD-B2F5-A2BF8679033C}" type="sibTrans" cxnId="{DAB3D16E-F33C-4E94-BBA9-3FAECABCFB3B}">
      <dgm:prSet/>
      <dgm:spPr/>
      <dgm:t>
        <a:bodyPr/>
        <a:lstStyle/>
        <a:p>
          <a:endParaRPr lang="en-IL"/>
        </a:p>
      </dgm:t>
    </dgm:pt>
    <dgm:pt modelId="{E73C3CB8-D8A5-45BA-AEAE-817EF93D185E}">
      <dgm:prSet phldrT="[Text]" custT="1"/>
      <dgm:spPr/>
      <dgm:t>
        <a:bodyPr/>
        <a:lstStyle/>
        <a:p>
          <a:r>
            <a:rPr lang="en-US" sz="900" b="1"/>
            <a:t>compare_roles_by_dyad.py</a:t>
          </a:r>
          <a:endParaRPr lang="en-IL" sz="900" b="1"/>
        </a:p>
      </dgm:t>
    </dgm:pt>
    <dgm:pt modelId="{D65C4132-7D2A-49A8-96AC-49FB196D0980}" type="parTrans" cxnId="{5522178B-A85F-49DC-BB3D-E009A265CDD1}">
      <dgm:prSet/>
      <dgm:spPr/>
      <dgm:t>
        <a:bodyPr/>
        <a:lstStyle/>
        <a:p>
          <a:endParaRPr lang="en-IL"/>
        </a:p>
      </dgm:t>
    </dgm:pt>
    <dgm:pt modelId="{ED94414C-C58F-43A5-B20F-3BF6ED21B6ED}" type="sibTrans" cxnId="{5522178B-A85F-49DC-BB3D-E009A265CDD1}">
      <dgm:prSet/>
      <dgm:spPr/>
      <dgm:t>
        <a:bodyPr/>
        <a:lstStyle/>
        <a:p>
          <a:endParaRPr lang="en-IL"/>
        </a:p>
      </dgm:t>
    </dgm:pt>
    <dgm:pt modelId="{5E8E26E8-7FC1-406A-AB75-FC37A5C3619D}">
      <dgm:prSet phldrT="[Text]"/>
      <dgm:spPr/>
      <dgm:t>
        <a:bodyPr/>
        <a:lstStyle/>
        <a:p>
          <a:r>
            <a:rPr lang="en-US" b="1"/>
            <a:t>comparisons_output folder:</a:t>
          </a:r>
          <a:br>
            <a:rPr lang="en-US" b="1"/>
          </a:br>
          <a:r>
            <a:rPr lang="en-US" b="1"/>
            <a:t>dyad_role_comparisons.csv</a:t>
          </a:r>
          <a:endParaRPr lang="en-IL"/>
        </a:p>
      </dgm:t>
    </dgm:pt>
    <dgm:pt modelId="{45C0332B-091A-42A7-976C-DC52DC613C10}" type="parTrans" cxnId="{70D440D2-CF25-48D2-AE2B-7DA6FBF1BAC3}">
      <dgm:prSet/>
      <dgm:spPr/>
      <dgm:t>
        <a:bodyPr/>
        <a:lstStyle/>
        <a:p>
          <a:endParaRPr lang="en-IL"/>
        </a:p>
      </dgm:t>
    </dgm:pt>
    <dgm:pt modelId="{4CF3A64A-20A0-425E-A48A-EAE340F2A395}" type="sibTrans" cxnId="{70D440D2-CF25-48D2-AE2B-7DA6FBF1BAC3}">
      <dgm:prSet/>
      <dgm:spPr/>
      <dgm:t>
        <a:bodyPr/>
        <a:lstStyle/>
        <a:p>
          <a:endParaRPr lang="en-IL"/>
        </a:p>
      </dgm:t>
    </dgm:pt>
    <dgm:pt modelId="{56610B5A-4D5D-4CFA-BA28-C407818C80A0}">
      <dgm:prSet phldrT="[Text]" custT="1"/>
      <dgm:spPr/>
      <dgm:t>
        <a:bodyPr/>
        <a:lstStyle/>
        <a:p>
          <a:r>
            <a:rPr lang="en-US" sz="800" b="1"/>
            <a:t>visualizations Folder:</a:t>
          </a:r>
          <a:br>
            <a:rPr lang="en-US" sz="800"/>
          </a:br>
          <a:r>
            <a:rPr lang="en-US" sz="800" b="1"/>
            <a:t>1.</a:t>
          </a:r>
          <a:r>
            <a:rPr lang="en-US" sz="800"/>
            <a:t>global_efficiency_barplot.png</a:t>
          </a:r>
          <a:br>
            <a:rPr lang="en-US" sz="800"/>
          </a:br>
          <a:r>
            <a:rPr lang="en-US" sz="800" b="1"/>
            <a:t>2.</a:t>
          </a:r>
          <a:r>
            <a:rPr lang="en-US" sz="800"/>
            <a:t>mean_clustering_coefficient_barplot.png</a:t>
          </a:r>
          <a:br>
            <a:rPr lang="en-US" sz="800"/>
          </a:br>
          <a:r>
            <a:rPr lang="en-US" sz="800" b="1"/>
            <a:t>3.</a:t>
          </a:r>
          <a:r>
            <a:rPr lang="en-US" sz="800"/>
            <a:t> mean_degree_barplot.png</a:t>
          </a:r>
          <a:br>
            <a:rPr lang="en-US" sz="800"/>
          </a:br>
          <a:r>
            <a:rPr lang="en-US" sz="800" b="1"/>
            <a:t>4. </a:t>
          </a:r>
          <a:r>
            <a:rPr lang="en-US" sz="800"/>
            <a:t>modularity_barplot.png</a:t>
          </a:r>
          <a:br>
            <a:rPr lang="en-US" sz="800"/>
          </a:br>
          <a:r>
            <a:rPr lang="en-US" sz="800" b="1"/>
            <a:t>5.</a:t>
          </a:r>
          <a:r>
            <a:rPr lang="en-US" sz="800"/>
            <a:t> small-worldness_barplot.png </a:t>
          </a:r>
          <a:endParaRPr lang="en-IL" sz="800"/>
        </a:p>
      </dgm:t>
    </dgm:pt>
    <dgm:pt modelId="{35A68DF0-69D1-41F3-88C6-CEEE1257EC66}" type="sibTrans" cxnId="{5047B140-86A6-4B31-857A-22EF8E306DAD}">
      <dgm:prSet/>
      <dgm:spPr/>
      <dgm:t>
        <a:bodyPr/>
        <a:lstStyle/>
        <a:p>
          <a:endParaRPr lang="en-IL"/>
        </a:p>
      </dgm:t>
    </dgm:pt>
    <dgm:pt modelId="{E768FEEE-6A52-4665-9E82-E50EC4E619DE}" type="parTrans" cxnId="{5047B140-86A6-4B31-857A-22EF8E306DAD}">
      <dgm:prSet/>
      <dgm:spPr/>
      <dgm:t>
        <a:bodyPr/>
        <a:lstStyle/>
        <a:p>
          <a:endParaRPr lang="en-IL"/>
        </a:p>
      </dgm:t>
    </dgm:pt>
    <dgm:pt modelId="{DA49F333-C004-4F06-AF3A-85329D081388}">
      <dgm:prSet phldrT="[Text]"/>
      <dgm:spPr/>
      <dgm:t>
        <a:bodyPr/>
        <a:lstStyle/>
        <a:p>
          <a:r>
            <a:rPr lang="en-US" b="1"/>
            <a:t>visualizations Folder:</a:t>
          </a:r>
          <a:br>
            <a:rPr lang="en-US" b="1"/>
          </a:br>
          <a:r>
            <a:rPr lang="en-US" b="0"/>
            <a:t>metrics_correlation_heatmap</a:t>
          </a:r>
          <a:endParaRPr lang="en-IL" b="0"/>
        </a:p>
      </dgm:t>
    </dgm:pt>
    <dgm:pt modelId="{0C753F2A-2A29-4E9A-9AF9-862353580FDE}" type="parTrans" cxnId="{D3A3A403-5EF1-4754-94BE-247D34784773}">
      <dgm:prSet/>
      <dgm:spPr/>
      <dgm:t>
        <a:bodyPr/>
        <a:lstStyle/>
        <a:p>
          <a:endParaRPr lang="en-IL"/>
        </a:p>
      </dgm:t>
    </dgm:pt>
    <dgm:pt modelId="{26067D0B-949E-47B6-9906-1ECDE3C76E0B}" type="sibTrans" cxnId="{D3A3A403-5EF1-4754-94BE-247D34784773}">
      <dgm:prSet/>
      <dgm:spPr/>
      <dgm:t>
        <a:bodyPr/>
        <a:lstStyle/>
        <a:p>
          <a:endParaRPr lang="en-IL"/>
        </a:p>
      </dgm:t>
    </dgm:pt>
    <dgm:pt modelId="{2F1208D9-8BDC-46D6-81C9-9A3293310DDC}">
      <dgm:prSet phldrT="[Text]"/>
      <dgm:spPr/>
      <dgm:t>
        <a:bodyPr/>
        <a:lstStyle/>
        <a:p>
          <a:r>
            <a:rPr lang="en-US" b="1"/>
            <a:t>visualizations Folder:</a:t>
          </a:r>
          <a:br>
            <a:rPr lang="en-US" b="1"/>
          </a:br>
          <a:r>
            <a:rPr lang="en-US" b="0"/>
            <a:t>baby_vs_parent_comparison.png</a:t>
          </a:r>
          <a:endParaRPr lang="en-IL" b="0"/>
        </a:p>
      </dgm:t>
    </dgm:pt>
    <dgm:pt modelId="{D79D27DE-91B1-470E-8D68-987BD5CFD687}" type="parTrans" cxnId="{5D2FBD25-FE1C-4683-9BDE-5AD91A75FDAE}">
      <dgm:prSet/>
      <dgm:spPr/>
      <dgm:t>
        <a:bodyPr/>
        <a:lstStyle/>
        <a:p>
          <a:endParaRPr lang="en-IL"/>
        </a:p>
      </dgm:t>
    </dgm:pt>
    <dgm:pt modelId="{09FFBCCD-B7DC-470A-8911-F80988F02C6F}" type="sibTrans" cxnId="{5D2FBD25-FE1C-4683-9BDE-5AD91A75FDAE}">
      <dgm:prSet/>
      <dgm:spPr/>
      <dgm:t>
        <a:bodyPr/>
        <a:lstStyle/>
        <a:p>
          <a:endParaRPr lang="en-IL"/>
        </a:p>
      </dgm:t>
    </dgm:pt>
    <dgm:pt modelId="{5A46A5D1-E811-4A6B-B741-046E63C40077}" type="pres">
      <dgm:prSet presAssocID="{FA51BA8A-58A9-44F0-9CDC-C0977190D7BA}" presName="Name0" presStyleCnt="0">
        <dgm:presLayoutVars>
          <dgm:dir/>
          <dgm:animLvl val="lvl"/>
          <dgm:resizeHandles val="exact"/>
        </dgm:presLayoutVars>
      </dgm:prSet>
      <dgm:spPr/>
    </dgm:pt>
    <dgm:pt modelId="{61F38CAF-50D8-4E9F-8082-0BD7017EB858}" type="pres">
      <dgm:prSet presAssocID="{A1AC601A-33BF-47BE-9334-5116525A389B}" presName="vertFlow" presStyleCnt="0"/>
      <dgm:spPr/>
    </dgm:pt>
    <dgm:pt modelId="{A10A0A40-1F78-4B29-B5EC-E285BF0A4318}" type="pres">
      <dgm:prSet presAssocID="{A1AC601A-33BF-47BE-9334-5116525A389B}" presName="header" presStyleLbl="node1" presStyleIdx="0" presStyleCnt="4" custScaleX="132852" custScaleY="219574"/>
      <dgm:spPr/>
    </dgm:pt>
    <dgm:pt modelId="{394EBCAF-61B3-45F6-96EA-607237874C9E}" type="pres">
      <dgm:prSet presAssocID="{46E41084-2282-4132-9E1D-800D81C9CA63}" presName="parTrans" presStyleLbl="sibTrans2D1" presStyleIdx="0" presStyleCnt="8"/>
      <dgm:spPr/>
    </dgm:pt>
    <dgm:pt modelId="{4C306BF2-067D-467B-88FE-D77CDCDE8A67}" type="pres">
      <dgm:prSet presAssocID="{B398FD7B-6597-4ABF-A10A-206903EF157A}" presName="child" presStyleLbl="alignAccFollowNode1" presStyleIdx="0" presStyleCnt="8" custScaleX="133784" custScaleY="169109">
        <dgm:presLayoutVars>
          <dgm:chMax val="0"/>
          <dgm:bulletEnabled val="1"/>
        </dgm:presLayoutVars>
      </dgm:prSet>
      <dgm:spPr/>
    </dgm:pt>
    <dgm:pt modelId="{F7F9B722-8743-4C62-9A06-D83247EC3908}" type="pres">
      <dgm:prSet presAssocID="{7DC63553-DFF4-4E98-A5BA-9F6BEBC557E3}" presName="sibTrans" presStyleLbl="sibTrans2D1" presStyleIdx="1" presStyleCnt="8"/>
      <dgm:spPr/>
    </dgm:pt>
    <dgm:pt modelId="{CCDDBBC6-70A8-4A70-BBB1-8B3EADBA9545}" type="pres">
      <dgm:prSet presAssocID="{56610B5A-4D5D-4CFA-BA28-C407818C80A0}" presName="child" presStyleLbl="alignAccFollowNode1" presStyleIdx="1" presStyleCnt="8" custScaleX="129380" custScaleY="400586">
        <dgm:presLayoutVars>
          <dgm:chMax val="0"/>
          <dgm:bulletEnabled val="1"/>
        </dgm:presLayoutVars>
      </dgm:prSet>
      <dgm:spPr/>
    </dgm:pt>
    <dgm:pt modelId="{53BCA314-C0CB-4252-BB3D-9AC40B3BAFBD}" type="pres">
      <dgm:prSet presAssocID="{A1AC601A-33BF-47BE-9334-5116525A389B}" presName="hSp" presStyleCnt="0"/>
      <dgm:spPr/>
    </dgm:pt>
    <dgm:pt modelId="{DB31BB91-7769-45B4-A49A-6CC0BBC9A311}" type="pres">
      <dgm:prSet presAssocID="{CC4E00CC-1E93-42A3-94BA-6B0AB7E073A2}" presName="vertFlow" presStyleCnt="0"/>
      <dgm:spPr/>
    </dgm:pt>
    <dgm:pt modelId="{D3583EFA-11C7-4B05-AA3B-3D172B0037CE}" type="pres">
      <dgm:prSet presAssocID="{CC4E00CC-1E93-42A3-94BA-6B0AB7E073A2}" presName="header" presStyleLbl="node1" presStyleIdx="1" presStyleCnt="4" custScaleX="114954" custScaleY="220891"/>
      <dgm:spPr/>
    </dgm:pt>
    <dgm:pt modelId="{EFBF113D-60C2-4AAD-84CB-DEB9B0A5975A}" type="pres">
      <dgm:prSet presAssocID="{4A6AC49C-2882-43F7-8CEF-8F8CF3107DF8}" presName="parTrans" presStyleLbl="sibTrans2D1" presStyleIdx="2" presStyleCnt="8"/>
      <dgm:spPr/>
    </dgm:pt>
    <dgm:pt modelId="{B4C81E2A-C35F-4598-8AC6-C4A509535B36}" type="pres">
      <dgm:prSet presAssocID="{0D4A31C2-22CC-4789-A1D7-2F5001434291}" presName="child" presStyleLbl="alignAccFollowNode1" presStyleIdx="2" presStyleCnt="8" custScaleX="118487" custScaleY="160047">
        <dgm:presLayoutVars>
          <dgm:chMax val="0"/>
          <dgm:bulletEnabled val="1"/>
        </dgm:presLayoutVars>
      </dgm:prSet>
      <dgm:spPr/>
    </dgm:pt>
    <dgm:pt modelId="{2E1FDD4C-DC77-4914-B675-7072E6A7D5A8}" type="pres">
      <dgm:prSet presAssocID="{E23605AD-0AB6-4116-BDA1-672DF60A58DE}" presName="sibTrans" presStyleLbl="sibTrans2D1" presStyleIdx="3" presStyleCnt="8"/>
      <dgm:spPr/>
    </dgm:pt>
    <dgm:pt modelId="{43C99F26-9D72-46C5-AF19-3E9B404EE50D}" type="pres">
      <dgm:prSet presAssocID="{3566188D-75AF-4A8E-91BF-B71FC2A68C55}" presName="child" presStyleLbl="alignAccFollowNode1" presStyleIdx="3" presStyleCnt="8" custScaleX="117958" custScaleY="173601">
        <dgm:presLayoutVars>
          <dgm:chMax val="0"/>
          <dgm:bulletEnabled val="1"/>
        </dgm:presLayoutVars>
      </dgm:prSet>
      <dgm:spPr/>
    </dgm:pt>
    <dgm:pt modelId="{975F5384-F294-4834-B91E-E3992B026F8C}" type="pres">
      <dgm:prSet presAssocID="{CC4E00CC-1E93-42A3-94BA-6B0AB7E073A2}" presName="hSp" presStyleCnt="0"/>
      <dgm:spPr/>
    </dgm:pt>
    <dgm:pt modelId="{E3C6C133-D223-4AF2-9DCF-F20789C547B0}" type="pres">
      <dgm:prSet presAssocID="{98BBC3CD-9E39-4139-9F99-CB7FEE8E4194}" presName="vertFlow" presStyleCnt="0"/>
      <dgm:spPr/>
    </dgm:pt>
    <dgm:pt modelId="{3AA7D3DE-6875-4D1B-9A9C-7DA14D5C97A2}" type="pres">
      <dgm:prSet presAssocID="{98BBC3CD-9E39-4139-9F99-CB7FEE8E4194}" presName="header" presStyleLbl="node1" presStyleIdx="2" presStyleCnt="4" custScaleX="108640" custScaleY="227627"/>
      <dgm:spPr/>
    </dgm:pt>
    <dgm:pt modelId="{84D4F1D5-F2CA-4FC3-9BD9-40A7390F389B}" type="pres">
      <dgm:prSet presAssocID="{E0DAB700-C339-4BEC-99B3-2728405A3602}" presName="parTrans" presStyleLbl="sibTrans2D1" presStyleIdx="4" presStyleCnt="8"/>
      <dgm:spPr/>
    </dgm:pt>
    <dgm:pt modelId="{E2EFC948-0C1D-4044-B2C2-4DBBC373A97F}" type="pres">
      <dgm:prSet presAssocID="{C90CC7F1-5B24-49C6-B828-E32E03823331}" presName="child" presStyleLbl="alignAccFollowNode1" presStyleIdx="4" presStyleCnt="8" custScaleX="107145" custScaleY="170965">
        <dgm:presLayoutVars>
          <dgm:chMax val="0"/>
          <dgm:bulletEnabled val="1"/>
        </dgm:presLayoutVars>
      </dgm:prSet>
      <dgm:spPr/>
    </dgm:pt>
    <dgm:pt modelId="{8A7B2D07-425B-4805-91A4-A6AF0716ABA9}" type="pres">
      <dgm:prSet presAssocID="{902E7C5B-93B4-4CBD-B2F5-A2BF8679033C}" presName="sibTrans" presStyleLbl="sibTrans2D1" presStyleIdx="5" presStyleCnt="8"/>
      <dgm:spPr/>
    </dgm:pt>
    <dgm:pt modelId="{5567586D-BD0E-4D0A-A2BC-23AF8020E96D}" type="pres">
      <dgm:prSet presAssocID="{DA49F333-C004-4F06-AF3A-85329D081388}" presName="child" presStyleLbl="alignAccFollowNode1" presStyleIdx="5" presStyleCnt="8" custScaleY="151847">
        <dgm:presLayoutVars>
          <dgm:chMax val="0"/>
          <dgm:bulletEnabled val="1"/>
        </dgm:presLayoutVars>
      </dgm:prSet>
      <dgm:spPr/>
    </dgm:pt>
    <dgm:pt modelId="{71AD4ECF-37E1-4F5B-8E70-69F42C169A8B}" type="pres">
      <dgm:prSet presAssocID="{98BBC3CD-9E39-4139-9F99-CB7FEE8E4194}" presName="hSp" presStyleCnt="0"/>
      <dgm:spPr/>
    </dgm:pt>
    <dgm:pt modelId="{DD9F5486-84C3-486B-8CC9-56AF313AE078}" type="pres">
      <dgm:prSet presAssocID="{E73C3CB8-D8A5-45BA-AEAE-817EF93D185E}" presName="vertFlow" presStyleCnt="0"/>
      <dgm:spPr/>
    </dgm:pt>
    <dgm:pt modelId="{4BA67728-5966-456B-B083-9B42CF66D898}" type="pres">
      <dgm:prSet presAssocID="{E73C3CB8-D8A5-45BA-AEAE-817EF93D185E}" presName="header" presStyleLbl="node1" presStyleIdx="3" presStyleCnt="4" custScaleX="117260" custScaleY="214304"/>
      <dgm:spPr/>
    </dgm:pt>
    <dgm:pt modelId="{64450D8A-9D34-4BCB-83D2-C7958664020E}" type="pres">
      <dgm:prSet presAssocID="{45C0332B-091A-42A7-976C-DC52DC613C10}" presName="parTrans" presStyleLbl="sibTrans2D1" presStyleIdx="6" presStyleCnt="8"/>
      <dgm:spPr/>
    </dgm:pt>
    <dgm:pt modelId="{55DCBDDC-4122-42CB-AEC0-96B05D951066}" type="pres">
      <dgm:prSet presAssocID="{5E8E26E8-7FC1-406A-AB75-FC37A5C3619D}" presName="child" presStyleLbl="alignAccFollowNode1" presStyleIdx="6" presStyleCnt="8" custScaleX="116761" custScaleY="181007">
        <dgm:presLayoutVars>
          <dgm:chMax val="0"/>
          <dgm:bulletEnabled val="1"/>
        </dgm:presLayoutVars>
      </dgm:prSet>
      <dgm:spPr/>
    </dgm:pt>
    <dgm:pt modelId="{2715B1CD-2792-46D3-A3B9-C49140BA02B1}" type="pres">
      <dgm:prSet presAssocID="{4CF3A64A-20A0-425E-A48A-EAE340F2A395}" presName="sibTrans" presStyleLbl="sibTrans2D1" presStyleIdx="7" presStyleCnt="8"/>
      <dgm:spPr/>
    </dgm:pt>
    <dgm:pt modelId="{D4C84EA4-9A4D-446A-BA22-F2B3E16746D4}" type="pres">
      <dgm:prSet presAssocID="{2F1208D9-8BDC-46D6-81C9-9A3293310DDC}" presName="child" presStyleLbl="alignAccFollowNode1" presStyleIdx="7" presStyleCnt="8" custScaleX="111302" custScaleY="163868">
        <dgm:presLayoutVars>
          <dgm:chMax val="0"/>
          <dgm:bulletEnabled val="1"/>
        </dgm:presLayoutVars>
      </dgm:prSet>
      <dgm:spPr/>
    </dgm:pt>
  </dgm:ptLst>
  <dgm:cxnLst>
    <dgm:cxn modelId="{AE200803-E9F2-4E3F-91E7-DE00AF4F5FD3}" srcId="{FA51BA8A-58A9-44F0-9CDC-C0977190D7BA}" destId="{A1AC601A-33BF-47BE-9334-5116525A389B}" srcOrd="0" destOrd="0" parTransId="{8498E599-8F03-4E97-9F99-F11D767B0A40}" sibTransId="{1B9AB6EB-0C7B-45AE-89E4-26D1DC47FCA8}"/>
    <dgm:cxn modelId="{D3A3A403-5EF1-4754-94BE-247D34784773}" srcId="{98BBC3CD-9E39-4139-9F99-CB7FEE8E4194}" destId="{DA49F333-C004-4F06-AF3A-85329D081388}" srcOrd="1" destOrd="0" parTransId="{0C753F2A-2A29-4E9A-9AF9-862353580FDE}" sibTransId="{26067D0B-949E-47B6-9906-1ECDE3C76E0B}"/>
    <dgm:cxn modelId="{0AC7710D-7DF2-42CC-97FB-4B0732822908}" type="presOf" srcId="{45C0332B-091A-42A7-976C-DC52DC613C10}" destId="{64450D8A-9D34-4BCB-83D2-C7958664020E}" srcOrd="0" destOrd="0" presId="urn:microsoft.com/office/officeart/2005/8/layout/lProcess1"/>
    <dgm:cxn modelId="{0ECDA312-9C3E-4763-B89D-5BB6A8EED999}" type="presOf" srcId="{B398FD7B-6597-4ABF-A10A-206903EF157A}" destId="{4C306BF2-067D-467B-88FE-D77CDCDE8A67}" srcOrd="0" destOrd="0" presId="urn:microsoft.com/office/officeart/2005/8/layout/lProcess1"/>
    <dgm:cxn modelId="{5D2FBD25-FE1C-4683-9BDE-5AD91A75FDAE}" srcId="{E73C3CB8-D8A5-45BA-AEAE-817EF93D185E}" destId="{2F1208D9-8BDC-46D6-81C9-9A3293310DDC}" srcOrd="1" destOrd="0" parTransId="{D79D27DE-91B1-470E-8D68-987BD5CFD687}" sibTransId="{09FFBCCD-B7DC-470A-8911-F80988F02C6F}"/>
    <dgm:cxn modelId="{F52BAA28-9B95-4416-8032-C4A01CA481C8}" type="presOf" srcId="{A1AC601A-33BF-47BE-9334-5116525A389B}" destId="{A10A0A40-1F78-4B29-B5EC-E285BF0A4318}" srcOrd="0" destOrd="0" presId="urn:microsoft.com/office/officeart/2005/8/layout/lProcess1"/>
    <dgm:cxn modelId="{7084BA35-89BC-4D43-936F-09A2FFB9B847}" type="presOf" srcId="{98BBC3CD-9E39-4139-9F99-CB7FEE8E4194}" destId="{3AA7D3DE-6875-4D1B-9A9C-7DA14D5C97A2}" srcOrd="0" destOrd="0" presId="urn:microsoft.com/office/officeart/2005/8/layout/lProcess1"/>
    <dgm:cxn modelId="{D460DA37-7B2B-4400-9527-897297AEF37E}" type="presOf" srcId="{4A6AC49C-2882-43F7-8CEF-8F8CF3107DF8}" destId="{EFBF113D-60C2-4AAD-84CB-DEB9B0A5975A}" srcOrd="0" destOrd="0" presId="urn:microsoft.com/office/officeart/2005/8/layout/lProcess1"/>
    <dgm:cxn modelId="{5047B140-86A6-4B31-857A-22EF8E306DAD}" srcId="{A1AC601A-33BF-47BE-9334-5116525A389B}" destId="{56610B5A-4D5D-4CFA-BA28-C407818C80A0}" srcOrd="1" destOrd="0" parTransId="{E768FEEE-6A52-4665-9E82-E50EC4E619DE}" sibTransId="{35A68DF0-69D1-41F3-88C6-CEEE1257EC66}"/>
    <dgm:cxn modelId="{79618E5C-CB7C-499D-B896-8B065CC3E927}" srcId="{CC4E00CC-1E93-42A3-94BA-6B0AB7E073A2}" destId="{0D4A31C2-22CC-4789-A1D7-2F5001434291}" srcOrd="0" destOrd="0" parTransId="{4A6AC49C-2882-43F7-8CEF-8F8CF3107DF8}" sibTransId="{E23605AD-0AB6-4116-BDA1-672DF60A58DE}"/>
    <dgm:cxn modelId="{6D339E61-AEE5-4286-92E0-CD774F3EB971}" type="presOf" srcId="{E0DAB700-C339-4BEC-99B3-2728405A3602}" destId="{84D4F1D5-F2CA-4FC3-9BD9-40A7390F389B}" srcOrd="0" destOrd="0" presId="urn:microsoft.com/office/officeart/2005/8/layout/lProcess1"/>
    <dgm:cxn modelId="{0F36516E-7157-4B40-B355-5FB9790F8739}" type="presOf" srcId="{2F1208D9-8BDC-46D6-81C9-9A3293310DDC}" destId="{D4C84EA4-9A4D-446A-BA22-F2B3E16746D4}" srcOrd="0" destOrd="0" presId="urn:microsoft.com/office/officeart/2005/8/layout/lProcess1"/>
    <dgm:cxn modelId="{DAB3D16E-F33C-4E94-BBA9-3FAECABCFB3B}" srcId="{98BBC3CD-9E39-4139-9F99-CB7FEE8E4194}" destId="{C90CC7F1-5B24-49C6-B828-E32E03823331}" srcOrd="0" destOrd="0" parTransId="{E0DAB700-C339-4BEC-99B3-2728405A3602}" sibTransId="{902E7C5B-93B4-4CBD-B2F5-A2BF8679033C}"/>
    <dgm:cxn modelId="{77FA5379-13DC-4768-BF2C-476DB8D7BAA7}" type="presOf" srcId="{E23605AD-0AB6-4116-BDA1-672DF60A58DE}" destId="{2E1FDD4C-DC77-4914-B675-7072E6A7D5A8}" srcOrd="0" destOrd="0" presId="urn:microsoft.com/office/officeart/2005/8/layout/lProcess1"/>
    <dgm:cxn modelId="{BE8F2D80-A3BA-4481-B613-BDF12C82E1E5}" type="presOf" srcId="{0D4A31C2-22CC-4789-A1D7-2F5001434291}" destId="{B4C81E2A-C35F-4598-8AC6-C4A509535B36}" srcOrd="0" destOrd="0" presId="urn:microsoft.com/office/officeart/2005/8/layout/lProcess1"/>
    <dgm:cxn modelId="{34770283-EE40-44CF-8C74-F44C355826D4}" type="presOf" srcId="{3566188D-75AF-4A8E-91BF-B71FC2A68C55}" destId="{43C99F26-9D72-46C5-AF19-3E9B404EE50D}" srcOrd="0" destOrd="0" presId="urn:microsoft.com/office/officeart/2005/8/layout/lProcess1"/>
    <dgm:cxn modelId="{5522178B-A85F-49DC-BB3D-E009A265CDD1}" srcId="{FA51BA8A-58A9-44F0-9CDC-C0977190D7BA}" destId="{E73C3CB8-D8A5-45BA-AEAE-817EF93D185E}" srcOrd="3" destOrd="0" parTransId="{D65C4132-7D2A-49A8-96AC-49FB196D0980}" sibTransId="{ED94414C-C58F-43A5-B20F-3BF6ED21B6ED}"/>
    <dgm:cxn modelId="{FDC58595-33BE-45BC-B113-FA6572F24609}" type="presOf" srcId="{FA51BA8A-58A9-44F0-9CDC-C0977190D7BA}" destId="{5A46A5D1-E811-4A6B-B741-046E63C40077}" srcOrd="0" destOrd="0" presId="urn:microsoft.com/office/officeart/2005/8/layout/lProcess1"/>
    <dgm:cxn modelId="{E33E6796-C914-4E96-A821-642C4E3924C7}" type="presOf" srcId="{902E7C5B-93B4-4CBD-B2F5-A2BF8679033C}" destId="{8A7B2D07-425B-4805-91A4-A6AF0716ABA9}" srcOrd="0" destOrd="0" presId="urn:microsoft.com/office/officeart/2005/8/layout/lProcess1"/>
    <dgm:cxn modelId="{A591A597-0184-4780-88B1-1C968FE84595}" srcId="{A1AC601A-33BF-47BE-9334-5116525A389B}" destId="{B398FD7B-6597-4ABF-A10A-206903EF157A}" srcOrd="0" destOrd="0" parTransId="{46E41084-2282-4132-9E1D-800D81C9CA63}" sibTransId="{7DC63553-DFF4-4E98-A5BA-9F6BEBC557E3}"/>
    <dgm:cxn modelId="{C2BAC499-8D1A-4BB6-93F4-873324A2C19B}" srcId="{FA51BA8A-58A9-44F0-9CDC-C0977190D7BA}" destId="{98BBC3CD-9E39-4139-9F99-CB7FEE8E4194}" srcOrd="2" destOrd="0" parTransId="{05E98FCB-AB5C-4A39-92E8-F6B9BC0B9C14}" sibTransId="{BAD836B5-A552-429B-9BC4-298E70B08F0B}"/>
    <dgm:cxn modelId="{C463D49A-0427-403F-A9CB-FCA43C7C5507}" srcId="{CC4E00CC-1E93-42A3-94BA-6B0AB7E073A2}" destId="{3566188D-75AF-4A8E-91BF-B71FC2A68C55}" srcOrd="1" destOrd="0" parTransId="{A5A01D6B-BBC1-4E29-A8A7-CA5EB6331538}" sibTransId="{187CC62F-EB47-45D1-9DDF-74378581F505}"/>
    <dgm:cxn modelId="{967C269C-F6E7-4F83-9061-6570373FCB88}" type="presOf" srcId="{CC4E00CC-1E93-42A3-94BA-6B0AB7E073A2}" destId="{D3583EFA-11C7-4B05-AA3B-3D172B0037CE}" srcOrd="0" destOrd="0" presId="urn:microsoft.com/office/officeart/2005/8/layout/lProcess1"/>
    <dgm:cxn modelId="{F084BF9D-9EF3-4BA0-ABB9-4A6537FCF3DB}" type="presOf" srcId="{E73C3CB8-D8A5-45BA-AEAE-817EF93D185E}" destId="{4BA67728-5966-456B-B083-9B42CF66D898}" srcOrd="0" destOrd="0" presId="urn:microsoft.com/office/officeart/2005/8/layout/lProcess1"/>
    <dgm:cxn modelId="{81BF8BAE-706E-48D4-AE3F-70755CA3622C}" srcId="{FA51BA8A-58A9-44F0-9CDC-C0977190D7BA}" destId="{CC4E00CC-1E93-42A3-94BA-6B0AB7E073A2}" srcOrd="1" destOrd="0" parTransId="{D8A1832F-81C1-4C9E-9BB9-440D947E7DA4}" sibTransId="{83A2A638-8DBC-4A86-B714-0041AB99320D}"/>
    <dgm:cxn modelId="{73DDE3B5-6B98-4D93-9455-8DB359C9CBA9}" type="presOf" srcId="{C90CC7F1-5B24-49C6-B828-E32E03823331}" destId="{E2EFC948-0C1D-4044-B2C2-4DBBC373A97F}" srcOrd="0" destOrd="0" presId="urn:microsoft.com/office/officeart/2005/8/layout/lProcess1"/>
    <dgm:cxn modelId="{B1BFBFC9-ACBC-47DF-B22A-6DD4AE8C82E5}" type="presOf" srcId="{56610B5A-4D5D-4CFA-BA28-C407818C80A0}" destId="{CCDDBBC6-70A8-4A70-BBB1-8B3EADBA9545}" srcOrd="0" destOrd="0" presId="urn:microsoft.com/office/officeart/2005/8/layout/lProcess1"/>
    <dgm:cxn modelId="{E190ADCB-C7BF-49E0-920F-5EF894858846}" type="presOf" srcId="{5E8E26E8-7FC1-406A-AB75-FC37A5C3619D}" destId="{55DCBDDC-4122-42CB-AEC0-96B05D951066}" srcOrd="0" destOrd="0" presId="urn:microsoft.com/office/officeart/2005/8/layout/lProcess1"/>
    <dgm:cxn modelId="{7B7E64CD-1D7D-490E-9684-BB2FF628FB7C}" type="presOf" srcId="{DA49F333-C004-4F06-AF3A-85329D081388}" destId="{5567586D-BD0E-4D0A-A2BC-23AF8020E96D}" srcOrd="0" destOrd="0" presId="urn:microsoft.com/office/officeart/2005/8/layout/lProcess1"/>
    <dgm:cxn modelId="{70D440D2-CF25-48D2-AE2B-7DA6FBF1BAC3}" srcId="{E73C3CB8-D8A5-45BA-AEAE-817EF93D185E}" destId="{5E8E26E8-7FC1-406A-AB75-FC37A5C3619D}" srcOrd="0" destOrd="0" parTransId="{45C0332B-091A-42A7-976C-DC52DC613C10}" sibTransId="{4CF3A64A-20A0-425E-A48A-EAE340F2A395}"/>
    <dgm:cxn modelId="{806F2BF5-CD8F-405E-8EFF-09FF10E12C81}" type="presOf" srcId="{46E41084-2282-4132-9E1D-800D81C9CA63}" destId="{394EBCAF-61B3-45F6-96EA-607237874C9E}" srcOrd="0" destOrd="0" presId="urn:microsoft.com/office/officeart/2005/8/layout/lProcess1"/>
    <dgm:cxn modelId="{540780FB-D799-4E6B-93D1-66937BE1F9CC}" type="presOf" srcId="{4CF3A64A-20A0-425E-A48A-EAE340F2A395}" destId="{2715B1CD-2792-46D3-A3B9-C49140BA02B1}" srcOrd="0" destOrd="0" presId="urn:microsoft.com/office/officeart/2005/8/layout/lProcess1"/>
    <dgm:cxn modelId="{EFD394FF-636A-4A93-939F-B8AB164F5EC2}" type="presOf" srcId="{7DC63553-DFF4-4E98-A5BA-9F6BEBC557E3}" destId="{F7F9B722-8743-4C62-9A06-D83247EC3908}" srcOrd="0" destOrd="0" presId="urn:microsoft.com/office/officeart/2005/8/layout/lProcess1"/>
    <dgm:cxn modelId="{3E692DD9-D24B-45DD-B336-666ADA277A66}" type="presParOf" srcId="{5A46A5D1-E811-4A6B-B741-046E63C40077}" destId="{61F38CAF-50D8-4E9F-8082-0BD7017EB858}" srcOrd="0" destOrd="0" presId="urn:microsoft.com/office/officeart/2005/8/layout/lProcess1"/>
    <dgm:cxn modelId="{A178CEEE-E7E8-4465-B2C4-318785647637}" type="presParOf" srcId="{61F38CAF-50D8-4E9F-8082-0BD7017EB858}" destId="{A10A0A40-1F78-4B29-B5EC-E285BF0A4318}" srcOrd="0" destOrd="0" presId="urn:microsoft.com/office/officeart/2005/8/layout/lProcess1"/>
    <dgm:cxn modelId="{7D63BCCD-0774-4F30-8E98-43498A71FD04}" type="presParOf" srcId="{61F38CAF-50D8-4E9F-8082-0BD7017EB858}" destId="{394EBCAF-61B3-45F6-96EA-607237874C9E}" srcOrd="1" destOrd="0" presId="urn:microsoft.com/office/officeart/2005/8/layout/lProcess1"/>
    <dgm:cxn modelId="{88D9C426-B6A5-491E-98B9-3523FEA57186}" type="presParOf" srcId="{61F38CAF-50D8-4E9F-8082-0BD7017EB858}" destId="{4C306BF2-067D-467B-88FE-D77CDCDE8A67}" srcOrd="2" destOrd="0" presId="urn:microsoft.com/office/officeart/2005/8/layout/lProcess1"/>
    <dgm:cxn modelId="{B7D47456-84EC-4B78-B30B-6AFB80BFFE55}" type="presParOf" srcId="{61F38CAF-50D8-4E9F-8082-0BD7017EB858}" destId="{F7F9B722-8743-4C62-9A06-D83247EC3908}" srcOrd="3" destOrd="0" presId="urn:microsoft.com/office/officeart/2005/8/layout/lProcess1"/>
    <dgm:cxn modelId="{A9AFE968-47C4-41D4-BC34-8C773626C368}" type="presParOf" srcId="{61F38CAF-50D8-4E9F-8082-0BD7017EB858}" destId="{CCDDBBC6-70A8-4A70-BBB1-8B3EADBA9545}" srcOrd="4" destOrd="0" presId="urn:microsoft.com/office/officeart/2005/8/layout/lProcess1"/>
    <dgm:cxn modelId="{9695F7AA-5AF0-4175-AA24-52D8E42D973E}" type="presParOf" srcId="{5A46A5D1-E811-4A6B-B741-046E63C40077}" destId="{53BCA314-C0CB-4252-BB3D-9AC40B3BAFBD}" srcOrd="1" destOrd="0" presId="urn:microsoft.com/office/officeart/2005/8/layout/lProcess1"/>
    <dgm:cxn modelId="{944E5462-40F2-4055-8243-B4CD522C4CAD}" type="presParOf" srcId="{5A46A5D1-E811-4A6B-B741-046E63C40077}" destId="{DB31BB91-7769-45B4-A49A-6CC0BBC9A311}" srcOrd="2" destOrd="0" presId="urn:microsoft.com/office/officeart/2005/8/layout/lProcess1"/>
    <dgm:cxn modelId="{B24830E7-7010-4957-BED5-800ABF6FF7D4}" type="presParOf" srcId="{DB31BB91-7769-45B4-A49A-6CC0BBC9A311}" destId="{D3583EFA-11C7-4B05-AA3B-3D172B0037CE}" srcOrd="0" destOrd="0" presId="urn:microsoft.com/office/officeart/2005/8/layout/lProcess1"/>
    <dgm:cxn modelId="{3F12851E-918E-459F-834F-E7B6324462B4}" type="presParOf" srcId="{DB31BB91-7769-45B4-A49A-6CC0BBC9A311}" destId="{EFBF113D-60C2-4AAD-84CB-DEB9B0A5975A}" srcOrd="1" destOrd="0" presId="urn:microsoft.com/office/officeart/2005/8/layout/lProcess1"/>
    <dgm:cxn modelId="{8804B37A-9CCC-4663-B736-70FDE0FD8990}" type="presParOf" srcId="{DB31BB91-7769-45B4-A49A-6CC0BBC9A311}" destId="{B4C81E2A-C35F-4598-8AC6-C4A509535B36}" srcOrd="2" destOrd="0" presId="urn:microsoft.com/office/officeart/2005/8/layout/lProcess1"/>
    <dgm:cxn modelId="{EE746CFA-0493-4D47-952C-F0F5357FD404}" type="presParOf" srcId="{DB31BB91-7769-45B4-A49A-6CC0BBC9A311}" destId="{2E1FDD4C-DC77-4914-B675-7072E6A7D5A8}" srcOrd="3" destOrd="0" presId="urn:microsoft.com/office/officeart/2005/8/layout/lProcess1"/>
    <dgm:cxn modelId="{6423E1BD-E170-43AF-B40F-0538C0545477}" type="presParOf" srcId="{DB31BB91-7769-45B4-A49A-6CC0BBC9A311}" destId="{43C99F26-9D72-46C5-AF19-3E9B404EE50D}" srcOrd="4" destOrd="0" presId="urn:microsoft.com/office/officeart/2005/8/layout/lProcess1"/>
    <dgm:cxn modelId="{442563C8-5524-4068-890E-60D91141D798}" type="presParOf" srcId="{5A46A5D1-E811-4A6B-B741-046E63C40077}" destId="{975F5384-F294-4834-B91E-E3992B026F8C}" srcOrd="3" destOrd="0" presId="urn:microsoft.com/office/officeart/2005/8/layout/lProcess1"/>
    <dgm:cxn modelId="{0346F641-D2AE-4572-B751-019B9663C9EE}" type="presParOf" srcId="{5A46A5D1-E811-4A6B-B741-046E63C40077}" destId="{E3C6C133-D223-4AF2-9DCF-F20789C547B0}" srcOrd="4" destOrd="0" presId="urn:microsoft.com/office/officeart/2005/8/layout/lProcess1"/>
    <dgm:cxn modelId="{62755D63-823C-4F68-BC53-45EEC6916CC7}" type="presParOf" srcId="{E3C6C133-D223-4AF2-9DCF-F20789C547B0}" destId="{3AA7D3DE-6875-4D1B-9A9C-7DA14D5C97A2}" srcOrd="0" destOrd="0" presId="urn:microsoft.com/office/officeart/2005/8/layout/lProcess1"/>
    <dgm:cxn modelId="{1411CBAB-3E28-485D-AED8-06A44E9DEED6}" type="presParOf" srcId="{E3C6C133-D223-4AF2-9DCF-F20789C547B0}" destId="{84D4F1D5-F2CA-4FC3-9BD9-40A7390F389B}" srcOrd="1" destOrd="0" presId="urn:microsoft.com/office/officeart/2005/8/layout/lProcess1"/>
    <dgm:cxn modelId="{8EB7D959-0834-4E0A-9098-47E0A137A29A}" type="presParOf" srcId="{E3C6C133-D223-4AF2-9DCF-F20789C547B0}" destId="{E2EFC948-0C1D-4044-B2C2-4DBBC373A97F}" srcOrd="2" destOrd="0" presId="urn:microsoft.com/office/officeart/2005/8/layout/lProcess1"/>
    <dgm:cxn modelId="{BB2E24B6-16E7-480A-BC7E-8D365AC5EA14}" type="presParOf" srcId="{E3C6C133-D223-4AF2-9DCF-F20789C547B0}" destId="{8A7B2D07-425B-4805-91A4-A6AF0716ABA9}" srcOrd="3" destOrd="0" presId="urn:microsoft.com/office/officeart/2005/8/layout/lProcess1"/>
    <dgm:cxn modelId="{73B86234-9D2E-4F6D-BB9A-3B21625B37E9}" type="presParOf" srcId="{E3C6C133-D223-4AF2-9DCF-F20789C547B0}" destId="{5567586D-BD0E-4D0A-A2BC-23AF8020E96D}" srcOrd="4" destOrd="0" presId="urn:microsoft.com/office/officeart/2005/8/layout/lProcess1"/>
    <dgm:cxn modelId="{FE61C501-E7BF-47A2-9D4D-665D5CFADBAC}" type="presParOf" srcId="{5A46A5D1-E811-4A6B-B741-046E63C40077}" destId="{71AD4ECF-37E1-4F5B-8E70-69F42C169A8B}" srcOrd="5" destOrd="0" presId="urn:microsoft.com/office/officeart/2005/8/layout/lProcess1"/>
    <dgm:cxn modelId="{8A2E39E5-D554-445B-9DB8-76688219DB4B}" type="presParOf" srcId="{5A46A5D1-E811-4A6B-B741-046E63C40077}" destId="{DD9F5486-84C3-486B-8CC9-56AF313AE078}" srcOrd="6" destOrd="0" presId="urn:microsoft.com/office/officeart/2005/8/layout/lProcess1"/>
    <dgm:cxn modelId="{DA562C86-AF99-46D5-8815-6BC81531DF43}" type="presParOf" srcId="{DD9F5486-84C3-486B-8CC9-56AF313AE078}" destId="{4BA67728-5966-456B-B083-9B42CF66D898}" srcOrd="0" destOrd="0" presId="urn:microsoft.com/office/officeart/2005/8/layout/lProcess1"/>
    <dgm:cxn modelId="{83504E80-9872-43D7-822B-EBAC52B681C8}" type="presParOf" srcId="{DD9F5486-84C3-486B-8CC9-56AF313AE078}" destId="{64450D8A-9D34-4BCB-83D2-C7958664020E}" srcOrd="1" destOrd="0" presId="urn:microsoft.com/office/officeart/2005/8/layout/lProcess1"/>
    <dgm:cxn modelId="{14CF5621-CB38-4967-ADFE-41E0E70AC88E}" type="presParOf" srcId="{DD9F5486-84C3-486B-8CC9-56AF313AE078}" destId="{55DCBDDC-4122-42CB-AEC0-96B05D951066}" srcOrd="2" destOrd="0" presId="urn:microsoft.com/office/officeart/2005/8/layout/lProcess1"/>
    <dgm:cxn modelId="{B4C24334-3066-4C91-8AFE-B7D73C6D5E7E}" type="presParOf" srcId="{DD9F5486-84C3-486B-8CC9-56AF313AE078}" destId="{2715B1CD-2792-46D3-A3B9-C49140BA02B1}" srcOrd="3" destOrd="0" presId="urn:microsoft.com/office/officeart/2005/8/layout/lProcess1"/>
    <dgm:cxn modelId="{4BE84DE6-1648-4AE4-BB07-81BAB09D4DE1}" type="presParOf" srcId="{DD9F5486-84C3-486B-8CC9-56AF313AE078}" destId="{D4C84EA4-9A4D-446A-BA22-F2B3E16746D4}" srcOrd="4" destOrd="0" presId="urn:microsoft.com/office/officeart/2005/8/layout/l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2E156A-6A06-4F00-B703-8260C16AC2FE}" type="doc">
      <dgm:prSet loTypeId="urn:microsoft.com/office/officeart/2005/8/layout/lProcess1" loCatId="process" qsTypeId="urn:microsoft.com/office/officeart/2005/8/quickstyle/3d2" qsCatId="3D" csTypeId="urn:microsoft.com/office/officeart/2005/8/colors/colorful5" csCatId="colorful" phldr="1"/>
      <dgm:spPr/>
      <dgm:t>
        <a:bodyPr/>
        <a:lstStyle/>
        <a:p>
          <a:endParaRPr lang="en-IL"/>
        </a:p>
      </dgm:t>
    </dgm:pt>
    <dgm:pt modelId="{697ED575-5789-4A02-AB20-6E8AC1CAC3B1}">
      <dgm:prSet phldrT="[Text]"/>
      <dgm:spPr/>
      <dgm:t>
        <a:bodyPr/>
        <a:lstStyle/>
        <a:p>
          <a:r>
            <a:rPr lang="en-US" b="1"/>
            <a:t>compare_strength_by_condition.py</a:t>
          </a:r>
          <a:endParaRPr lang="en-IL" b="1"/>
        </a:p>
      </dgm:t>
    </dgm:pt>
    <dgm:pt modelId="{3B4D158C-CD0C-4B9A-BB22-E8B44071188C}" type="parTrans" cxnId="{3D5B997D-710F-4069-837D-D09C5F7B01A4}">
      <dgm:prSet/>
      <dgm:spPr/>
      <dgm:t>
        <a:bodyPr/>
        <a:lstStyle/>
        <a:p>
          <a:endParaRPr lang="en-IL"/>
        </a:p>
      </dgm:t>
    </dgm:pt>
    <dgm:pt modelId="{13B84EB7-5F55-44BB-B97A-C6A098EC01A4}" type="sibTrans" cxnId="{3D5B997D-710F-4069-837D-D09C5F7B01A4}">
      <dgm:prSet/>
      <dgm:spPr/>
      <dgm:t>
        <a:bodyPr/>
        <a:lstStyle/>
        <a:p>
          <a:endParaRPr lang="en-IL"/>
        </a:p>
      </dgm:t>
    </dgm:pt>
    <dgm:pt modelId="{6C200FD8-BAC9-4D89-8193-EF375C1B782B}">
      <dgm:prSet phldrT="[Text]"/>
      <dgm:spPr/>
      <dgm:t>
        <a:bodyPr/>
        <a:lstStyle/>
        <a:p>
          <a:r>
            <a:rPr lang="en-US" b="1"/>
            <a:t>local_comparisons_output folder:</a:t>
          </a:r>
          <a:br>
            <a:rPr lang="en-US"/>
          </a:br>
          <a:r>
            <a:rPr lang="en-US"/>
            <a:t>local_strength_condition.csv</a:t>
          </a:r>
          <a:endParaRPr lang="en-IL"/>
        </a:p>
      </dgm:t>
    </dgm:pt>
    <dgm:pt modelId="{6C9EC4B4-206F-4FE3-87EC-2907522F15F4}" type="parTrans" cxnId="{0964FE43-C7D0-40A0-96D2-89256EC53ECF}">
      <dgm:prSet/>
      <dgm:spPr/>
      <dgm:t>
        <a:bodyPr/>
        <a:lstStyle/>
        <a:p>
          <a:endParaRPr lang="en-IL"/>
        </a:p>
      </dgm:t>
    </dgm:pt>
    <dgm:pt modelId="{1846A101-75CF-40CA-A872-A37D451D9ABD}" type="sibTrans" cxnId="{0964FE43-C7D0-40A0-96D2-89256EC53ECF}">
      <dgm:prSet/>
      <dgm:spPr/>
      <dgm:t>
        <a:bodyPr/>
        <a:lstStyle/>
        <a:p>
          <a:endParaRPr lang="en-IL"/>
        </a:p>
      </dgm:t>
    </dgm:pt>
    <dgm:pt modelId="{2D015C4E-AE3F-41A5-8F23-F7BD5DF4FA95}">
      <dgm:prSet phldrT="[Text]"/>
      <dgm:spPr/>
      <dgm:t>
        <a:bodyPr/>
        <a:lstStyle/>
        <a:p>
          <a:r>
            <a:rPr lang="en-US" b="1"/>
            <a:t>local_visualizations folder:</a:t>
          </a:r>
          <a:br>
            <a:rPr lang="en-US"/>
          </a:br>
          <a:r>
            <a:rPr lang="en-US"/>
            <a:t>1. strength_by_node_elicit.png</a:t>
          </a:r>
          <a:br>
            <a:rPr lang="en-US"/>
          </a:br>
          <a:r>
            <a:rPr lang="en-US"/>
            <a:t>2. strength_by_node_free.png</a:t>
          </a:r>
          <a:br>
            <a:rPr lang="en-US"/>
          </a:br>
          <a:r>
            <a:rPr lang="en-US"/>
            <a:t>3. strength_by_node_instruct.png</a:t>
          </a:r>
          <a:endParaRPr lang="en-IL"/>
        </a:p>
      </dgm:t>
    </dgm:pt>
    <dgm:pt modelId="{8F6917D9-1B13-4F7A-8CE0-E66080332E60}" type="parTrans" cxnId="{DE2F229D-8D6B-4ED0-A7D1-BD063DFDC2EB}">
      <dgm:prSet/>
      <dgm:spPr/>
      <dgm:t>
        <a:bodyPr/>
        <a:lstStyle/>
        <a:p>
          <a:endParaRPr lang="en-IL"/>
        </a:p>
      </dgm:t>
    </dgm:pt>
    <dgm:pt modelId="{8C2AD245-CAE0-4481-9CFB-DBAD57CCC8E8}" type="sibTrans" cxnId="{DE2F229D-8D6B-4ED0-A7D1-BD063DFDC2EB}">
      <dgm:prSet/>
      <dgm:spPr/>
      <dgm:t>
        <a:bodyPr/>
        <a:lstStyle/>
        <a:p>
          <a:endParaRPr lang="en-IL"/>
        </a:p>
      </dgm:t>
    </dgm:pt>
    <dgm:pt modelId="{9DA65518-0E4E-4C22-A23C-AC16F57FDB10}">
      <dgm:prSet phldrT="[Text]"/>
      <dgm:spPr/>
      <dgm:t>
        <a:bodyPr/>
        <a:lstStyle/>
        <a:p>
          <a:r>
            <a:rPr lang="en-US" b="1"/>
            <a:t>compare_strength_by_dyad.py</a:t>
          </a:r>
          <a:endParaRPr lang="en-IL" b="1"/>
        </a:p>
      </dgm:t>
    </dgm:pt>
    <dgm:pt modelId="{4C801850-B957-43D3-8D4F-98D35C6A2348}" type="parTrans" cxnId="{0B0BBF8A-4296-4982-83B9-CE4111FF75C5}">
      <dgm:prSet/>
      <dgm:spPr/>
      <dgm:t>
        <a:bodyPr/>
        <a:lstStyle/>
        <a:p>
          <a:endParaRPr lang="en-IL"/>
        </a:p>
      </dgm:t>
    </dgm:pt>
    <dgm:pt modelId="{9E257B65-0229-4C32-A4E8-0FAF819AC592}" type="sibTrans" cxnId="{0B0BBF8A-4296-4982-83B9-CE4111FF75C5}">
      <dgm:prSet/>
      <dgm:spPr/>
      <dgm:t>
        <a:bodyPr/>
        <a:lstStyle/>
        <a:p>
          <a:endParaRPr lang="en-IL"/>
        </a:p>
      </dgm:t>
    </dgm:pt>
    <dgm:pt modelId="{FA4F6731-8B20-4A7D-8F60-6911804B6BEA}">
      <dgm:prSet phldrT="[Text]"/>
      <dgm:spPr/>
      <dgm:t>
        <a:bodyPr/>
        <a:lstStyle/>
        <a:p>
          <a:r>
            <a:rPr lang="en-US" b="1"/>
            <a:t>local_comparisons_output folder:</a:t>
          </a:r>
          <a:br>
            <a:rPr lang="en-US" b="1"/>
          </a:br>
          <a:r>
            <a:rPr lang="en-US" b="0"/>
            <a:t>local_strength_dyad_comparison.csv</a:t>
          </a:r>
          <a:endParaRPr lang="en-IL" b="0"/>
        </a:p>
      </dgm:t>
    </dgm:pt>
    <dgm:pt modelId="{43B57CC1-F4DD-4E9F-9EC8-A4E05EA0D1DD}" type="parTrans" cxnId="{36360652-6A6A-499E-ACD9-D3551EFB3A9C}">
      <dgm:prSet/>
      <dgm:spPr/>
      <dgm:t>
        <a:bodyPr/>
        <a:lstStyle/>
        <a:p>
          <a:endParaRPr lang="en-IL"/>
        </a:p>
      </dgm:t>
    </dgm:pt>
    <dgm:pt modelId="{38F80A86-27D3-4A92-B3C1-51B6D159D7ED}" type="sibTrans" cxnId="{36360652-6A6A-499E-ACD9-D3551EFB3A9C}">
      <dgm:prSet/>
      <dgm:spPr/>
      <dgm:t>
        <a:bodyPr/>
        <a:lstStyle/>
        <a:p>
          <a:endParaRPr lang="en-IL"/>
        </a:p>
      </dgm:t>
    </dgm:pt>
    <dgm:pt modelId="{F3FB40FF-F797-4C38-AA34-1482DC9D1C81}">
      <dgm:prSet phldrT="[Text]"/>
      <dgm:spPr/>
      <dgm:t>
        <a:bodyPr/>
        <a:lstStyle/>
        <a:p>
          <a:r>
            <a:rPr lang="en-US" b="1"/>
            <a:t>local_visualizations folder:</a:t>
          </a:r>
          <a:br>
            <a:rPr lang="en-US" b="1"/>
          </a:br>
          <a:r>
            <a:rPr lang="en-US" b="0"/>
            <a:t>strength_difference_by_node.png</a:t>
          </a:r>
          <a:endParaRPr lang="en-IL" b="0"/>
        </a:p>
      </dgm:t>
    </dgm:pt>
    <dgm:pt modelId="{BB976E89-1E68-4493-BF4E-A045B521E293}" type="parTrans" cxnId="{592C66C3-F783-4523-AAAD-987330CC7EDD}">
      <dgm:prSet/>
      <dgm:spPr/>
      <dgm:t>
        <a:bodyPr/>
        <a:lstStyle/>
        <a:p>
          <a:endParaRPr lang="en-IL"/>
        </a:p>
      </dgm:t>
    </dgm:pt>
    <dgm:pt modelId="{0B1A5A19-588A-4722-B950-6C808133F5D1}" type="sibTrans" cxnId="{592C66C3-F783-4523-AAAD-987330CC7EDD}">
      <dgm:prSet/>
      <dgm:spPr/>
      <dgm:t>
        <a:bodyPr/>
        <a:lstStyle/>
        <a:p>
          <a:endParaRPr lang="en-IL"/>
        </a:p>
      </dgm:t>
    </dgm:pt>
    <dgm:pt modelId="{E1C081B0-E38A-4C07-880C-C7A61FF4A7AE}" type="pres">
      <dgm:prSet presAssocID="{CD2E156A-6A06-4F00-B703-8260C16AC2FE}" presName="Name0" presStyleCnt="0">
        <dgm:presLayoutVars>
          <dgm:dir/>
          <dgm:animLvl val="lvl"/>
          <dgm:resizeHandles val="exact"/>
        </dgm:presLayoutVars>
      </dgm:prSet>
      <dgm:spPr/>
    </dgm:pt>
    <dgm:pt modelId="{29E9F549-21FB-4394-982F-A1044B5CF378}" type="pres">
      <dgm:prSet presAssocID="{697ED575-5789-4A02-AB20-6E8AC1CAC3B1}" presName="vertFlow" presStyleCnt="0"/>
      <dgm:spPr/>
    </dgm:pt>
    <dgm:pt modelId="{11974F9D-FD9F-417B-B888-3857B8E503DC}" type="pres">
      <dgm:prSet presAssocID="{697ED575-5789-4A02-AB20-6E8AC1CAC3B1}" presName="header" presStyleLbl="node1" presStyleIdx="0" presStyleCnt="2"/>
      <dgm:spPr/>
    </dgm:pt>
    <dgm:pt modelId="{B4D83197-1F0A-4E75-BD27-F76D2163ACFB}" type="pres">
      <dgm:prSet presAssocID="{6C9EC4B4-206F-4FE3-87EC-2907522F15F4}" presName="parTrans" presStyleLbl="sibTrans2D1" presStyleIdx="0" presStyleCnt="4"/>
      <dgm:spPr/>
    </dgm:pt>
    <dgm:pt modelId="{9FDA7CA8-20BE-4503-9C23-31297FDE7702}" type="pres">
      <dgm:prSet presAssocID="{6C200FD8-BAC9-4D89-8193-EF375C1B782B}" presName="child" presStyleLbl="alignAccFollowNode1" presStyleIdx="0" presStyleCnt="4">
        <dgm:presLayoutVars>
          <dgm:chMax val="0"/>
          <dgm:bulletEnabled val="1"/>
        </dgm:presLayoutVars>
      </dgm:prSet>
      <dgm:spPr/>
    </dgm:pt>
    <dgm:pt modelId="{139657E0-7FD6-49B4-B247-C6E80149138E}" type="pres">
      <dgm:prSet presAssocID="{1846A101-75CF-40CA-A872-A37D451D9ABD}" presName="sibTrans" presStyleLbl="sibTrans2D1" presStyleIdx="1" presStyleCnt="4"/>
      <dgm:spPr/>
    </dgm:pt>
    <dgm:pt modelId="{D430E555-0211-43FD-8082-35B102D1E6C5}" type="pres">
      <dgm:prSet presAssocID="{2D015C4E-AE3F-41A5-8F23-F7BD5DF4FA95}" presName="child" presStyleLbl="alignAccFollowNode1" presStyleIdx="1" presStyleCnt="4">
        <dgm:presLayoutVars>
          <dgm:chMax val="0"/>
          <dgm:bulletEnabled val="1"/>
        </dgm:presLayoutVars>
      </dgm:prSet>
      <dgm:spPr/>
    </dgm:pt>
    <dgm:pt modelId="{936E735D-FA0B-42DA-BA81-9CB7F539AB1A}" type="pres">
      <dgm:prSet presAssocID="{697ED575-5789-4A02-AB20-6E8AC1CAC3B1}" presName="hSp" presStyleCnt="0"/>
      <dgm:spPr/>
    </dgm:pt>
    <dgm:pt modelId="{63E2DF91-924A-4E09-A648-4475E86279C7}" type="pres">
      <dgm:prSet presAssocID="{9DA65518-0E4E-4C22-A23C-AC16F57FDB10}" presName="vertFlow" presStyleCnt="0"/>
      <dgm:spPr/>
    </dgm:pt>
    <dgm:pt modelId="{D0806089-17D0-47E6-B51A-461BD1FB5055}" type="pres">
      <dgm:prSet presAssocID="{9DA65518-0E4E-4C22-A23C-AC16F57FDB10}" presName="header" presStyleLbl="node1" presStyleIdx="1" presStyleCnt="2"/>
      <dgm:spPr/>
    </dgm:pt>
    <dgm:pt modelId="{C36A8F83-91B8-4BAB-8996-8A24F134DE91}" type="pres">
      <dgm:prSet presAssocID="{43B57CC1-F4DD-4E9F-9EC8-A4E05EA0D1DD}" presName="parTrans" presStyleLbl="sibTrans2D1" presStyleIdx="2" presStyleCnt="4"/>
      <dgm:spPr/>
    </dgm:pt>
    <dgm:pt modelId="{B32E088E-FE7B-4F5D-BE77-E72C2806BCF5}" type="pres">
      <dgm:prSet presAssocID="{FA4F6731-8B20-4A7D-8F60-6911804B6BEA}" presName="child" presStyleLbl="alignAccFollowNode1" presStyleIdx="2" presStyleCnt="4">
        <dgm:presLayoutVars>
          <dgm:chMax val="0"/>
          <dgm:bulletEnabled val="1"/>
        </dgm:presLayoutVars>
      </dgm:prSet>
      <dgm:spPr/>
    </dgm:pt>
    <dgm:pt modelId="{F14FD3B1-A33A-46CC-8C0E-33C3F2547355}" type="pres">
      <dgm:prSet presAssocID="{38F80A86-27D3-4A92-B3C1-51B6D159D7ED}" presName="sibTrans" presStyleLbl="sibTrans2D1" presStyleIdx="3" presStyleCnt="4"/>
      <dgm:spPr/>
    </dgm:pt>
    <dgm:pt modelId="{548210F3-C18C-426D-8784-3C2504ED6D32}" type="pres">
      <dgm:prSet presAssocID="{F3FB40FF-F797-4C38-AA34-1482DC9D1C81}" presName="child" presStyleLbl="alignAccFollowNode1" presStyleIdx="3" presStyleCnt="4">
        <dgm:presLayoutVars>
          <dgm:chMax val="0"/>
          <dgm:bulletEnabled val="1"/>
        </dgm:presLayoutVars>
      </dgm:prSet>
      <dgm:spPr/>
    </dgm:pt>
  </dgm:ptLst>
  <dgm:cxnLst>
    <dgm:cxn modelId="{29897105-107C-4162-9431-D5B6989C05B9}" type="presOf" srcId="{9DA65518-0E4E-4C22-A23C-AC16F57FDB10}" destId="{D0806089-17D0-47E6-B51A-461BD1FB5055}" srcOrd="0" destOrd="0" presId="urn:microsoft.com/office/officeart/2005/8/layout/lProcess1"/>
    <dgm:cxn modelId="{F4F8C20B-5F2E-4E36-83C1-300C2A5EA5F6}" type="presOf" srcId="{1846A101-75CF-40CA-A872-A37D451D9ABD}" destId="{139657E0-7FD6-49B4-B247-C6E80149138E}" srcOrd="0" destOrd="0" presId="urn:microsoft.com/office/officeart/2005/8/layout/lProcess1"/>
    <dgm:cxn modelId="{B2313A32-765D-4CD9-B673-D99286E16AA2}" type="presOf" srcId="{697ED575-5789-4A02-AB20-6E8AC1CAC3B1}" destId="{11974F9D-FD9F-417B-B888-3857B8E503DC}" srcOrd="0" destOrd="0" presId="urn:microsoft.com/office/officeart/2005/8/layout/lProcess1"/>
    <dgm:cxn modelId="{0964FE43-C7D0-40A0-96D2-89256EC53ECF}" srcId="{697ED575-5789-4A02-AB20-6E8AC1CAC3B1}" destId="{6C200FD8-BAC9-4D89-8193-EF375C1B782B}" srcOrd="0" destOrd="0" parTransId="{6C9EC4B4-206F-4FE3-87EC-2907522F15F4}" sibTransId="{1846A101-75CF-40CA-A872-A37D451D9ABD}"/>
    <dgm:cxn modelId="{2A290066-BEE1-46DC-8D58-B3E2991F64E5}" type="presOf" srcId="{38F80A86-27D3-4A92-B3C1-51B6D159D7ED}" destId="{F14FD3B1-A33A-46CC-8C0E-33C3F2547355}" srcOrd="0" destOrd="0" presId="urn:microsoft.com/office/officeart/2005/8/layout/lProcess1"/>
    <dgm:cxn modelId="{F267B671-ECBE-4A1A-9D3B-F6411A527F49}" type="presOf" srcId="{F3FB40FF-F797-4C38-AA34-1482DC9D1C81}" destId="{548210F3-C18C-426D-8784-3C2504ED6D32}" srcOrd="0" destOrd="0" presId="urn:microsoft.com/office/officeart/2005/8/layout/lProcess1"/>
    <dgm:cxn modelId="{36360652-6A6A-499E-ACD9-D3551EFB3A9C}" srcId="{9DA65518-0E4E-4C22-A23C-AC16F57FDB10}" destId="{FA4F6731-8B20-4A7D-8F60-6911804B6BEA}" srcOrd="0" destOrd="0" parTransId="{43B57CC1-F4DD-4E9F-9EC8-A4E05EA0D1DD}" sibTransId="{38F80A86-27D3-4A92-B3C1-51B6D159D7ED}"/>
    <dgm:cxn modelId="{3D5B997D-710F-4069-837D-D09C5F7B01A4}" srcId="{CD2E156A-6A06-4F00-B703-8260C16AC2FE}" destId="{697ED575-5789-4A02-AB20-6E8AC1CAC3B1}" srcOrd="0" destOrd="0" parTransId="{3B4D158C-CD0C-4B9A-BB22-E8B44071188C}" sibTransId="{13B84EB7-5F55-44BB-B97A-C6A098EC01A4}"/>
    <dgm:cxn modelId="{0B0BBF8A-4296-4982-83B9-CE4111FF75C5}" srcId="{CD2E156A-6A06-4F00-B703-8260C16AC2FE}" destId="{9DA65518-0E4E-4C22-A23C-AC16F57FDB10}" srcOrd="1" destOrd="0" parTransId="{4C801850-B957-43D3-8D4F-98D35C6A2348}" sibTransId="{9E257B65-0229-4C32-A4E8-0FAF819AC592}"/>
    <dgm:cxn modelId="{2F510F90-AD5F-4815-B3B5-0C5C60BE9C15}" type="presOf" srcId="{CD2E156A-6A06-4F00-B703-8260C16AC2FE}" destId="{E1C081B0-E38A-4C07-880C-C7A61FF4A7AE}" srcOrd="0" destOrd="0" presId="urn:microsoft.com/office/officeart/2005/8/layout/lProcess1"/>
    <dgm:cxn modelId="{DE2F229D-8D6B-4ED0-A7D1-BD063DFDC2EB}" srcId="{697ED575-5789-4A02-AB20-6E8AC1CAC3B1}" destId="{2D015C4E-AE3F-41A5-8F23-F7BD5DF4FA95}" srcOrd="1" destOrd="0" parTransId="{8F6917D9-1B13-4F7A-8CE0-E66080332E60}" sibTransId="{8C2AD245-CAE0-4481-9CFB-DBAD57CCC8E8}"/>
    <dgm:cxn modelId="{A17DAAB5-BCFA-4B80-ACD3-D86E12F65C43}" type="presOf" srcId="{FA4F6731-8B20-4A7D-8F60-6911804B6BEA}" destId="{B32E088E-FE7B-4F5D-BE77-E72C2806BCF5}" srcOrd="0" destOrd="0" presId="urn:microsoft.com/office/officeart/2005/8/layout/lProcess1"/>
    <dgm:cxn modelId="{5309BDB8-8241-44CC-9417-92A4316BB90E}" type="presOf" srcId="{6C9EC4B4-206F-4FE3-87EC-2907522F15F4}" destId="{B4D83197-1F0A-4E75-BD27-F76D2163ACFB}" srcOrd="0" destOrd="0" presId="urn:microsoft.com/office/officeart/2005/8/layout/lProcess1"/>
    <dgm:cxn modelId="{C10D52BB-721C-43CB-89A9-0AA5FC7D6ED8}" type="presOf" srcId="{43B57CC1-F4DD-4E9F-9EC8-A4E05EA0D1DD}" destId="{C36A8F83-91B8-4BAB-8996-8A24F134DE91}" srcOrd="0" destOrd="0" presId="urn:microsoft.com/office/officeart/2005/8/layout/lProcess1"/>
    <dgm:cxn modelId="{6E6C65BD-2469-463F-9675-1A3183E861A8}" type="presOf" srcId="{6C200FD8-BAC9-4D89-8193-EF375C1B782B}" destId="{9FDA7CA8-20BE-4503-9C23-31297FDE7702}" srcOrd="0" destOrd="0" presId="urn:microsoft.com/office/officeart/2005/8/layout/lProcess1"/>
    <dgm:cxn modelId="{592C66C3-F783-4523-AAAD-987330CC7EDD}" srcId="{9DA65518-0E4E-4C22-A23C-AC16F57FDB10}" destId="{F3FB40FF-F797-4C38-AA34-1482DC9D1C81}" srcOrd="1" destOrd="0" parTransId="{BB976E89-1E68-4493-BF4E-A045B521E293}" sibTransId="{0B1A5A19-588A-4722-B950-6C808133F5D1}"/>
    <dgm:cxn modelId="{0E050ECB-DD1D-41C7-AB9F-F701EBF4E7C6}" type="presOf" srcId="{2D015C4E-AE3F-41A5-8F23-F7BD5DF4FA95}" destId="{D430E555-0211-43FD-8082-35B102D1E6C5}" srcOrd="0" destOrd="0" presId="urn:microsoft.com/office/officeart/2005/8/layout/lProcess1"/>
    <dgm:cxn modelId="{CDF2CA82-18B6-4644-974A-9F013954C240}" type="presParOf" srcId="{E1C081B0-E38A-4C07-880C-C7A61FF4A7AE}" destId="{29E9F549-21FB-4394-982F-A1044B5CF378}" srcOrd="0" destOrd="0" presId="urn:microsoft.com/office/officeart/2005/8/layout/lProcess1"/>
    <dgm:cxn modelId="{83AF47B6-E132-4E66-8E9A-75765DA17910}" type="presParOf" srcId="{29E9F549-21FB-4394-982F-A1044B5CF378}" destId="{11974F9D-FD9F-417B-B888-3857B8E503DC}" srcOrd="0" destOrd="0" presId="urn:microsoft.com/office/officeart/2005/8/layout/lProcess1"/>
    <dgm:cxn modelId="{6A8D88BE-4025-4A0F-BCA7-180E0F197F6C}" type="presParOf" srcId="{29E9F549-21FB-4394-982F-A1044B5CF378}" destId="{B4D83197-1F0A-4E75-BD27-F76D2163ACFB}" srcOrd="1" destOrd="0" presId="urn:microsoft.com/office/officeart/2005/8/layout/lProcess1"/>
    <dgm:cxn modelId="{1DE15A10-43B9-45A8-874C-451F6F78771B}" type="presParOf" srcId="{29E9F549-21FB-4394-982F-A1044B5CF378}" destId="{9FDA7CA8-20BE-4503-9C23-31297FDE7702}" srcOrd="2" destOrd="0" presId="urn:microsoft.com/office/officeart/2005/8/layout/lProcess1"/>
    <dgm:cxn modelId="{54015042-4A42-4D2D-A87D-90DEA8A9A9F5}" type="presParOf" srcId="{29E9F549-21FB-4394-982F-A1044B5CF378}" destId="{139657E0-7FD6-49B4-B247-C6E80149138E}" srcOrd="3" destOrd="0" presId="urn:microsoft.com/office/officeart/2005/8/layout/lProcess1"/>
    <dgm:cxn modelId="{7E9FD0D0-A554-4070-A683-4AEE611E9DDA}" type="presParOf" srcId="{29E9F549-21FB-4394-982F-A1044B5CF378}" destId="{D430E555-0211-43FD-8082-35B102D1E6C5}" srcOrd="4" destOrd="0" presId="urn:microsoft.com/office/officeart/2005/8/layout/lProcess1"/>
    <dgm:cxn modelId="{06B4DBAC-A9A9-42E0-8D3B-EEF41E5040DF}" type="presParOf" srcId="{E1C081B0-E38A-4C07-880C-C7A61FF4A7AE}" destId="{936E735D-FA0B-42DA-BA81-9CB7F539AB1A}" srcOrd="1" destOrd="0" presId="urn:microsoft.com/office/officeart/2005/8/layout/lProcess1"/>
    <dgm:cxn modelId="{CA1A3EF9-FA69-461C-A2AE-5D264514540B}" type="presParOf" srcId="{E1C081B0-E38A-4C07-880C-C7A61FF4A7AE}" destId="{63E2DF91-924A-4E09-A648-4475E86279C7}" srcOrd="2" destOrd="0" presId="urn:microsoft.com/office/officeart/2005/8/layout/lProcess1"/>
    <dgm:cxn modelId="{3D66BA1A-1531-4FED-B019-1FA1E4391B53}" type="presParOf" srcId="{63E2DF91-924A-4E09-A648-4475E86279C7}" destId="{D0806089-17D0-47E6-B51A-461BD1FB5055}" srcOrd="0" destOrd="0" presId="urn:microsoft.com/office/officeart/2005/8/layout/lProcess1"/>
    <dgm:cxn modelId="{44DDD875-D48B-4BFD-A6AC-2256BDA8239A}" type="presParOf" srcId="{63E2DF91-924A-4E09-A648-4475E86279C7}" destId="{C36A8F83-91B8-4BAB-8996-8A24F134DE91}" srcOrd="1" destOrd="0" presId="urn:microsoft.com/office/officeart/2005/8/layout/lProcess1"/>
    <dgm:cxn modelId="{6AA854A5-4B3C-449C-BD8A-9F587EB71483}" type="presParOf" srcId="{63E2DF91-924A-4E09-A648-4475E86279C7}" destId="{B32E088E-FE7B-4F5D-BE77-E72C2806BCF5}" srcOrd="2" destOrd="0" presId="urn:microsoft.com/office/officeart/2005/8/layout/lProcess1"/>
    <dgm:cxn modelId="{F3D693BD-5464-417E-9F02-832C82D0B161}" type="presParOf" srcId="{63E2DF91-924A-4E09-A648-4475E86279C7}" destId="{F14FD3B1-A33A-46CC-8C0E-33C3F2547355}" srcOrd="3" destOrd="0" presId="urn:microsoft.com/office/officeart/2005/8/layout/lProcess1"/>
    <dgm:cxn modelId="{AFF52CA4-9C32-46E8-9BD7-01B39506246D}" type="presParOf" srcId="{63E2DF91-924A-4E09-A648-4475E86279C7}" destId="{548210F3-C18C-426D-8784-3C2504ED6D32}" srcOrd="4" destOrd="0" presId="urn:microsoft.com/office/officeart/2005/8/layout/l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CEE4E7D-1C7A-44DE-87FB-FA058F58F555}" type="doc">
      <dgm:prSet loTypeId="urn:microsoft.com/office/officeart/2005/8/layout/orgChart1" loCatId="hierarchy" qsTypeId="urn:microsoft.com/office/officeart/2005/8/quickstyle/3d2" qsCatId="3D" csTypeId="urn:microsoft.com/office/officeart/2005/8/colors/colorful5" csCatId="colorful" phldr="1"/>
      <dgm:spPr/>
      <dgm:t>
        <a:bodyPr/>
        <a:lstStyle/>
        <a:p>
          <a:endParaRPr lang="en-IL"/>
        </a:p>
      </dgm:t>
    </dgm:pt>
    <dgm:pt modelId="{729A7D4E-390C-44B9-A85F-947679D63F04}">
      <dgm:prSet phldrT="[Text]" custT="1"/>
      <dgm:spPr/>
      <dgm:t>
        <a:bodyPr/>
        <a:lstStyle/>
        <a:p>
          <a:r>
            <a:rPr lang="en-US" sz="1200" b="1"/>
            <a:t>index.html</a:t>
          </a:r>
          <a:endParaRPr lang="en-IL" sz="1200" b="1"/>
        </a:p>
      </dgm:t>
    </dgm:pt>
    <dgm:pt modelId="{83ECE67D-0825-410B-B35A-88414F81FC3A}" type="parTrans" cxnId="{30DE0029-B8A7-468F-A5E6-FAA55AC00A1B}">
      <dgm:prSet/>
      <dgm:spPr/>
      <dgm:t>
        <a:bodyPr/>
        <a:lstStyle/>
        <a:p>
          <a:endParaRPr lang="en-IL"/>
        </a:p>
      </dgm:t>
    </dgm:pt>
    <dgm:pt modelId="{B7399377-42E8-4167-ABC4-53FE904DEB1C}" type="sibTrans" cxnId="{30DE0029-B8A7-468F-A5E6-FAA55AC00A1B}">
      <dgm:prSet/>
      <dgm:spPr/>
      <dgm:t>
        <a:bodyPr/>
        <a:lstStyle/>
        <a:p>
          <a:endParaRPr lang="en-IL"/>
        </a:p>
      </dgm:t>
    </dgm:pt>
    <dgm:pt modelId="{425AB917-0F90-4BE4-BE01-41B5325DF7F5}" type="asst">
      <dgm:prSet phldrT="[Text]" custT="1"/>
      <dgm:spPr/>
      <dgm:t>
        <a:bodyPr/>
        <a:lstStyle/>
        <a:p>
          <a:r>
            <a:rPr lang="en-US" sz="1200" b="1">
              <a:latin typeface="+mj-lt"/>
            </a:rPr>
            <a:t>Interactive</a:t>
          </a:r>
          <a:r>
            <a:rPr lang="he-IL" sz="1200" b="1">
              <a:latin typeface="+mj-lt"/>
            </a:rPr>
            <a:t>:</a:t>
          </a:r>
          <a:br>
            <a:rPr lang="en-US" sz="1200" b="1">
              <a:latin typeface="+mj-lt"/>
            </a:rPr>
          </a:br>
          <a:r>
            <a:rPr lang="en-US" sz="1200" b="1">
              <a:latin typeface="+mj-lt"/>
            </a:rPr>
            <a:t>Dashboard </a:t>
          </a:r>
          <a:endParaRPr lang="en-IL" sz="1200" b="1">
            <a:latin typeface="+mj-lt"/>
          </a:endParaRPr>
        </a:p>
      </dgm:t>
    </dgm:pt>
    <dgm:pt modelId="{B766D194-2BA2-4436-B526-681E9467BB99}" type="parTrans" cxnId="{D7F47C5D-B142-45E9-B3D1-095D2CEB5548}">
      <dgm:prSet/>
      <dgm:spPr/>
      <dgm:t>
        <a:bodyPr/>
        <a:lstStyle/>
        <a:p>
          <a:endParaRPr lang="en-IL"/>
        </a:p>
      </dgm:t>
    </dgm:pt>
    <dgm:pt modelId="{DE8F5222-41E5-420F-8C32-1BD7F35C165E}" type="sibTrans" cxnId="{D7F47C5D-B142-45E9-B3D1-095D2CEB5548}">
      <dgm:prSet/>
      <dgm:spPr/>
      <dgm:t>
        <a:bodyPr/>
        <a:lstStyle/>
        <a:p>
          <a:endParaRPr lang="en-IL"/>
        </a:p>
      </dgm:t>
    </dgm:pt>
    <dgm:pt modelId="{76CE8316-B490-4F5F-86DB-107C916B1240}" type="asst">
      <dgm:prSet phldrT="[Text]" custT="1"/>
      <dgm:spPr/>
      <dgm:t>
        <a:bodyPr/>
        <a:lstStyle/>
        <a:p>
          <a:r>
            <a:rPr lang="en-US" sz="1200" b="1"/>
            <a:t>Shows plots:</a:t>
          </a:r>
          <a:br>
            <a:rPr lang="en-US" sz="1200" b="1"/>
          </a:br>
          <a:r>
            <a:rPr lang="en-US" sz="1200" b="1"/>
            <a:t>table summaries </a:t>
          </a:r>
          <a:endParaRPr lang="en-IL" sz="1200" b="1"/>
        </a:p>
      </dgm:t>
    </dgm:pt>
    <dgm:pt modelId="{E113B9B6-F0CF-4EEA-ACD4-C0BF51C050EB}" type="parTrans" cxnId="{B7806B5F-1754-4DFD-9A56-2F7F54FB1C90}">
      <dgm:prSet/>
      <dgm:spPr/>
      <dgm:t>
        <a:bodyPr/>
        <a:lstStyle/>
        <a:p>
          <a:endParaRPr lang="en-IL"/>
        </a:p>
      </dgm:t>
    </dgm:pt>
    <dgm:pt modelId="{0D50B0D7-C085-4204-B081-BABD3AAF21F5}" type="sibTrans" cxnId="{B7806B5F-1754-4DFD-9A56-2F7F54FB1C90}">
      <dgm:prSet/>
      <dgm:spPr/>
      <dgm:t>
        <a:bodyPr/>
        <a:lstStyle/>
        <a:p>
          <a:endParaRPr lang="en-IL"/>
        </a:p>
      </dgm:t>
    </dgm:pt>
    <dgm:pt modelId="{E8C5E72C-08A2-47BB-A041-EA9D3015A6E8}" type="pres">
      <dgm:prSet presAssocID="{8CEE4E7D-1C7A-44DE-87FB-FA058F58F555}" presName="hierChild1" presStyleCnt="0">
        <dgm:presLayoutVars>
          <dgm:orgChart val="1"/>
          <dgm:chPref val="1"/>
          <dgm:dir/>
          <dgm:animOne val="branch"/>
          <dgm:animLvl val="lvl"/>
          <dgm:resizeHandles/>
        </dgm:presLayoutVars>
      </dgm:prSet>
      <dgm:spPr/>
    </dgm:pt>
    <dgm:pt modelId="{AFBF3304-81D5-4BF6-9C64-5CD6F2B64D3B}" type="pres">
      <dgm:prSet presAssocID="{729A7D4E-390C-44B9-A85F-947679D63F04}" presName="hierRoot1" presStyleCnt="0">
        <dgm:presLayoutVars>
          <dgm:hierBranch val="init"/>
        </dgm:presLayoutVars>
      </dgm:prSet>
      <dgm:spPr/>
    </dgm:pt>
    <dgm:pt modelId="{91D39961-DD02-4856-952B-2AE70C17D4F6}" type="pres">
      <dgm:prSet presAssocID="{729A7D4E-390C-44B9-A85F-947679D63F04}" presName="rootComposite1" presStyleCnt="0"/>
      <dgm:spPr/>
    </dgm:pt>
    <dgm:pt modelId="{C5C28314-BB1F-449E-A5CC-6A4D9C3383CD}" type="pres">
      <dgm:prSet presAssocID="{729A7D4E-390C-44B9-A85F-947679D63F04}" presName="rootText1" presStyleLbl="node0" presStyleIdx="0" presStyleCnt="1">
        <dgm:presLayoutVars>
          <dgm:chPref val="3"/>
        </dgm:presLayoutVars>
      </dgm:prSet>
      <dgm:spPr/>
    </dgm:pt>
    <dgm:pt modelId="{F9B32F49-EDF5-41ED-A9B5-7A40B6951940}" type="pres">
      <dgm:prSet presAssocID="{729A7D4E-390C-44B9-A85F-947679D63F04}" presName="rootConnector1" presStyleLbl="node1" presStyleIdx="0" presStyleCnt="0"/>
      <dgm:spPr/>
    </dgm:pt>
    <dgm:pt modelId="{417F0A39-DCB5-418B-9DAC-3F0F7EC9E3C6}" type="pres">
      <dgm:prSet presAssocID="{729A7D4E-390C-44B9-A85F-947679D63F04}" presName="hierChild2" presStyleCnt="0"/>
      <dgm:spPr/>
    </dgm:pt>
    <dgm:pt modelId="{5EC887F6-A609-40D7-BA3B-9B9FD5AA706A}" type="pres">
      <dgm:prSet presAssocID="{729A7D4E-390C-44B9-A85F-947679D63F04}" presName="hierChild3" presStyleCnt="0"/>
      <dgm:spPr/>
    </dgm:pt>
    <dgm:pt modelId="{BD6439D0-A8C1-4606-8730-07A8820B1E5E}" type="pres">
      <dgm:prSet presAssocID="{B766D194-2BA2-4436-B526-681E9467BB99}" presName="Name111" presStyleLbl="parChTrans1D2" presStyleIdx="0" presStyleCnt="2"/>
      <dgm:spPr/>
    </dgm:pt>
    <dgm:pt modelId="{4C82DFE4-E57A-4B19-B9F4-31816F98A4DD}" type="pres">
      <dgm:prSet presAssocID="{425AB917-0F90-4BE4-BE01-41B5325DF7F5}" presName="hierRoot3" presStyleCnt="0">
        <dgm:presLayoutVars>
          <dgm:hierBranch val="init"/>
        </dgm:presLayoutVars>
      </dgm:prSet>
      <dgm:spPr/>
    </dgm:pt>
    <dgm:pt modelId="{E76B3B12-D1C6-4DFC-B231-61E417A673EC}" type="pres">
      <dgm:prSet presAssocID="{425AB917-0F90-4BE4-BE01-41B5325DF7F5}" presName="rootComposite3" presStyleCnt="0"/>
      <dgm:spPr/>
    </dgm:pt>
    <dgm:pt modelId="{32C211A3-3D2F-42F1-A6EB-329A31DA2458}" type="pres">
      <dgm:prSet presAssocID="{425AB917-0F90-4BE4-BE01-41B5325DF7F5}" presName="rootText3" presStyleLbl="asst1" presStyleIdx="0" presStyleCnt="2">
        <dgm:presLayoutVars>
          <dgm:chPref val="3"/>
        </dgm:presLayoutVars>
      </dgm:prSet>
      <dgm:spPr/>
    </dgm:pt>
    <dgm:pt modelId="{BED726F3-0293-4FF9-A60B-DA697670ABA4}" type="pres">
      <dgm:prSet presAssocID="{425AB917-0F90-4BE4-BE01-41B5325DF7F5}" presName="rootConnector3" presStyleLbl="asst1" presStyleIdx="0" presStyleCnt="2"/>
      <dgm:spPr/>
    </dgm:pt>
    <dgm:pt modelId="{FD064CE9-0188-4D8A-BF66-8C9AD0561B50}" type="pres">
      <dgm:prSet presAssocID="{425AB917-0F90-4BE4-BE01-41B5325DF7F5}" presName="hierChild6" presStyleCnt="0"/>
      <dgm:spPr/>
    </dgm:pt>
    <dgm:pt modelId="{0D165312-A835-4691-8589-2A04CE6E6E62}" type="pres">
      <dgm:prSet presAssocID="{425AB917-0F90-4BE4-BE01-41B5325DF7F5}" presName="hierChild7" presStyleCnt="0"/>
      <dgm:spPr/>
    </dgm:pt>
    <dgm:pt modelId="{E699291C-C010-468C-AD7F-CB1585617285}" type="pres">
      <dgm:prSet presAssocID="{E113B9B6-F0CF-4EEA-ACD4-C0BF51C050EB}" presName="Name111" presStyleLbl="parChTrans1D2" presStyleIdx="1" presStyleCnt="2"/>
      <dgm:spPr/>
    </dgm:pt>
    <dgm:pt modelId="{AB73D9FE-31AC-4F50-A4A7-11C1BBF8C33E}" type="pres">
      <dgm:prSet presAssocID="{76CE8316-B490-4F5F-86DB-107C916B1240}" presName="hierRoot3" presStyleCnt="0">
        <dgm:presLayoutVars>
          <dgm:hierBranch val="init"/>
        </dgm:presLayoutVars>
      </dgm:prSet>
      <dgm:spPr/>
    </dgm:pt>
    <dgm:pt modelId="{04ECCE2B-B52A-4C34-9D2F-C4824E8EBC69}" type="pres">
      <dgm:prSet presAssocID="{76CE8316-B490-4F5F-86DB-107C916B1240}" presName="rootComposite3" presStyleCnt="0"/>
      <dgm:spPr/>
    </dgm:pt>
    <dgm:pt modelId="{9F2CD5A5-403B-4B2B-98BE-78C7686C5DD2}" type="pres">
      <dgm:prSet presAssocID="{76CE8316-B490-4F5F-86DB-107C916B1240}" presName="rootText3" presStyleLbl="asst1" presStyleIdx="1" presStyleCnt="2">
        <dgm:presLayoutVars>
          <dgm:chPref val="3"/>
        </dgm:presLayoutVars>
      </dgm:prSet>
      <dgm:spPr/>
    </dgm:pt>
    <dgm:pt modelId="{7EEB6A7D-0FFC-4D1A-98D7-74BB84910218}" type="pres">
      <dgm:prSet presAssocID="{76CE8316-B490-4F5F-86DB-107C916B1240}" presName="rootConnector3" presStyleLbl="asst1" presStyleIdx="1" presStyleCnt="2"/>
      <dgm:spPr/>
    </dgm:pt>
    <dgm:pt modelId="{09558565-7DE2-4E4B-A7C9-58075DDA5F2E}" type="pres">
      <dgm:prSet presAssocID="{76CE8316-B490-4F5F-86DB-107C916B1240}" presName="hierChild6" presStyleCnt="0"/>
      <dgm:spPr/>
    </dgm:pt>
    <dgm:pt modelId="{CC864F0B-7EA1-4DDC-BBF0-D59102B5D8D0}" type="pres">
      <dgm:prSet presAssocID="{76CE8316-B490-4F5F-86DB-107C916B1240}" presName="hierChild7" presStyleCnt="0"/>
      <dgm:spPr/>
    </dgm:pt>
  </dgm:ptLst>
  <dgm:cxnLst>
    <dgm:cxn modelId="{DB8BD10C-1C56-4C2A-A1EF-94C050633AE1}" type="presOf" srcId="{729A7D4E-390C-44B9-A85F-947679D63F04}" destId="{C5C28314-BB1F-449E-A5CC-6A4D9C3383CD}" srcOrd="0" destOrd="0" presId="urn:microsoft.com/office/officeart/2005/8/layout/orgChart1"/>
    <dgm:cxn modelId="{59604710-9A66-41C3-B92C-4B8F36D33CBA}" type="presOf" srcId="{B766D194-2BA2-4436-B526-681E9467BB99}" destId="{BD6439D0-A8C1-4606-8730-07A8820B1E5E}" srcOrd="0" destOrd="0" presId="urn:microsoft.com/office/officeart/2005/8/layout/orgChart1"/>
    <dgm:cxn modelId="{25A06B1F-E3DE-418B-BE11-C0EF3EC08534}" type="presOf" srcId="{425AB917-0F90-4BE4-BE01-41B5325DF7F5}" destId="{32C211A3-3D2F-42F1-A6EB-329A31DA2458}" srcOrd="0" destOrd="0" presId="urn:microsoft.com/office/officeart/2005/8/layout/orgChart1"/>
    <dgm:cxn modelId="{30DE0029-B8A7-468F-A5E6-FAA55AC00A1B}" srcId="{8CEE4E7D-1C7A-44DE-87FB-FA058F58F555}" destId="{729A7D4E-390C-44B9-A85F-947679D63F04}" srcOrd="0" destOrd="0" parTransId="{83ECE67D-0825-410B-B35A-88414F81FC3A}" sibTransId="{B7399377-42E8-4167-ABC4-53FE904DEB1C}"/>
    <dgm:cxn modelId="{D7F47C5D-B142-45E9-B3D1-095D2CEB5548}" srcId="{729A7D4E-390C-44B9-A85F-947679D63F04}" destId="{425AB917-0F90-4BE4-BE01-41B5325DF7F5}" srcOrd="0" destOrd="0" parTransId="{B766D194-2BA2-4436-B526-681E9467BB99}" sibTransId="{DE8F5222-41E5-420F-8C32-1BD7F35C165E}"/>
    <dgm:cxn modelId="{B7806B5F-1754-4DFD-9A56-2F7F54FB1C90}" srcId="{729A7D4E-390C-44B9-A85F-947679D63F04}" destId="{76CE8316-B490-4F5F-86DB-107C916B1240}" srcOrd="1" destOrd="0" parTransId="{E113B9B6-F0CF-4EEA-ACD4-C0BF51C050EB}" sibTransId="{0D50B0D7-C085-4204-B081-BABD3AAF21F5}"/>
    <dgm:cxn modelId="{F9141F8B-8DF5-4A2B-87CD-ED8D3658F9CD}" type="presOf" srcId="{425AB917-0F90-4BE4-BE01-41B5325DF7F5}" destId="{BED726F3-0293-4FF9-A60B-DA697670ABA4}" srcOrd="1" destOrd="0" presId="urn:microsoft.com/office/officeart/2005/8/layout/orgChart1"/>
    <dgm:cxn modelId="{B91FF2A0-9F0A-422D-9C90-42CF19EFFAD7}" type="presOf" srcId="{76CE8316-B490-4F5F-86DB-107C916B1240}" destId="{7EEB6A7D-0FFC-4D1A-98D7-74BB84910218}" srcOrd="1" destOrd="0" presId="urn:microsoft.com/office/officeart/2005/8/layout/orgChart1"/>
    <dgm:cxn modelId="{BF3FC7AA-60B6-445A-8CC5-6FE77711E219}" type="presOf" srcId="{76CE8316-B490-4F5F-86DB-107C916B1240}" destId="{9F2CD5A5-403B-4B2B-98BE-78C7686C5DD2}" srcOrd="0" destOrd="0" presId="urn:microsoft.com/office/officeart/2005/8/layout/orgChart1"/>
    <dgm:cxn modelId="{80BC08CE-C952-47C0-8675-CAE41D22F602}" type="presOf" srcId="{729A7D4E-390C-44B9-A85F-947679D63F04}" destId="{F9B32F49-EDF5-41ED-A9B5-7A40B6951940}" srcOrd="1" destOrd="0" presId="urn:microsoft.com/office/officeart/2005/8/layout/orgChart1"/>
    <dgm:cxn modelId="{6CB172DB-B472-465D-86AF-E8613A5E3FBB}" type="presOf" srcId="{8CEE4E7D-1C7A-44DE-87FB-FA058F58F555}" destId="{E8C5E72C-08A2-47BB-A041-EA9D3015A6E8}" srcOrd="0" destOrd="0" presId="urn:microsoft.com/office/officeart/2005/8/layout/orgChart1"/>
    <dgm:cxn modelId="{85A3A9FF-239C-4EE6-B319-3834AEE54159}" type="presOf" srcId="{E113B9B6-F0CF-4EEA-ACD4-C0BF51C050EB}" destId="{E699291C-C010-468C-AD7F-CB1585617285}" srcOrd="0" destOrd="0" presId="urn:microsoft.com/office/officeart/2005/8/layout/orgChart1"/>
    <dgm:cxn modelId="{9277B32C-B3BA-4E1E-9BD5-D7F6ED39D08C}" type="presParOf" srcId="{E8C5E72C-08A2-47BB-A041-EA9D3015A6E8}" destId="{AFBF3304-81D5-4BF6-9C64-5CD6F2B64D3B}" srcOrd="0" destOrd="0" presId="urn:microsoft.com/office/officeart/2005/8/layout/orgChart1"/>
    <dgm:cxn modelId="{BC363825-7ECE-4977-93F4-0D9A7EE98233}" type="presParOf" srcId="{AFBF3304-81D5-4BF6-9C64-5CD6F2B64D3B}" destId="{91D39961-DD02-4856-952B-2AE70C17D4F6}" srcOrd="0" destOrd="0" presId="urn:microsoft.com/office/officeart/2005/8/layout/orgChart1"/>
    <dgm:cxn modelId="{39349FAE-611F-4F06-951D-AE48C8E49CEE}" type="presParOf" srcId="{91D39961-DD02-4856-952B-2AE70C17D4F6}" destId="{C5C28314-BB1F-449E-A5CC-6A4D9C3383CD}" srcOrd="0" destOrd="0" presId="urn:microsoft.com/office/officeart/2005/8/layout/orgChart1"/>
    <dgm:cxn modelId="{F20E919D-0BDB-46B9-9F12-09E942D4AD2F}" type="presParOf" srcId="{91D39961-DD02-4856-952B-2AE70C17D4F6}" destId="{F9B32F49-EDF5-41ED-A9B5-7A40B6951940}" srcOrd="1" destOrd="0" presId="urn:microsoft.com/office/officeart/2005/8/layout/orgChart1"/>
    <dgm:cxn modelId="{B3FD7F2E-964F-4684-A951-4F942DF9AA88}" type="presParOf" srcId="{AFBF3304-81D5-4BF6-9C64-5CD6F2B64D3B}" destId="{417F0A39-DCB5-418B-9DAC-3F0F7EC9E3C6}" srcOrd="1" destOrd="0" presId="urn:microsoft.com/office/officeart/2005/8/layout/orgChart1"/>
    <dgm:cxn modelId="{173523BA-7EC6-4EC7-9EB1-FCA37EC0271E}" type="presParOf" srcId="{AFBF3304-81D5-4BF6-9C64-5CD6F2B64D3B}" destId="{5EC887F6-A609-40D7-BA3B-9B9FD5AA706A}" srcOrd="2" destOrd="0" presId="urn:microsoft.com/office/officeart/2005/8/layout/orgChart1"/>
    <dgm:cxn modelId="{8155C6A7-E5DC-4C29-9D36-8D88D5208211}" type="presParOf" srcId="{5EC887F6-A609-40D7-BA3B-9B9FD5AA706A}" destId="{BD6439D0-A8C1-4606-8730-07A8820B1E5E}" srcOrd="0" destOrd="0" presId="urn:microsoft.com/office/officeart/2005/8/layout/orgChart1"/>
    <dgm:cxn modelId="{9DDD3894-7132-4A0F-ACED-12E3428BA3A9}" type="presParOf" srcId="{5EC887F6-A609-40D7-BA3B-9B9FD5AA706A}" destId="{4C82DFE4-E57A-4B19-B9F4-31816F98A4DD}" srcOrd="1" destOrd="0" presId="urn:microsoft.com/office/officeart/2005/8/layout/orgChart1"/>
    <dgm:cxn modelId="{709FF5AB-93E8-435A-9D54-36A0AA76C74C}" type="presParOf" srcId="{4C82DFE4-E57A-4B19-B9F4-31816F98A4DD}" destId="{E76B3B12-D1C6-4DFC-B231-61E417A673EC}" srcOrd="0" destOrd="0" presId="urn:microsoft.com/office/officeart/2005/8/layout/orgChart1"/>
    <dgm:cxn modelId="{18F6F2BF-93AC-4D5E-8023-9468C382E4DC}" type="presParOf" srcId="{E76B3B12-D1C6-4DFC-B231-61E417A673EC}" destId="{32C211A3-3D2F-42F1-A6EB-329A31DA2458}" srcOrd="0" destOrd="0" presId="urn:microsoft.com/office/officeart/2005/8/layout/orgChart1"/>
    <dgm:cxn modelId="{0DF53DB1-1B52-48EB-8EEF-FE2A9B96B506}" type="presParOf" srcId="{E76B3B12-D1C6-4DFC-B231-61E417A673EC}" destId="{BED726F3-0293-4FF9-A60B-DA697670ABA4}" srcOrd="1" destOrd="0" presId="urn:microsoft.com/office/officeart/2005/8/layout/orgChart1"/>
    <dgm:cxn modelId="{AE42A943-EA78-419A-87CC-1B9485CCE120}" type="presParOf" srcId="{4C82DFE4-E57A-4B19-B9F4-31816F98A4DD}" destId="{FD064CE9-0188-4D8A-BF66-8C9AD0561B50}" srcOrd="1" destOrd="0" presId="urn:microsoft.com/office/officeart/2005/8/layout/orgChart1"/>
    <dgm:cxn modelId="{1E8C3E13-80B4-42C9-A2E7-0CCB160CCDFE}" type="presParOf" srcId="{4C82DFE4-E57A-4B19-B9F4-31816F98A4DD}" destId="{0D165312-A835-4691-8589-2A04CE6E6E62}" srcOrd="2" destOrd="0" presId="urn:microsoft.com/office/officeart/2005/8/layout/orgChart1"/>
    <dgm:cxn modelId="{3488C31E-834F-4889-BBF5-5413258B47FB}" type="presParOf" srcId="{5EC887F6-A609-40D7-BA3B-9B9FD5AA706A}" destId="{E699291C-C010-468C-AD7F-CB1585617285}" srcOrd="2" destOrd="0" presId="urn:microsoft.com/office/officeart/2005/8/layout/orgChart1"/>
    <dgm:cxn modelId="{1532701F-8A07-4E35-9F42-AED6909A1209}" type="presParOf" srcId="{5EC887F6-A609-40D7-BA3B-9B9FD5AA706A}" destId="{AB73D9FE-31AC-4F50-A4A7-11C1BBF8C33E}" srcOrd="3" destOrd="0" presId="urn:microsoft.com/office/officeart/2005/8/layout/orgChart1"/>
    <dgm:cxn modelId="{D47880C3-2B63-4A07-9DC5-39DF88753630}" type="presParOf" srcId="{AB73D9FE-31AC-4F50-A4A7-11C1BBF8C33E}" destId="{04ECCE2B-B52A-4C34-9D2F-C4824E8EBC69}" srcOrd="0" destOrd="0" presId="urn:microsoft.com/office/officeart/2005/8/layout/orgChart1"/>
    <dgm:cxn modelId="{C11EDED9-598D-4FC1-9622-5B5CEF99F0A5}" type="presParOf" srcId="{04ECCE2B-B52A-4C34-9D2F-C4824E8EBC69}" destId="{9F2CD5A5-403B-4B2B-98BE-78C7686C5DD2}" srcOrd="0" destOrd="0" presId="urn:microsoft.com/office/officeart/2005/8/layout/orgChart1"/>
    <dgm:cxn modelId="{73F824E6-A084-4223-90AF-5930B48A9E1A}" type="presParOf" srcId="{04ECCE2B-B52A-4C34-9D2F-C4824E8EBC69}" destId="{7EEB6A7D-0FFC-4D1A-98D7-74BB84910218}" srcOrd="1" destOrd="0" presId="urn:microsoft.com/office/officeart/2005/8/layout/orgChart1"/>
    <dgm:cxn modelId="{F3C89ED7-B2EC-481F-8F80-5ECC018F306E}" type="presParOf" srcId="{AB73D9FE-31AC-4F50-A4A7-11C1BBF8C33E}" destId="{09558565-7DE2-4E4B-A7C9-58075DDA5F2E}" srcOrd="1" destOrd="0" presId="urn:microsoft.com/office/officeart/2005/8/layout/orgChart1"/>
    <dgm:cxn modelId="{0E674055-4C7C-435B-B9CC-2D754AF873A6}" type="presParOf" srcId="{AB73D9FE-31AC-4F50-A4A7-11C1BBF8C33E}" destId="{CC864F0B-7EA1-4DDC-BBF0-D59102B5D8D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56DB92-F890-4E07-89ED-3C63047DBA3B}">
      <dsp:nvSpPr>
        <dsp:cNvPr id="0" name=""/>
        <dsp:cNvSpPr/>
      </dsp:nvSpPr>
      <dsp:spPr>
        <a:xfrm>
          <a:off x="0" y="3173463"/>
          <a:ext cx="6057900" cy="694276"/>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extract_intra_measures.py</a:t>
          </a:r>
          <a:endParaRPr lang="en-IL" sz="1600" b="1" kern="1200"/>
        </a:p>
      </dsp:txBody>
      <dsp:txXfrm>
        <a:off x="0" y="3173463"/>
        <a:ext cx="6057900" cy="374909"/>
      </dsp:txXfrm>
    </dsp:sp>
    <dsp:sp modelId="{7BDB9285-AA5E-4B20-9863-3683A743F36F}">
      <dsp:nvSpPr>
        <dsp:cNvPr id="0" name=""/>
        <dsp:cNvSpPr/>
      </dsp:nvSpPr>
      <dsp:spPr>
        <a:xfrm>
          <a:off x="853" y="3534487"/>
          <a:ext cx="1782209" cy="319367"/>
        </a:xfrm>
        <a:prstGeom prst="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0" kern="1200"/>
            <a:t>Global_brain_measures.csv</a:t>
          </a:r>
          <a:endParaRPr lang="en-IL" sz="900" b="0" kern="1200"/>
        </a:p>
      </dsp:txBody>
      <dsp:txXfrm>
        <a:off x="853" y="3534487"/>
        <a:ext cx="1782209" cy="319367"/>
      </dsp:txXfrm>
    </dsp:sp>
    <dsp:sp modelId="{D42979A8-9287-438C-9522-F049059CBE62}">
      <dsp:nvSpPr>
        <dsp:cNvPr id="0" name=""/>
        <dsp:cNvSpPr/>
      </dsp:nvSpPr>
      <dsp:spPr>
        <a:xfrm>
          <a:off x="1783062" y="3534487"/>
          <a:ext cx="1168393" cy="319367"/>
        </a:xfrm>
        <a:prstGeom prst="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0" kern="1200"/>
            <a:t>Local_strengths.csv</a:t>
          </a:r>
          <a:endParaRPr lang="en-IL" sz="900" b="0" kern="1200"/>
        </a:p>
      </dsp:txBody>
      <dsp:txXfrm>
        <a:off x="1783062" y="3534487"/>
        <a:ext cx="1168393" cy="319367"/>
      </dsp:txXfrm>
    </dsp:sp>
    <dsp:sp modelId="{C3081256-9EEC-415B-9178-CB94D0747F20}">
      <dsp:nvSpPr>
        <dsp:cNvPr id="0" name=""/>
        <dsp:cNvSpPr/>
      </dsp:nvSpPr>
      <dsp:spPr>
        <a:xfrm>
          <a:off x="2951456" y="3534487"/>
          <a:ext cx="1937196" cy="319367"/>
        </a:xfrm>
        <a:prstGeom prst="rect">
          <a:avLst/>
        </a:prstGeom>
        <a:solidFill>
          <a:schemeClr val="accent4">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0" kern="1200"/>
            <a:t>Global_brain_measures.html</a:t>
          </a:r>
          <a:endParaRPr lang="en-IL" sz="900" b="0" kern="1200"/>
        </a:p>
      </dsp:txBody>
      <dsp:txXfrm>
        <a:off x="2951456" y="3534487"/>
        <a:ext cx="1937196" cy="319367"/>
      </dsp:txXfrm>
    </dsp:sp>
    <dsp:sp modelId="{DF3429FC-782E-4FB7-BBAA-843AA52C0717}">
      <dsp:nvSpPr>
        <dsp:cNvPr id="0" name=""/>
        <dsp:cNvSpPr/>
      </dsp:nvSpPr>
      <dsp:spPr>
        <a:xfrm>
          <a:off x="4888653" y="3534487"/>
          <a:ext cx="1168393" cy="319367"/>
        </a:xfrm>
        <a:prstGeom prst="rect">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0" kern="1200"/>
            <a:t>local_brain_measures_report.html</a:t>
          </a:r>
          <a:endParaRPr lang="en-IL" sz="900" b="0" kern="1200"/>
        </a:p>
      </dsp:txBody>
      <dsp:txXfrm>
        <a:off x="4888653" y="3534487"/>
        <a:ext cx="1168393" cy="319367"/>
      </dsp:txXfrm>
    </dsp:sp>
    <dsp:sp modelId="{2C0942D2-774B-4914-B260-C2B979AA70BA}">
      <dsp:nvSpPr>
        <dsp:cNvPr id="0" name=""/>
        <dsp:cNvSpPr/>
      </dsp:nvSpPr>
      <dsp:spPr>
        <a:xfrm rot="10800000">
          <a:off x="0" y="2116080"/>
          <a:ext cx="6057900" cy="1067796"/>
        </a:xfrm>
        <a:prstGeom prst="upArrowCallou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intra_brain_connectivity.py</a:t>
          </a:r>
          <a:endParaRPr lang="en-IL" sz="1600" b="1" kern="1200"/>
        </a:p>
      </dsp:txBody>
      <dsp:txXfrm rot="-10800000">
        <a:off x="0" y="2116080"/>
        <a:ext cx="6057900" cy="374796"/>
      </dsp:txXfrm>
    </dsp:sp>
    <dsp:sp modelId="{A9C8CCDD-2711-422B-8B84-5CCF1A392B18}">
      <dsp:nvSpPr>
        <dsp:cNvPr id="0" name=""/>
        <dsp:cNvSpPr/>
      </dsp:nvSpPr>
      <dsp:spPr>
        <a:xfrm>
          <a:off x="0" y="2490877"/>
          <a:ext cx="6057900" cy="319271"/>
        </a:xfrm>
        <a:prstGeom prst="rect">
          <a:avLst/>
        </a:prstGeom>
        <a:solidFill>
          <a:schemeClr val="accent6">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marL="0" lvl="0" indent="0" algn="ctr" defTabSz="844550">
            <a:lnSpc>
              <a:spcPct val="90000"/>
            </a:lnSpc>
            <a:spcBef>
              <a:spcPct val="0"/>
            </a:spcBef>
            <a:spcAft>
              <a:spcPct val="35000"/>
            </a:spcAft>
            <a:buNone/>
          </a:pPr>
          <a:r>
            <a:rPr lang="en-US" sz="1900" b="0" kern="1200"/>
            <a:t>Output: intra_brain_graphs</a:t>
          </a:r>
          <a:endParaRPr lang="en-IL" sz="1900" b="0" kern="1200"/>
        </a:p>
      </dsp:txBody>
      <dsp:txXfrm>
        <a:off x="0" y="2490877"/>
        <a:ext cx="6057900" cy="319271"/>
      </dsp:txXfrm>
    </dsp:sp>
    <dsp:sp modelId="{0100F92E-87A1-456E-8DBD-25C7650BC6ED}">
      <dsp:nvSpPr>
        <dsp:cNvPr id="0" name=""/>
        <dsp:cNvSpPr/>
      </dsp:nvSpPr>
      <dsp:spPr>
        <a:xfrm rot="10800000">
          <a:off x="0" y="1058698"/>
          <a:ext cx="6057900" cy="1067796"/>
        </a:xfrm>
        <a:prstGeom prst="upArrowCallou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normalize_and_copy_csv.py</a:t>
          </a:r>
          <a:endParaRPr lang="en-IL" sz="1600" b="1" kern="1200"/>
        </a:p>
      </dsp:txBody>
      <dsp:txXfrm rot="-10800000">
        <a:off x="0" y="1058698"/>
        <a:ext cx="6057900" cy="374796"/>
      </dsp:txXfrm>
    </dsp:sp>
    <dsp:sp modelId="{B3454968-E83C-489D-9C18-48049A08DAB4}">
      <dsp:nvSpPr>
        <dsp:cNvPr id="0" name=""/>
        <dsp:cNvSpPr/>
      </dsp:nvSpPr>
      <dsp:spPr>
        <a:xfrm>
          <a:off x="0" y="1433494"/>
          <a:ext cx="6057900" cy="319271"/>
        </a:xfrm>
        <a:prstGeom prst="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marL="0" lvl="0" indent="0" algn="ctr" defTabSz="844550">
            <a:lnSpc>
              <a:spcPct val="90000"/>
            </a:lnSpc>
            <a:spcBef>
              <a:spcPct val="0"/>
            </a:spcBef>
            <a:spcAft>
              <a:spcPct val="35000"/>
            </a:spcAft>
            <a:buNone/>
          </a:pPr>
          <a:r>
            <a:rPr lang="en-US" sz="1900" b="0" kern="1200"/>
            <a:t>Output: csv_cleaned (folder)</a:t>
          </a:r>
          <a:endParaRPr lang="en-IL" sz="1900" b="0" kern="1200"/>
        </a:p>
      </dsp:txBody>
      <dsp:txXfrm>
        <a:off x="0" y="1433494"/>
        <a:ext cx="6057900" cy="319271"/>
      </dsp:txXfrm>
    </dsp:sp>
    <dsp:sp modelId="{C3B63A70-8EBF-4448-BC4B-C1E33D980F08}">
      <dsp:nvSpPr>
        <dsp:cNvPr id="0" name=""/>
        <dsp:cNvSpPr/>
      </dsp:nvSpPr>
      <dsp:spPr>
        <a:xfrm rot="10800000">
          <a:off x="0" y="0"/>
          <a:ext cx="6057900" cy="1067796"/>
        </a:xfrm>
        <a:prstGeom prst="upArrowCallou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Convet_mat_to_csv.py</a:t>
          </a:r>
          <a:endParaRPr lang="en-IL" sz="1600" b="1" kern="1200"/>
        </a:p>
      </dsp:txBody>
      <dsp:txXfrm rot="-10800000">
        <a:off x="0" y="0"/>
        <a:ext cx="6057900" cy="374796"/>
      </dsp:txXfrm>
    </dsp:sp>
    <dsp:sp modelId="{16C7777E-05F1-402F-8221-FFFCA06138A7}">
      <dsp:nvSpPr>
        <dsp:cNvPr id="0" name=""/>
        <dsp:cNvSpPr/>
      </dsp:nvSpPr>
      <dsp:spPr>
        <a:xfrm>
          <a:off x="0" y="376112"/>
          <a:ext cx="6057900" cy="319271"/>
        </a:xfrm>
        <a:prstGeom prst="rect">
          <a:avLst/>
        </a:prstGeom>
        <a:solidFill>
          <a:schemeClr val="accent3">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US" sz="1600" b="0" kern="1200"/>
            <a:t>Output: csv_output (folder)</a:t>
          </a:r>
          <a:endParaRPr lang="en-IL" sz="1600" b="0" kern="1200"/>
        </a:p>
      </dsp:txBody>
      <dsp:txXfrm>
        <a:off x="0" y="376112"/>
        <a:ext cx="6057900" cy="3192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0A0A40-1F78-4B29-B5EC-E285BF0A4318}">
      <dsp:nvSpPr>
        <dsp:cNvPr id="0" name=""/>
        <dsp:cNvSpPr/>
      </dsp:nvSpPr>
      <dsp:spPr>
        <a:xfrm>
          <a:off x="7580" y="381736"/>
          <a:ext cx="1424236" cy="58848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compare_conditions.py</a:t>
          </a:r>
          <a:endParaRPr lang="en-IL" sz="900" b="1" kern="1200"/>
        </a:p>
      </dsp:txBody>
      <dsp:txXfrm>
        <a:off x="24816" y="398972"/>
        <a:ext cx="1389764" cy="554012"/>
      </dsp:txXfrm>
    </dsp:sp>
    <dsp:sp modelId="{394EBCAF-61B3-45F6-96EA-607237874C9E}">
      <dsp:nvSpPr>
        <dsp:cNvPr id="0" name=""/>
        <dsp:cNvSpPr/>
      </dsp:nvSpPr>
      <dsp:spPr>
        <a:xfrm rot="5400000">
          <a:off x="696248" y="993671"/>
          <a:ext cx="46902" cy="46902"/>
        </a:xfrm>
        <a:prstGeom prst="rightArrow">
          <a:avLst>
            <a:gd name="adj1" fmla="val 667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4C306BF2-067D-467B-88FE-D77CDCDE8A67}">
      <dsp:nvSpPr>
        <dsp:cNvPr id="0" name=""/>
        <dsp:cNvSpPr/>
      </dsp:nvSpPr>
      <dsp:spPr>
        <a:xfrm>
          <a:off x="2585" y="1064024"/>
          <a:ext cx="1434227" cy="453232"/>
        </a:xfrm>
        <a:prstGeom prst="roundRect">
          <a:avLst>
            <a:gd name="adj" fmla="val 1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b="1" kern="1200"/>
            <a:t>comparisons_output folder: </a:t>
          </a:r>
          <a:r>
            <a:rPr lang="en-US" sz="700" b="0" kern="1200"/>
            <a:t>condition_comparison_summary.</a:t>
          </a:r>
          <a:r>
            <a:rPr lang="en-US" sz="500" b="0" kern="1200"/>
            <a:t>csv</a:t>
          </a:r>
          <a:r>
            <a:rPr lang="en-US" sz="700" b="0" kern="1200"/>
            <a:t> </a:t>
          </a:r>
          <a:endParaRPr lang="en-IL" sz="700" b="0" kern="1200"/>
        </a:p>
      </dsp:txBody>
      <dsp:txXfrm>
        <a:off x="15860" y="1077299"/>
        <a:ext cx="1407677" cy="426682"/>
      </dsp:txXfrm>
    </dsp:sp>
    <dsp:sp modelId="{F7F9B722-8743-4C62-9A06-D83247EC3908}">
      <dsp:nvSpPr>
        <dsp:cNvPr id="0" name=""/>
        <dsp:cNvSpPr/>
      </dsp:nvSpPr>
      <dsp:spPr>
        <a:xfrm rot="5400000">
          <a:off x="696248" y="1540707"/>
          <a:ext cx="46902" cy="46902"/>
        </a:xfrm>
        <a:prstGeom prst="rightArrow">
          <a:avLst>
            <a:gd name="adj1" fmla="val 66700"/>
            <a:gd name="adj2" fmla="val 50000"/>
          </a:avLst>
        </a:prstGeom>
        <a:solidFill>
          <a:schemeClr val="accent5">
            <a:hueOff val="-1736021"/>
            <a:satOff val="-118"/>
            <a:lumOff val="28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CCDDBBC6-70A8-4A70-BBB1-8B3EADBA9545}">
      <dsp:nvSpPr>
        <dsp:cNvPr id="0" name=""/>
        <dsp:cNvSpPr/>
      </dsp:nvSpPr>
      <dsp:spPr>
        <a:xfrm>
          <a:off x="26191" y="1611060"/>
          <a:ext cx="1387014" cy="1073617"/>
        </a:xfrm>
        <a:prstGeom prst="roundRect">
          <a:avLst>
            <a:gd name="adj" fmla="val 10000"/>
          </a:avLst>
        </a:prstGeom>
        <a:solidFill>
          <a:schemeClr val="accent5">
            <a:tint val="40000"/>
            <a:alpha val="90000"/>
            <a:hueOff val="-1706381"/>
            <a:satOff val="381"/>
            <a:lumOff val="57"/>
            <a:alphaOff val="0"/>
          </a:schemeClr>
        </a:solidFill>
        <a:ln w="6350" cap="flat" cmpd="sng" algn="ctr">
          <a:solidFill>
            <a:schemeClr val="accent5">
              <a:tint val="40000"/>
              <a:alpha val="90000"/>
              <a:hueOff val="-1706381"/>
              <a:satOff val="381"/>
              <a:lumOff val="57"/>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t>visualizations Folder:</a:t>
          </a:r>
          <a:br>
            <a:rPr lang="en-US" sz="800" kern="1200"/>
          </a:br>
          <a:r>
            <a:rPr lang="en-US" sz="800" b="1" kern="1200"/>
            <a:t>1.</a:t>
          </a:r>
          <a:r>
            <a:rPr lang="en-US" sz="800" kern="1200"/>
            <a:t>global_efficiency_barplot.png</a:t>
          </a:r>
          <a:br>
            <a:rPr lang="en-US" sz="800" kern="1200"/>
          </a:br>
          <a:r>
            <a:rPr lang="en-US" sz="800" b="1" kern="1200"/>
            <a:t>2.</a:t>
          </a:r>
          <a:r>
            <a:rPr lang="en-US" sz="800" kern="1200"/>
            <a:t>mean_clustering_coefficient_barplot.png</a:t>
          </a:r>
          <a:br>
            <a:rPr lang="en-US" sz="800" kern="1200"/>
          </a:br>
          <a:r>
            <a:rPr lang="en-US" sz="800" b="1" kern="1200"/>
            <a:t>3.</a:t>
          </a:r>
          <a:r>
            <a:rPr lang="en-US" sz="800" kern="1200"/>
            <a:t> mean_degree_barplot.png</a:t>
          </a:r>
          <a:br>
            <a:rPr lang="en-US" sz="800" kern="1200"/>
          </a:br>
          <a:r>
            <a:rPr lang="en-US" sz="800" b="1" kern="1200"/>
            <a:t>4. </a:t>
          </a:r>
          <a:r>
            <a:rPr lang="en-US" sz="800" kern="1200"/>
            <a:t>modularity_barplot.png</a:t>
          </a:r>
          <a:br>
            <a:rPr lang="en-US" sz="800" kern="1200"/>
          </a:br>
          <a:r>
            <a:rPr lang="en-US" sz="800" b="1" kern="1200"/>
            <a:t>5.</a:t>
          </a:r>
          <a:r>
            <a:rPr lang="en-US" sz="800" kern="1200"/>
            <a:t> small-worldness_barplot.png </a:t>
          </a:r>
          <a:endParaRPr lang="en-IL" sz="800" kern="1200"/>
        </a:p>
      </dsp:txBody>
      <dsp:txXfrm>
        <a:off x="57636" y="1642505"/>
        <a:ext cx="1324124" cy="1010727"/>
      </dsp:txXfrm>
    </dsp:sp>
    <dsp:sp modelId="{D3583EFA-11C7-4B05-AA3B-3D172B0037CE}">
      <dsp:nvSpPr>
        <dsp:cNvPr id="0" name=""/>
        <dsp:cNvSpPr/>
      </dsp:nvSpPr>
      <dsp:spPr>
        <a:xfrm>
          <a:off x="1605837" y="381736"/>
          <a:ext cx="1232361" cy="592014"/>
        </a:xfrm>
        <a:prstGeom prst="roundRect">
          <a:avLst>
            <a:gd name="adj" fmla="val 10000"/>
          </a:avLst>
        </a:prstGeom>
        <a:gradFill rotWithShape="0">
          <a:gsLst>
            <a:gs pos="0">
              <a:schemeClr val="accent5">
                <a:hueOff val="-4050717"/>
                <a:satOff val="-275"/>
                <a:lumOff val="654"/>
                <a:alphaOff val="0"/>
                <a:satMod val="103000"/>
                <a:lumMod val="102000"/>
                <a:tint val="94000"/>
              </a:schemeClr>
            </a:gs>
            <a:gs pos="50000">
              <a:schemeClr val="accent5">
                <a:hueOff val="-4050717"/>
                <a:satOff val="-275"/>
                <a:lumOff val="654"/>
                <a:alphaOff val="0"/>
                <a:satMod val="110000"/>
                <a:lumMod val="100000"/>
                <a:shade val="100000"/>
              </a:schemeClr>
            </a:gs>
            <a:gs pos="100000">
              <a:schemeClr val="accent5">
                <a:hueOff val="-4050717"/>
                <a:satOff val="-275"/>
                <a:lumOff val="65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compare_dyadic_symmetry.py</a:t>
          </a:r>
          <a:endParaRPr lang="en-IL" sz="900" b="1" kern="1200"/>
        </a:p>
      </dsp:txBody>
      <dsp:txXfrm>
        <a:off x="1623176" y="399075"/>
        <a:ext cx="1197683" cy="557336"/>
      </dsp:txXfrm>
    </dsp:sp>
    <dsp:sp modelId="{EFBF113D-60C2-4AAD-84CB-DEB9B0A5975A}">
      <dsp:nvSpPr>
        <dsp:cNvPr id="0" name=""/>
        <dsp:cNvSpPr/>
      </dsp:nvSpPr>
      <dsp:spPr>
        <a:xfrm rot="5400000">
          <a:off x="2198567" y="997201"/>
          <a:ext cx="46902" cy="46902"/>
        </a:xfrm>
        <a:prstGeom prst="rightArrow">
          <a:avLst>
            <a:gd name="adj1" fmla="val 66700"/>
            <a:gd name="adj2" fmla="val 50000"/>
          </a:avLst>
        </a:prstGeom>
        <a:solidFill>
          <a:schemeClr val="accent5">
            <a:hueOff val="-3472043"/>
            <a:satOff val="-236"/>
            <a:lumOff val="56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B4C81E2A-C35F-4598-8AC6-C4A509535B36}">
      <dsp:nvSpPr>
        <dsp:cNvPr id="0" name=""/>
        <dsp:cNvSpPr/>
      </dsp:nvSpPr>
      <dsp:spPr>
        <a:xfrm>
          <a:off x="1586899" y="1067554"/>
          <a:ext cx="1270236" cy="428944"/>
        </a:xfrm>
        <a:prstGeom prst="roundRect">
          <a:avLst>
            <a:gd name="adj" fmla="val 10000"/>
          </a:avLst>
        </a:prstGeom>
        <a:solidFill>
          <a:schemeClr val="accent5">
            <a:tint val="40000"/>
            <a:alpha val="90000"/>
            <a:hueOff val="-3412762"/>
            <a:satOff val="762"/>
            <a:lumOff val="115"/>
            <a:alphaOff val="0"/>
          </a:schemeClr>
        </a:solidFill>
        <a:ln w="6350" cap="flat" cmpd="sng" algn="ctr">
          <a:solidFill>
            <a:schemeClr val="accent5">
              <a:tint val="40000"/>
              <a:alpha val="90000"/>
              <a:hueOff val="-3412762"/>
              <a:satOff val="762"/>
              <a:lumOff val="115"/>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comparisons_output folder:</a:t>
          </a:r>
          <a:br>
            <a:rPr lang="en-US" sz="600" kern="1200"/>
          </a:br>
          <a:r>
            <a:rPr lang="en-US" sz="600" kern="1200"/>
            <a:t>dyadic_symmetry_avgdiff.png</a:t>
          </a:r>
          <a:endParaRPr lang="en-IL" sz="600" kern="1200"/>
        </a:p>
      </dsp:txBody>
      <dsp:txXfrm>
        <a:off x="1599462" y="1080117"/>
        <a:ext cx="1245110" cy="403818"/>
      </dsp:txXfrm>
    </dsp:sp>
    <dsp:sp modelId="{2E1FDD4C-DC77-4914-B675-7072E6A7D5A8}">
      <dsp:nvSpPr>
        <dsp:cNvPr id="0" name=""/>
        <dsp:cNvSpPr/>
      </dsp:nvSpPr>
      <dsp:spPr>
        <a:xfrm rot="5400000">
          <a:off x="2198567" y="1519950"/>
          <a:ext cx="46902" cy="46902"/>
        </a:xfrm>
        <a:prstGeom prst="rightArrow">
          <a:avLst>
            <a:gd name="adj1" fmla="val 66700"/>
            <a:gd name="adj2" fmla="val 50000"/>
          </a:avLst>
        </a:prstGeom>
        <a:solidFill>
          <a:schemeClr val="accent5">
            <a:hueOff val="-5208064"/>
            <a:satOff val="-354"/>
            <a:lumOff val="84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43C99F26-9D72-46C5-AF19-3E9B404EE50D}">
      <dsp:nvSpPr>
        <dsp:cNvPr id="0" name=""/>
        <dsp:cNvSpPr/>
      </dsp:nvSpPr>
      <dsp:spPr>
        <a:xfrm>
          <a:off x="1589735" y="1590303"/>
          <a:ext cx="1264565" cy="465271"/>
        </a:xfrm>
        <a:prstGeom prst="roundRect">
          <a:avLst>
            <a:gd name="adj" fmla="val 10000"/>
          </a:avLst>
        </a:prstGeom>
        <a:solidFill>
          <a:schemeClr val="accent5">
            <a:tint val="40000"/>
            <a:alpha val="90000"/>
            <a:hueOff val="-5119142"/>
            <a:satOff val="1143"/>
            <a:lumOff val="172"/>
            <a:alphaOff val="0"/>
          </a:schemeClr>
        </a:solidFill>
        <a:ln w="6350" cap="flat" cmpd="sng" algn="ctr">
          <a:solidFill>
            <a:schemeClr val="accent5">
              <a:tint val="40000"/>
              <a:alpha val="90000"/>
              <a:hueOff val="-5119142"/>
              <a:satOff val="1143"/>
              <a:lumOff val="172"/>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visualizations Folder:</a:t>
          </a:r>
          <a:br>
            <a:rPr lang="en-US" sz="600" kern="1200"/>
          </a:br>
          <a:r>
            <a:rPr lang="en-US" sz="600" kern="1200"/>
            <a:t>dyadic_symmetry_avgdiff.png</a:t>
          </a:r>
          <a:endParaRPr lang="en-IL" sz="600" kern="1200"/>
        </a:p>
      </dsp:txBody>
      <dsp:txXfrm>
        <a:off x="1603362" y="1603930"/>
        <a:ext cx="1237311" cy="438017"/>
      </dsp:txXfrm>
    </dsp:sp>
    <dsp:sp modelId="{3AA7D3DE-6875-4D1B-9A9C-7DA14D5C97A2}">
      <dsp:nvSpPr>
        <dsp:cNvPr id="0" name=""/>
        <dsp:cNvSpPr/>
      </dsp:nvSpPr>
      <dsp:spPr>
        <a:xfrm>
          <a:off x="3007223" y="381736"/>
          <a:ext cx="1164672" cy="610067"/>
        </a:xfrm>
        <a:prstGeom prst="roundRect">
          <a:avLst>
            <a:gd name="adj" fmla="val 10000"/>
          </a:avLst>
        </a:prstGeom>
        <a:gradFill rotWithShape="0">
          <a:gsLst>
            <a:gs pos="0">
              <a:schemeClr val="accent5">
                <a:hueOff val="-8101434"/>
                <a:satOff val="-551"/>
                <a:lumOff val="1307"/>
                <a:alphaOff val="0"/>
                <a:satMod val="103000"/>
                <a:lumMod val="102000"/>
                <a:tint val="94000"/>
              </a:schemeClr>
            </a:gs>
            <a:gs pos="50000">
              <a:schemeClr val="accent5">
                <a:hueOff val="-8101434"/>
                <a:satOff val="-551"/>
                <a:lumOff val="1307"/>
                <a:alphaOff val="0"/>
                <a:satMod val="110000"/>
                <a:lumMod val="100000"/>
                <a:shade val="100000"/>
              </a:schemeClr>
            </a:gs>
            <a:gs pos="100000">
              <a:schemeClr val="accent5">
                <a:hueOff val="-8101434"/>
                <a:satOff val="-551"/>
                <a:lumOff val="1307"/>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compare_metric_correlations.py</a:t>
          </a:r>
          <a:endParaRPr lang="en-IL" sz="900" b="1" kern="1200"/>
        </a:p>
      </dsp:txBody>
      <dsp:txXfrm>
        <a:off x="3025091" y="399604"/>
        <a:ext cx="1128936" cy="574331"/>
      </dsp:txXfrm>
    </dsp:sp>
    <dsp:sp modelId="{84D4F1D5-F2CA-4FC3-9BD9-40A7390F389B}">
      <dsp:nvSpPr>
        <dsp:cNvPr id="0" name=""/>
        <dsp:cNvSpPr/>
      </dsp:nvSpPr>
      <dsp:spPr>
        <a:xfrm rot="5400000">
          <a:off x="3566108" y="1015254"/>
          <a:ext cx="46902" cy="46902"/>
        </a:xfrm>
        <a:prstGeom prst="rightArrow">
          <a:avLst>
            <a:gd name="adj1" fmla="val 66700"/>
            <a:gd name="adj2" fmla="val 50000"/>
          </a:avLst>
        </a:prstGeom>
        <a:solidFill>
          <a:schemeClr val="accent5">
            <a:hueOff val="-6944086"/>
            <a:satOff val="-472"/>
            <a:lumOff val="112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2EFC948-0C1D-4044-B2C2-4DBBC373A97F}">
      <dsp:nvSpPr>
        <dsp:cNvPr id="0" name=""/>
        <dsp:cNvSpPr/>
      </dsp:nvSpPr>
      <dsp:spPr>
        <a:xfrm>
          <a:off x="3015236" y="1085607"/>
          <a:ext cx="1148645" cy="458206"/>
        </a:xfrm>
        <a:prstGeom prst="roundRect">
          <a:avLst>
            <a:gd name="adj" fmla="val 10000"/>
          </a:avLst>
        </a:prstGeom>
        <a:solidFill>
          <a:schemeClr val="accent5">
            <a:tint val="40000"/>
            <a:alpha val="90000"/>
            <a:hueOff val="-6825524"/>
            <a:satOff val="1524"/>
            <a:lumOff val="229"/>
            <a:alphaOff val="0"/>
          </a:schemeClr>
        </a:solidFill>
        <a:ln w="6350" cap="flat" cmpd="sng" algn="ctr">
          <a:solidFill>
            <a:schemeClr val="accent5">
              <a:tint val="40000"/>
              <a:alpha val="90000"/>
              <a:hueOff val="-6825524"/>
              <a:satOff val="1524"/>
              <a:lumOff val="229"/>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comparisons_output folder</a:t>
          </a:r>
          <a:br>
            <a:rPr lang="en-US" sz="600" b="1" kern="1200"/>
          </a:br>
          <a:r>
            <a:rPr lang="en-US" sz="600" b="0" kern="1200"/>
            <a:t>metrics_correlation_matrix.csv</a:t>
          </a:r>
          <a:endParaRPr lang="en-IL" sz="600" b="0" kern="1200"/>
        </a:p>
      </dsp:txBody>
      <dsp:txXfrm>
        <a:off x="3028656" y="1099027"/>
        <a:ext cx="1121805" cy="431366"/>
      </dsp:txXfrm>
    </dsp:sp>
    <dsp:sp modelId="{8A7B2D07-425B-4805-91A4-A6AF0716ABA9}">
      <dsp:nvSpPr>
        <dsp:cNvPr id="0" name=""/>
        <dsp:cNvSpPr/>
      </dsp:nvSpPr>
      <dsp:spPr>
        <a:xfrm rot="5400000">
          <a:off x="3566108" y="1567265"/>
          <a:ext cx="46902" cy="46902"/>
        </a:xfrm>
        <a:prstGeom prst="rightArrow">
          <a:avLst>
            <a:gd name="adj1" fmla="val 66700"/>
            <a:gd name="adj2" fmla="val 50000"/>
          </a:avLst>
        </a:prstGeom>
        <a:solidFill>
          <a:schemeClr val="accent5">
            <a:hueOff val="-8680107"/>
            <a:satOff val="-590"/>
            <a:lumOff val="140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567586D-BD0E-4D0A-A2BC-23AF8020E96D}">
      <dsp:nvSpPr>
        <dsp:cNvPr id="0" name=""/>
        <dsp:cNvSpPr/>
      </dsp:nvSpPr>
      <dsp:spPr>
        <a:xfrm>
          <a:off x="3053535" y="1637618"/>
          <a:ext cx="1072047" cy="406967"/>
        </a:xfrm>
        <a:prstGeom prst="roundRect">
          <a:avLst>
            <a:gd name="adj" fmla="val 10000"/>
          </a:avLst>
        </a:prstGeom>
        <a:solidFill>
          <a:schemeClr val="accent5">
            <a:tint val="40000"/>
            <a:alpha val="90000"/>
            <a:hueOff val="-8531905"/>
            <a:satOff val="1905"/>
            <a:lumOff val="286"/>
            <a:alphaOff val="0"/>
          </a:schemeClr>
        </a:solidFill>
        <a:ln w="6350" cap="flat" cmpd="sng" algn="ctr">
          <a:solidFill>
            <a:schemeClr val="accent5">
              <a:tint val="40000"/>
              <a:alpha val="90000"/>
              <a:hueOff val="-8531905"/>
              <a:satOff val="1905"/>
              <a:lumOff val="286"/>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visualizations Folder:</a:t>
          </a:r>
          <a:br>
            <a:rPr lang="en-US" sz="600" b="1" kern="1200"/>
          </a:br>
          <a:r>
            <a:rPr lang="en-US" sz="600" b="0" kern="1200"/>
            <a:t>metrics_correlation_heatmap</a:t>
          </a:r>
          <a:endParaRPr lang="en-IL" sz="600" b="0" kern="1200"/>
        </a:p>
      </dsp:txBody>
      <dsp:txXfrm>
        <a:off x="3065455" y="1649538"/>
        <a:ext cx="1048207" cy="383127"/>
      </dsp:txXfrm>
    </dsp:sp>
    <dsp:sp modelId="{4BA67728-5966-456B-B083-9B42CF66D898}">
      <dsp:nvSpPr>
        <dsp:cNvPr id="0" name=""/>
        <dsp:cNvSpPr/>
      </dsp:nvSpPr>
      <dsp:spPr>
        <a:xfrm>
          <a:off x="4321982" y="381736"/>
          <a:ext cx="1257082" cy="574360"/>
        </a:xfrm>
        <a:prstGeom prst="roundRect">
          <a:avLst>
            <a:gd name="adj" fmla="val 10000"/>
          </a:avLst>
        </a:prstGeom>
        <a:gradFill rotWithShape="0">
          <a:gsLst>
            <a:gs pos="0">
              <a:schemeClr val="accent5">
                <a:hueOff val="-12152150"/>
                <a:satOff val="-826"/>
                <a:lumOff val="1961"/>
                <a:alphaOff val="0"/>
                <a:satMod val="103000"/>
                <a:lumMod val="102000"/>
                <a:tint val="94000"/>
              </a:schemeClr>
            </a:gs>
            <a:gs pos="50000">
              <a:schemeClr val="accent5">
                <a:hueOff val="-12152150"/>
                <a:satOff val="-826"/>
                <a:lumOff val="1961"/>
                <a:alphaOff val="0"/>
                <a:satMod val="110000"/>
                <a:lumMod val="100000"/>
                <a:shade val="100000"/>
              </a:schemeClr>
            </a:gs>
            <a:gs pos="100000">
              <a:schemeClr val="accent5">
                <a:hueOff val="-12152150"/>
                <a:satOff val="-826"/>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compare_roles_by_dyad.py</a:t>
          </a:r>
          <a:endParaRPr lang="en-IL" sz="900" b="1" kern="1200"/>
        </a:p>
      </dsp:txBody>
      <dsp:txXfrm>
        <a:off x="4338804" y="398558"/>
        <a:ext cx="1223438" cy="540716"/>
      </dsp:txXfrm>
    </dsp:sp>
    <dsp:sp modelId="{64450D8A-9D34-4BCB-83D2-C7958664020E}">
      <dsp:nvSpPr>
        <dsp:cNvPr id="0" name=""/>
        <dsp:cNvSpPr/>
      </dsp:nvSpPr>
      <dsp:spPr>
        <a:xfrm rot="5400000">
          <a:off x="4927072" y="979547"/>
          <a:ext cx="46902" cy="46902"/>
        </a:xfrm>
        <a:prstGeom prst="rightArrow">
          <a:avLst>
            <a:gd name="adj1" fmla="val 66700"/>
            <a:gd name="adj2" fmla="val 50000"/>
          </a:avLst>
        </a:prstGeom>
        <a:solidFill>
          <a:schemeClr val="accent5">
            <a:hueOff val="-10416129"/>
            <a:satOff val="-708"/>
            <a:lumOff val="168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5DCBDDC-4122-42CB-AEC0-96B05D951066}">
      <dsp:nvSpPr>
        <dsp:cNvPr id="0" name=""/>
        <dsp:cNvSpPr/>
      </dsp:nvSpPr>
      <dsp:spPr>
        <a:xfrm>
          <a:off x="4324656" y="1049900"/>
          <a:ext cx="1251733" cy="485120"/>
        </a:xfrm>
        <a:prstGeom prst="roundRect">
          <a:avLst>
            <a:gd name="adj" fmla="val 10000"/>
          </a:avLst>
        </a:prstGeom>
        <a:solidFill>
          <a:schemeClr val="accent5">
            <a:tint val="40000"/>
            <a:alpha val="90000"/>
            <a:hueOff val="-10238285"/>
            <a:satOff val="2286"/>
            <a:lumOff val="344"/>
            <a:alphaOff val="0"/>
          </a:schemeClr>
        </a:solidFill>
        <a:ln w="6350" cap="flat" cmpd="sng" algn="ctr">
          <a:solidFill>
            <a:schemeClr val="accent5">
              <a:tint val="40000"/>
              <a:alpha val="90000"/>
              <a:hueOff val="-10238285"/>
              <a:satOff val="2286"/>
              <a:lumOff val="344"/>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comparisons_output folder:</a:t>
          </a:r>
          <a:br>
            <a:rPr lang="en-US" sz="600" b="1" kern="1200"/>
          </a:br>
          <a:r>
            <a:rPr lang="en-US" sz="600" b="1" kern="1200"/>
            <a:t>dyad_role_comparisons.csv</a:t>
          </a:r>
          <a:endParaRPr lang="en-IL" sz="600" kern="1200"/>
        </a:p>
      </dsp:txBody>
      <dsp:txXfrm>
        <a:off x="4338865" y="1064109"/>
        <a:ext cx="1223315" cy="456702"/>
      </dsp:txXfrm>
    </dsp:sp>
    <dsp:sp modelId="{2715B1CD-2792-46D3-A3B9-C49140BA02B1}">
      <dsp:nvSpPr>
        <dsp:cNvPr id="0" name=""/>
        <dsp:cNvSpPr/>
      </dsp:nvSpPr>
      <dsp:spPr>
        <a:xfrm rot="5400000">
          <a:off x="4927072" y="1558471"/>
          <a:ext cx="46902" cy="46902"/>
        </a:xfrm>
        <a:prstGeom prst="rightArrow">
          <a:avLst>
            <a:gd name="adj1" fmla="val 66700"/>
            <a:gd name="adj2" fmla="val 50000"/>
          </a:avLst>
        </a:prstGeom>
        <a:solidFill>
          <a:schemeClr val="accent5">
            <a:hueOff val="-12152150"/>
            <a:satOff val="-826"/>
            <a:lumOff val="196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4C84EA4-9A4D-446A-BA22-F2B3E16746D4}">
      <dsp:nvSpPr>
        <dsp:cNvPr id="0" name=""/>
        <dsp:cNvSpPr/>
      </dsp:nvSpPr>
      <dsp:spPr>
        <a:xfrm>
          <a:off x="4353918" y="1628824"/>
          <a:ext cx="1193210" cy="439185"/>
        </a:xfrm>
        <a:prstGeom prst="roundRect">
          <a:avLst>
            <a:gd name="adj" fmla="val 10000"/>
          </a:avLst>
        </a:prstGeom>
        <a:solidFill>
          <a:schemeClr val="accent5">
            <a:tint val="40000"/>
            <a:alpha val="90000"/>
            <a:hueOff val="-11944666"/>
            <a:satOff val="2667"/>
            <a:lumOff val="401"/>
            <a:alphaOff val="0"/>
          </a:schemeClr>
        </a:solidFill>
        <a:ln w="6350" cap="flat" cmpd="sng" algn="ctr">
          <a:solidFill>
            <a:schemeClr val="accent5">
              <a:tint val="40000"/>
              <a:alpha val="90000"/>
              <a:hueOff val="-11944666"/>
              <a:satOff val="2667"/>
              <a:lumOff val="401"/>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1" kern="1200"/>
            <a:t>visualizations Folder:</a:t>
          </a:r>
          <a:br>
            <a:rPr lang="en-US" sz="600" b="1" kern="1200"/>
          </a:br>
          <a:r>
            <a:rPr lang="en-US" sz="600" b="0" kern="1200"/>
            <a:t>baby_vs_parent_comparison.png</a:t>
          </a:r>
          <a:endParaRPr lang="en-IL" sz="600" b="0" kern="1200"/>
        </a:p>
      </dsp:txBody>
      <dsp:txXfrm>
        <a:off x="4366781" y="1641687"/>
        <a:ext cx="1167484" cy="413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974F9D-FD9F-417B-B888-3857B8E503DC}">
      <dsp:nvSpPr>
        <dsp:cNvPr id="0" name=""/>
        <dsp:cNvSpPr/>
      </dsp:nvSpPr>
      <dsp:spPr>
        <a:xfrm>
          <a:off x="982" y="414895"/>
          <a:ext cx="2562820" cy="64070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compare_strength_by_condition.py</a:t>
          </a:r>
          <a:endParaRPr lang="en-IL" sz="1200" b="1" kern="1200"/>
        </a:p>
      </dsp:txBody>
      <dsp:txXfrm>
        <a:off x="19748" y="433661"/>
        <a:ext cx="2525288" cy="603173"/>
      </dsp:txXfrm>
    </dsp:sp>
    <dsp:sp modelId="{B4D83197-1F0A-4E75-BD27-F76D2163ACFB}">
      <dsp:nvSpPr>
        <dsp:cNvPr id="0" name=""/>
        <dsp:cNvSpPr/>
      </dsp:nvSpPr>
      <dsp:spPr>
        <a:xfrm rot="5400000">
          <a:off x="1226330" y="1111662"/>
          <a:ext cx="112123" cy="112123"/>
        </a:xfrm>
        <a:prstGeom prst="rightArrow">
          <a:avLst>
            <a:gd name="adj1" fmla="val 667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9FDA7CA8-20BE-4503-9C23-31297FDE7702}">
      <dsp:nvSpPr>
        <dsp:cNvPr id="0" name=""/>
        <dsp:cNvSpPr/>
      </dsp:nvSpPr>
      <dsp:spPr>
        <a:xfrm>
          <a:off x="982" y="1279847"/>
          <a:ext cx="2562820" cy="640705"/>
        </a:xfrm>
        <a:prstGeom prst="roundRect">
          <a:avLst>
            <a:gd name="adj" fmla="val 1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local_comparisons_output folder:</a:t>
          </a:r>
          <a:br>
            <a:rPr lang="en-US" sz="1000" kern="1200"/>
          </a:br>
          <a:r>
            <a:rPr lang="en-US" sz="1000" kern="1200"/>
            <a:t>local_strength_condition.csv</a:t>
          </a:r>
          <a:endParaRPr lang="en-IL" sz="1000" kern="1200"/>
        </a:p>
      </dsp:txBody>
      <dsp:txXfrm>
        <a:off x="19748" y="1298613"/>
        <a:ext cx="2525288" cy="603173"/>
      </dsp:txXfrm>
    </dsp:sp>
    <dsp:sp modelId="{139657E0-7FD6-49B4-B247-C6E80149138E}">
      <dsp:nvSpPr>
        <dsp:cNvPr id="0" name=""/>
        <dsp:cNvSpPr/>
      </dsp:nvSpPr>
      <dsp:spPr>
        <a:xfrm rot="5400000">
          <a:off x="1226330" y="1976614"/>
          <a:ext cx="112123" cy="112123"/>
        </a:xfrm>
        <a:prstGeom prst="rightArrow">
          <a:avLst>
            <a:gd name="adj1" fmla="val 66700"/>
            <a:gd name="adj2" fmla="val 50000"/>
          </a:avLst>
        </a:prstGeom>
        <a:solidFill>
          <a:schemeClr val="accent5">
            <a:hueOff val="-4050717"/>
            <a:satOff val="-275"/>
            <a:lumOff val="654"/>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430E555-0211-43FD-8082-35B102D1E6C5}">
      <dsp:nvSpPr>
        <dsp:cNvPr id="0" name=""/>
        <dsp:cNvSpPr/>
      </dsp:nvSpPr>
      <dsp:spPr>
        <a:xfrm>
          <a:off x="982" y="2144799"/>
          <a:ext cx="2562820" cy="640705"/>
        </a:xfrm>
        <a:prstGeom prst="roundRect">
          <a:avLst>
            <a:gd name="adj" fmla="val 10000"/>
          </a:avLst>
        </a:prstGeom>
        <a:solidFill>
          <a:schemeClr val="accent5">
            <a:tint val="40000"/>
            <a:alpha val="90000"/>
            <a:hueOff val="-3981555"/>
            <a:satOff val="889"/>
            <a:lumOff val="134"/>
            <a:alphaOff val="0"/>
          </a:schemeClr>
        </a:solidFill>
        <a:ln w="6350" cap="flat" cmpd="sng" algn="ctr">
          <a:solidFill>
            <a:schemeClr val="accent5">
              <a:tint val="40000"/>
              <a:alpha val="90000"/>
              <a:hueOff val="-3981555"/>
              <a:satOff val="889"/>
              <a:lumOff val="134"/>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local_visualizations folder:</a:t>
          </a:r>
          <a:br>
            <a:rPr lang="en-US" sz="1000" kern="1200"/>
          </a:br>
          <a:r>
            <a:rPr lang="en-US" sz="1000" kern="1200"/>
            <a:t>1. strength_by_node_elicit.png</a:t>
          </a:r>
          <a:br>
            <a:rPr lang="en-US" sz="1000" kern="1200"/>
          </a:br>
          <a:r>
            <a:rPr lang="en-US" sz="1000" kern="1200"/>
            <a:t>2. strength_by_node_free.png</a:t>
          </a:r>
          <a:br>
            <a:rPr lang="en-US" sz="1000" kern="1200"/>
          </a:br>
          <a:r>
            <a:rPr lang="en-US" sz="1000" kern="1200"/>
            <a:t>3. strength_by_node_instruct.png</a:t>
          </a:r>
          <a:endParaRPr lang="en-IL" sz="1000" kern="1200"/>
        </a:p>
      </dsp:txBody>
      <dsp:txXfrm>
        <a:off x="19748" y="2163565"/>
        <a:ext cx="2525288" cy="603173"/>
      </dsp:txXfrm>
    </dsp:sp>
    <dsp:sp modelId="{D0806089-17D0-47E6-B51A-461BD1FB5055}">
      <dsp:nvSpPr>
        <dsp:cNvPr id="0" name=""/>
        <dsp:cNvSpPr/>
      </dsp:nvSpPr>
      <dsp:spPr>
        <a:xfrm>
          <a:off x="2922597" y="414895"/>
          <a:ext cx="2562820" cy="640705"/>
        </a:xfrm>
        <a:prstGeom prst="roundRect">
          <a:avLst>
            <a:gd name="adj" fmla="val 10000"/>
          </a:avLst>
        </a:prstGeom>
        <a:gradFill rotWithShape="0">
          <a:gsLst>
            <a:gs pos="0">
              <a:schemeClr val="accent5">
                <a:hueOff val="-12152150"/>
                <a:satOff val="-826"/>
                <a:lumOff val="1961"/>
                <a:alphaOff val="0"/>
                <a:satMod val="103000"/>
                <a:lumMod val="102000"/>
                <a:tint val="94000"/>
              </a:schemeClr>
            </a:gs>
            <a:gs pos="50000">
              <a:schemeClr val="accent5">
                <a:hueOff val="-12152150"/>
                <a:satOff val="-826"/>
                <a:lumOff val="1961"/>
                <a:alphaOff val="0"/>
                <a:satMod val="110000"/>
                <a:lumMod val="100000"/>
                <a:shade val="100000"/>
              </a:schemeClr>
            </a:gs>
            <a:gs pos="100000">
              <a:schemeClr val="accent5">
                <a:hueOff val="-12152150"/>
                <a:satOff val="-826"/>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compare_strength_by_dyad.py</a:t>
          </a:r>
          <a:endParaRPr lang="en-IL" sz="1200" b="1" kern="1200"/>
        </a:p>
      </dsp:txBody>
      <dsp:txXfrm>
        <a:off x="2941363" y="433661"/>
        <a:ext cx="2525288" cy="603173"/>
      </dsp:txXfrm>
    </dsp:sp>
    <dsp:sp modelId="{C36A8F83-91B8-4BAB-8996-8A24F134DE91}">
      <dsp:nvSpPr>
        <dsp:cNvPr id="0" name=""/>
        <dsp:cNvSpPr/>
      </dsp:nvSpPr>
      <dsp:spPr>
        <a:xfrm rot="5400000">
          <a:off x="4147945" y="1111662"/>
          <a:ext cx="112123" cy="112123"/>
        </a:xfrm>
        <a:prstGeom prst="rightArrow">
          <a:avLst>
            <a:gd name="adj1" fmla="val 66700"/>
            <a:gd name="adj2" fmla="val 50000"/>
          </a:avLst>
        </a:prstGeom>
        <a:solidFill>
          <a:schemeClr val="accent5">
            <a:hueOff val="-8101434"/>
            <a:satOff val="-551"/>
            <a:lumOff val="1307"/>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B32E088E-FE7B-4F5D-BE77-E72C2806BCF5}">
      <dsp:nvSpPr>
        <dsp:cNvPr id="0" name=""/>
        <dsp:cNvSpPr/>
      </dsp:nvSpPr>
      <dsp:spPr>
        <a:xfrm>
          <a:off x="2922597" y="1279847"/>
          <a:ext cx="2562820" cy="640705"/>
        </a:xfrm>
        <a:prstGeom prst="roundRect">
          <a:avLst>
            <a:gd name="adj" fmla="val 10000"/>
          </a:avLst>
        </a:prstGeom>
        <a:solidFill>
          <a:schemeClr val="accent5">
            <a:tint val="40000"/>
            <a:alpha val="90000"/>
            <a:hueOff val="-7963110"/>
            <a:satOff val="1778"/>
            <a:lumOff val="267"/>
            <a:alphaOff val="0"/>
          </a:schemeClr>
        </a:solidFill>
        <a:ln w="6350" cap="flat" cmpd="sng" algn="ctr">
          <a:solidFill>
            <a:schemeClr val="accent5">
              <a:tint val="40000"/>
              <a:alpha val="90000"/>
              <a:hueOff val="-7963110"/>
              <a:satOff val="1778"/>
              <a:lumOff val="267"/>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local_comparisons_output folder:</a:t>
          </a:r>
          <a:br>
            <a:rPr lang="en-US" sz="1000" b="1" kern="1200"/>
          </a:br>
          <a:r>
            <a:rPr lang="en-US" sz="1000" b="0" kern="1200"/>
            <a:t>local_strength_dyad_comparison.csv</a:t>
          </a:r>
          <a:endParaRPr lang="en-IL" sz="1000" b="0" kern="1200"/>
        </a:p>
      </dsp:txBody>
      <dsp:txXfrm>
        <a:off x="2941363" y="1298613"/>
        <a:ext cx="2525288" cy="603173"/>
      </dsp:txXfrm>
    </dsp:sp>
    <dsp:sp modelId="{F14FD3B1-A33A-46CC-8C0E-33C3F2547355}">
      <dsp:nvSpPr>
        <dsp:cNvPr id="0" name=""/>
        <dsp:cNvSpPr/>
      </dsp:nvSpPr>
      <dsp:spPr>
        <a:xfrm rot="5400000">
          <a:off x="4147945" y="1976614"/>
          <a:ext cx="112123" cy="112123"/>
        </a:xfrm>
        <a:prstGeom prst="rightArrow">
          <a:avLst>
            <a:gd name="adj1" fmla="val 66700"/>
            <a:gd name="adj2" fmla="val 50000"/>
          </a:avLst>
        </a:prstGeom>
        <a:solidFill>
          <a:schemeClr val="accent5">
            <a:hueOff val="-12152150"/>
            <a:satOff val="-826"/>
            <a:lumOff val="196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48210F3-C18C-426D-8784-3C2504ED6D32}">
      <dsp:nvSpPr>
        <dsp:cNvPr id="0" name=""/>
        <dsp:cNvSpPr/>
      </dsp:nvSpPr>
      <dsp:spPr>
        <a:xfrm>
          <a:off x="2922597" y="2144799"/>
          <a:ext cx="2562820" cy="640705"/>
        </a:xfrm>
        <a:prstGeom prst="roundRect">
          <a:avLst>
            <a:gd name="adj" fmla="val 10000"/>
          </a:avLst>
        </a:prstGeom>
        <a:solidFill>
          <a:schemeClr val="accent5">
            <a:tint val="40000"/>
            <a:alpha val="90000"/>
            <a:hueOff val="-11944666"/>
            <a:satOff val="2667"/>
            <a:lumOff val="401"/>
            <a:alphaOff val="0"/>
          </a:schemeClr>
        </a:solidFill>
        <a:ln w="6350" cap="flat" cmpd="sng" algn="ctr">
          <a:solidFill>
            <a:schemeClr val="accent5">
              <a:tint val="40000"/>
              <a:alpha val="90000"/>
              <a:hueOff val="-11944666"/>
              <a:satOff val="2667"/>
              <a:lumOff val="401"/>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local_visualizations folder:</a:t>
          </a:r>
          <a:br>
            <a:rPr lang="en-US" sz="1000" b="1" kern="1200"/>
          </a:br>
          <a:r>
            <a:rPr lang="en-US" sz="1000" b="0" kern="1200"/>
            <a:t>strength_difference_by_node.png</a:t>
          </a:r>
          <a:endParaRPr lang="en-IL" sz="1000" b="0" kern="1200"/>
        </a:p>
      </dsp:txBody>
      <dsp:txXfrm>
        <a:off x="2941363" y="2163565"/>
        <a:ext cx="2525288" cy="603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9291C-C010-468C-AD7F-CB1585617285}">
      <dsp:nvSpPr>
        <dsp:cNvPr id="0" name=""/>
        <dsp:cNvSpPr/>
      </dsp:nvSpPr>
      <dsp:spPr>
        <a:xfrm>
          <a:off x="2430779" y="1209312"/>
          <a:ext cx="230867" cy="1011420"/>
        </a:xfrm>
        <a:custGeom>
          <a:avLst/>
          <a:gdLst/>
          <a:ahLst/>
          <a:cxnLst/>
          <a:rect l="0" t="0" r="0" b="0"/>
          <a:pathLst>
            <a:path>
              <a:moveTo>
                <a:pt x="0" y="0"/>
              </a:moveTo>
              <a:lnTo>
                <a:pt x="0" y="1011420"/>
              </a:lnTo>
              <a:lnTo>
                <a:pt x="230867" y="101142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D6439D0-A8C1-4606-8730-07A8820B1E5E}">
      <dsp:nvSpPr>
        <dsp:cNvPr id="0" name=""/>
        <dsp:cNvSpPr/>
      </dsp:nvSpPr>
      <dsp:spPr>
        <a:xfrm>
          <a:off x="2199912" y="1209312"/>
          <a:ext cx="230867" cy="1011420"/>
        </a:xfrm>
        <a:custGeom>
          <a:avLst/>
          <a:gdLst/>
          <a:ahLst/>
          <a:cxnLst/>
          <a:rect l="0" t="0" r="0" b="0"/>
          <a:pathLst>
            <a:path>
              <a:moveTo>
                <a:pt x="230867" y="0"/>
              </a:moveTo>
              <a:lnTo>
                <a:pt x="230867" y="1011420"/>
              </a:lnTo>
              <a:lnTo>
                <a:pt x="0" y="101142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5C28314-BB1F-449E-A5CC-6A4D9C3383CD}">
      <dsp:nvSpPr>
        <dsp:cNvPr id="0" name=""/>
        <dsp:cNvSpPr/>
      </dsp:nvSpPr>
      <dsp:spPr>
        <a:xfrm>
          <a:off x="1331409" y="109942"/>
          <a:ext cx="2198740" cy="1099370"/>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index.html</a:t>
          </a:r>
          <a:endParaRPr lang="en-IL" sz="1200" b="1" kern="1200"/>
        </a:p>
      </dsp:txBody>
      <dsp:txXfrm>
        <a:off x="1331409" y="109942"/>
        <a:ext cx="2198740" cy="1099370"/>
      </dsp:txXfrm>
    </dsp:sp>
    <dsp:sp modelId="{32C211A3-3D2F-42F1-A6EB-329A31DA2458}">
      <dsp:nvSpPr>
        <dsp:cNvPr id="0" name=""/>
        <dsp:cNvSpPr/>
      </dsp:nvSpPr>
      <dsp:spPr>
        <a:xfrm>
          <a:off x="1172" y="1671047"/>
          <a:ext cx="2198740" cy="109937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Interactive</a:t>
          </a:r>
          <a:r>
            <a:rPr lang="he-IL" sz="1200" b="1" kern="1200">
              <a:latin typeface="+mj-lt"/>
            </a:rPr>
            <a:t>:</a:t>
          </a:r>
          <a:br>
            <a:rPr lang="en-US" sz="1200" b="1" kern="1200">
              <a:latin typeface="+mj-lt"/>
            </a:rPr>
          </a:br>
          <a:r>
            <a:rPr lang="en-US" sz="1200" b="1" kern="1200">
              <a:latin typeface="+mj-lt"/>
            </a:rPr>
            <a:t>Dashboard </a:t>
          </a:r>
          <a:endParaRPr lang="en-IL" sz="1200" b="1" kern="1200">
            <a:latin typeface="+mj-lt"/>
          </a:endParaRPr>
        </a:p>
      </dsp:txBody>
      <dsp:txXfrm>
        <a:off x="1172" y="1671047"/>
        <a:ext cx="2198740" cy="1099370"/>
      </dsp:txXfrm>
    </dsp:sp>
    <dsp:sp modelId="{9F2CD5A5-403B-4B2B-98BE-78C7686C5DD2}">
      <dsp:nvSpPr>
        <dsp:cNvPr id="0" name=""/>
        <dsp:cNvSpPr/>
      </dsp:nvSpPr>
      <dsp:spPr>
        <a:xfrm>
          <a:off x="2661647" y="1671047"/>
          <a:ext cx="2198740" cy="109937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Shows plots:</a:t>
          </a:r>
          <a:br>
            <a:rPr lang="en-US" sz="1200" b="1" kern="1200"/>
          </a:br>
          <a:r>
            <a:rPr lang="en-US" sz="1200" b="1" kern="1200"/>
            <a:t>table summaries </a:t>
          </a:r>
          <a:endParaRPr lang="en-IL" sz="1200" b="1" kern="1200"/>
        </a:p>
      </dsp:txBody>
      <dsp:txXfrm>
        <a:off x="2661647" y="1671047"/>
        <a:ext cx="2198740" cy="10993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035CA-40EB-42B2-B100-A0C033B6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7846</TotalTime>
  <Pages>42</Pages>
  <Words>10311</Words>
  <Characters>58778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Saleh</dc:creator>
  <cp:keywords/>
  <dc:description/>
  <cp:lastModifiedBy>Sara Saleh</cp:lastModifiedBy>
  <cp:revision>25</cp:revision>
  <dcterms:created xsi:type="dcterms:W3CDTF">2025-07-16T18:05:00Z</dcterms:created>
  <dcterms:modified xsi:type="dcterms:W3CDTF">2025-07-27T13:34:00Z</dcterms:modified>
</cp:coreProperties>
</file>