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C79C0" w:rsidRDefault="0012359E" w:rsidP="006C79C0">
      <w:pPr>
        <w:pStyle w:val="Ttulo"/>
        <w:rPr>
          <w:rFonts w:eastAsia="Times New Roman"/>
        </w:rPr>
      </w:pPr>
      <w:r>
        <w:rPr>
          <w:rFonts w:eastAsia="Times New Roman"/>
        </w:rPr>
        <w:t>RETROFIT</w:t>
      </w:r>
    </w:p>
    <w:p w:rsidR="006C79C0" w:rsidRPr="006C79C0" w:rsidRDefault="006C79C0" w:rsidP="006C79C0"/>
    <w:p w:rsidR="0012359E" w:rsidRDefault="0012359E" w:rsidP="0012359E">
      <w:pPr>
        <w:pStyle w:val="Ttulo3"/>
        <w:spacing w:before="0" w:beforeAutospacing="0"/>
        <w:rPr>
          <w:rFonts w:ascii="Helvetica Neue" w:hAnsi="Helvetica Neue"/>
          <w:color w:val="191919"/>
          <w:spacing w:val="-2"/>
        </w:rPr>
      </w:pPr>
      <w:r>
        <w:rPr>
          <w:rFonts w:ascii="Helvetica Neue" w:hAnsi="Helvetica Neue"/>
          <w:color w:val="191919"/>
          <w:spacing w:val="-2"/>
        </w:rPr>
        <w:t>Añadir dependencias</w:t>
      </w:r>
    </w:p>
    <w:p w:rsidR="0012359E" w:rsidRDefault="0012359E" w:rsidP="0012359E">
      <w:pPr>
        <w:pStyle w:val="NormalWeb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>Debemos añadir Retrofit y OkHttp3 a nuestro fichero build.gradle</w:t>
      </w:r>
      <w:r>
        <w:rPr>
          <w:rFonts w:ascii="Helvetica Neue" w:hAnsi="Helvetica Neue"/>
          <w:color w:val="333333"/>
          <w:spacing w:val="-2"/>
        </w:rPr>
        <w:br/>
      </w:r>
      <w:r>
        <w:rPr>
          <w:rFonts w:ascii="Helvetica Neue" w:hAnsi="Helvetica Neue"/>
          <w:color w:val="333333"/>
          <w:spacing w:val="-2"/>
        </w:rPr>
        <w:br/>
      </w:r>
      <w:r>
        <w:rPr>
          <w:rFonts w:ascii="Helvetica Neue" w:hAnsi="Helvetica Neue"/>
          <w:color w:val="333333"/>
          <w:spacing w:val="-2"/>
        </w:rPr>
        <w:fldChar w:fldCharType="begin"/>
      </w:r>
      <w:r>
        <w:rPr>
          <w:rFonts w:ascii="Helvetica Neue" w:hAnsi="Helvetica Neue"/>
          <w:color w:val="333333"/>
          <w:spacing w:val="-2"/>
        </w:rPr>
        <w:instrText xml:space="preserve"> INCLUDEPICTURE "/var/folders/y3/s_h7kwj95wx__syytmyxq1q40000gn/T/com.microsoft.Word/WebArchiveCopyPasteTempFiles/133235ed-4187-4ae3-86fb-52453993f844.png" \* MERGEFORMATINET </w:instrText>
      </w:r>
      <w:r>
        <w:rPr>
          <w:rFonts w:ascii="Helvetica Neue" w:hAnsi="Helvetica Neue"/>
          <w:color w:val="333333"/>
          <w:spacing w:val="-2"/>
        </w:rPr>
        <w:fldChar w:fldCharType="separate"/>
      </w:r>
      <w:r>
        <w:rPr>
          <w:rFonts w:ascii="Helvetica Neue" w:hAnsi="Helvetica Neue"/>
          <w:noProof/>
          <w:color w:val="333333"/>
          <w:spacing w:val="-2"/>
        </w:rPr>
        <w:drawing>
          <wp:inline distT="0" distB="0" distL="0" distR="0">
            <wp:extent cx="5396230" cy="1516380"/>
            <wp:effectExtent l="0" t="0" r="1270" b="0"/>
            <wp:docPr id="10" name="Imagen 10" descr="dependenc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endenci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333333"/>
          <w:spacing w:val="-2"/>
        </w:rPr>
        <w:fldChar w:fldCharType="end"/>
      </w:r>
      <w:r>
        <w:rPr>
          <w:rFonts w:ascii="Helvetica Neue" w:hAnsi="Helvetica Neue"/>
          <w:color w:val="333333"/>
          <w:spacing w:val="-2"/>
        </w:rPr>
        <w:br/>
      </w:r>
      <w:r>
        <w:rPr>
          <w:rFonts w:ascii="Helvetica Neue" w:hAnsi="Helvetica Neue"/>
          <w:color w:val="333333"/>
          <w:spacing w:val="-2"/>
        </w:rPr>
        <w:br/>
      </w:r>
      <w:r>
        <w:rPr>
          <w:rFonts w:ascii="Helvetica Neue" w:hAnsi="Helvetica Neue"/>
          <w:color w:val="333333"/>
          <w:spacing w:val="-2"/>
        </w:rPr>
        <w:t>Es importante excluir en la OkHttp al añadir la dependencia de Retrofit ya que usaremos la versión que queremos nosotros.</w:t>
      </w:r>
    </w:p>
    <w:p w:rsidR="0012359E" w:rsidRDefault="0012359E" w:rsidP="0012359E">
      <w:pPr>
        <w:pStyle w:val="Ttulo3"/>
        <w:rPr>
          <w:rFonts w:ascii="Helvetica Neue" w:hAnsi="Helvetica Neue"/>
          <w:color w:val="191919"/>
          <w:spacing w:val="-2"/>
        </w:rPr>
      </w:pPr>
      <w:bookmarkStart w:id="0" w:name="nuestra-primera-interfaz"/>
      <w:bookmarkEnd w:id="0"/>
      <w:r>
        <w:rPr>
          <w:rFonts w:ascii="Helvetica Neue" w:hAnsi="Helvetica Neue"/>
          <w:color w:val="191919"/>
          <w:spacing w:val="-2"/>
        </w:rPr>
        <w:t>Nuestra primera interfaz</w:t>
      </w:r>
    </w:p>
    <w:p w:rsidR="0012359E" w:rsidRDefault="0012359E" w:rsidP="0012359E">
      <w:pPr>
        <w:pStyle w:val="NormalWeb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>Tendrá un método que se encargará de hacer una llamada a un servicio</w:t>
      </w:r>
      <w:r>
        <w:rPr>
          <w:rFonts w:ascii="Helvetica Neue" w:hAnsi="Helvetica Neue"/>
          <w:color w:val="333333"/>
          <w:spacing w:val="-2"/>
        </w:rPr>
        <w:br/>
      </w:r>
      <w:r>
        <w:rPr>
          <w:rFonts w:ascii="Helvetica Neue" w:hAnsi="Helvetica Neue"/>
          <w:color w:val="333333"/>
          <w:spacing w:val="-2"/>
        </w:rPr>
        <w:br/>
      </w:r>
      <w:r>
        <w:rPr>
          <w:rFonts w:ascii="Helvetica Neue" w:hAnsi="Helvetica Neue"/>
          <w:color w:val="333333"/>
          <w:spacing w:val="-2"/>
        </w:rPr>
        <w:fldChar w:fldCharType="begin"/>
      </w:r>
      <w:r>
        <w:rPr>
          <w:rFonts w:ascii="Helvetica Neue" w:hAnsi="Helvetica Neue"/>
          <w:color w:val="333333"/>
          <w:spacing w:val="-2"/>
        </w:rPr>
        <w:instrText xml:space="preserve"> INCLUDEPICTURE "/var/folders/y3/s_h7kwj95wx__syytmyxq1q40000gn/T/com.microsoft.Word/WebArchiveCopyPasteTempFiles/b6d28c5a-0832-4970-8310-44946720efc6.png" \* MERGEFORMATINET </w:instrText>
      </w:r>
      <w:r>
        <w:rPr>
          <w:rFonts w:ascii="Helvetica Neue" w:hAnsi="Helvetica Neue"/>
          <w:color w:val="333333"/>
          <w:spacing w:val="-2"/>
        </w:rPr>
        <w:fldChar w:fldCharType="separate"/>
      </w:r>
      <w:r>
        <w:rPr>
          <w:rFonts w:ascii="Helvetica Neue" w:hAnsi="Helvetica Neue"/>
          <w:noProof/>
          <w:color w:val="333333"/>
          <w:spacing w:val="-2"/>
        </w:rPr>
        <w:drawing>
          <wp:inline distT="0" distB="0" distL="0" distR="0">
            <wp:extent cx="5396230" cy="960755"/>
            <wp:effectExtent l="0" t="0" r="1270" b="4445"/>
            <wp:docPr id="9" name="Imagen 9" descr="Resource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ourceServi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333333"/>
          <w:spacing w:val="-2"/>
        </w:rPr>
        <w:fldChar w:fldCharType="end"/>
      </w:r>
      <w:r>
        <w:rPr>
          <w:rFonts w:ascii="Helvetica Neue" w:hAnsi="Helvetica Neue"/>
          <w:color w:val="333333"/>
          <w:spacing w:val="-2"/>
        </w:rPr>
        <w:br/>
      </w:r>
      <w:r>
        <w:rPr>
          <w:rFonts w:ascii="Helvetica Neue" w:hAnsi="Helvetica Neue"/>
          <w:color w:val="333333"/>
          <w:spacing w:val="-2"/>
        </w:rPr>
        <w:br/>
      </w:r>
      <w:r>
        <w:rPr>
          <w:rFonts w:ascii="Helvetica Neue" w:hAnsi="Helvetica Neue"/>
          <w:color w:val="333333"/>
          <w:spacing w:val="-2"/>
        </w:rPr>
        <w:t>Dicha función recibirá como parámetros dos Strings, uno para definir la categoría de los elementos y otra el elemento específico para limitar la lista de elementos retornados.</w:t>
      </w:r>
      <w:r>
        <w:rPr>
          <w:rFonts w:ascii="Helvetica Neue" w:hAnsi="Helvetica Neue"/>
          <w:color w:val="333333"/>
          <w:spacing w:val="-2"/>
        </w:rPr>
        <w:br/>
        <w:t>El tipo que retorna es</w:t>
      </w:r>
      <w:r>
        <w:rPr>
          <w:rStyle w:val="apple-converted-space"/>
          <w:rFonts w:ascii="Helvetica Neue" w:hAnsi="Helvetica Neue"/>
          <w:color w:val="333333"/>
          <w:spacing w:val="-2"/>
        </w:rPr>
        <w:t> </w:t>
      </w:r>
      <w:r>
        <w:rPr>
          <w:rStyle w:val="nfasis"/>
          <w:rFonts w:ascii="Helvetica Neue" w:hAnsi="Helvetica Neue"/>
          <w:color w:val="333333"/>
          <w:spacing w:val="-2"/>
        </w:rPr>
        <w:t>Call&lt;list&gt;&lt;/list</w:t>
      </w:r>
      <w:r>
        <w:rPr>
          <w:rFonts w:ascii="Helvetica Neue" w:hAnsi="Helvetica Neue"/>
          <w:color w:val="333333"/>
          <w:spacing w:val="-2"/>
        </w:rPr>
        <w:t>.</w:t>
      </w:r>
    </w:p>
    <w:p w:rsidR="0012359E" w:rsidRDefault="0012359E" w:rsidP="0012359E">
      <w:pPr>
        <w:pStyle w:val="Ttulo3"/>
        <w:rPr>
          <w:rFonts w:ascii="Helvetica Neue" w:hAnsi="Helvetica Neue"/>
          <w:color w:val="191919"/>
          <w:spacing w:val="-2"/>
        </w:rPr>
      </w:pPr>
      <w:bookmarkStart w:id="1" w:name="crear-instancias"/>
      <w:bookmarkEnd w:id="1"/>
    </w:p>
    <w:p w:rsidR="0012359E" w:rsidRDefault="0012359E" w:rsidP="0012359E">
      <w:pPr>
        <w:pStyle w:val="Ttulo3"/>
        <w:rPr>
          <w:rFonts w:ascii="Helvetica Neue" w:hAnsi="Helvetica Neue"/>
          <w:color w:val="191919"/>
          <w:spacing w:val="-2"/>
        </w:rPr>
      </w:pPr>
    </w:p>
    <w:p w:rsidR="0012359E" w:rsidRDefault="0012359E" w:rsidP="0012359E">
      <w:pPr>
        <w:pStyle w:val="Ttulo3"/>
        <w:rPr>
          <w:rFonts w:ascii="Helvetica Neue" w:hAnsi="Helvetica Neue"/>
          <w:color w:val="191919"/>
          <w:spacing w:val="-2"/>
        </w:rPr>
      </w:pPr>
    </w:p>
    <w:p w:rsidR="0012359E" w:rsidRDefault="0012359E" w:rsidP="0012359E">
      <w:pPr>
        <w:pStyle w:val="Ttulo3"/>
        <w:rPr>
          <w:rFonts w:ascii="Helvetica Neue" w:hAnsi="Helvetica Neue"/>
          <w:color w:val="191919"/>
          <w:spacing w:val="-2"/>
        </w:rPr>
      </w:pPr>
    </w:p>
    <w:p w:rsidR="0012359E" w:rsidRDefault="0012359E" w:rsidP="0012359E">
      <w:pPr>
        <w:pStyle w:val="Ttulo3"/>
        <w:rPr>
          <w:rFonts w:ascii="Helvetica Neue" w:hAnsi="Helvetica Neue"/>
          <w:color w:val="191919"/>
          <w:spacing w:val="-2"/>
        </w:rPr>
      </w:pPr>
    </w:p>
    <w:p w:rsidR="0012359E" w:rsidRDefault="0012359E" w:rsidP="0012359E">
      <w:pPr>
        <w:pStyle w:val="Ttulo3"/>
        <w:rPr>
          <w:rFonts w:ascii="Helvetica Neue" w:hAnsi="Helvetica Neue"/>
          <w:color w:val="191919"/>
          <w:spacing w:val="-2"/>
        </w:rPr>
      </w:pPr>
    </w:p>
    <w:p w:rsidR="0012359E" w:rsidRDefault="0012359E" w:rsidP="0012359E">
      <w:pPr>
        <w:pStyle w:val="Ttulo3"/>
        <w:rPr>
          <w:rFonts w:ascii="Helvetica Neue" w:hAnsi="Helvetica Neue"/>
          <w:color w:val="191919"/>
          <w:spacing w:val="-2"/>
        </w:rPr>
      </w:pPr>
      <w:r>
        <w:rPr>
          <w:rFonts w:ascii="Helvetica Neue" w:hAnsi="Helvetica Neue"/>
          <w:color w:val="191919"/>
          <w:spacing w:val="-2"/>
        </w:rPr>
        <w:lastRenderedPageBreak/>
        <w:t>Crear instancias</w:t>
      </w:r>
    </w:p>
    <w:p w:rsidR="0012359E" w:rsidRDefault="0012359E" w:rsidP="0012359E">
      <w:pPr>
        <w:pStyle w:val="NormalWeb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>Clase que contiene un</w:t>
      </w:r>
      <w:r>
        <w:rPr>
          <w:rStyle w:val="apple-converted-space"/>
          <w:rFonts w:ascii="Helvetica Neue" w:hAnsi="Helvetica Neue"/>
          <w:color w:val="333333"/>
          <w:spacing w:val="-2"/>
        </w:rPr>
        <w:t> </w:t>
      </w:r>
      <w:r>
        <w:rPr>
          <w:rStyle w:val="nfasis"/>
          <w:rFonts w:ascii="Helvetica Neue" w:hAnsi="Helvetica Neue"/>
          <w:color w:val="333333"/>
          <w:spacing w:val="-2"/>
        </w:rPr>
        <w:t>companion object</w:t>
      </w:r>
      <w:r>
        <w:rPr>
          <w:rStyle w:val="apple-converted-space"/>
          <w:rFonts w:ascii="Helvetica Neue" w:hAnsi="Helvetica Neue"/>
          <w:color w:val="333333"/>
          <w:spacing w:val="-2"/>
        </w:rPr>
        <w:t> </w:t>
      </w:r>
      <w:r>
        <w:rPr>
          <w:rFonts w:ascii="Helvetica Neue" w:hAnsi="Helvetica Neue"/>
          <w:color w:val="333333"/>
          <w:spacing w:val="-2"/>
        </w:rPr>
        <w:t>para inicializar Retrofit y OkHttp.</w:t>
      </w:r>
      <w:r>
        <w:rPr>
          <w:rFonts w:ascii="Helvetica Neue" w:hAnsi="Helvetica Neue"/>
          <w:color w:val="333333"/>
          <w:spacing w:val="-2"/>
        </w:rPr>
        <w:br/>
      </w:r>
      <w:r>
        <w:rPr>
          <w:rFonts w:ascii="Helvetica Neue" w:hAnsi="Helvetica Neue"/>
          <w:color w:val="333333"/>
          <w:spacing w:val="-2"/>
        </w:rPr>
        <w:br/>
      </w:r>
      <w:r>
        <w:rPr>
          <w:rFonts w:ascii="Helvetica Neue" w:hAnsi="Helvetica Neue"/>
          <w:color w:val="333333"/>
          <w:spacing w:val="-2"/>
        </w:rPr>
        <w:fldChar w:fldCharType="begin"/>
      </w:r>
      <w:r>
        <w:rPr>
          <w:rFonts w:ascii="Helvetica Neue" w:hAnsi="Helvetica Neue"/>
          <w:color w:val="333333"/>
          <w:spacing w:val="-2"/>
        </w:rPr>
        <w:instrText xml:space="preserve"> INCLUDEPICTURE "/var/folders/y3/s_h7kwj95wx__syytmyxq1q40000gn/T/com.microsoft.Word/WebArchiveCopyPasteTempFiles/1794d780-b06a-43f1-8cfe-ae03c1371c91.png" \* MERGEFORMATINET </w:instrText>
      </w:r>
      <w:r>
        <w:rPr>
          <w:rFonts w:ascii="Helvetica Neue" w:hAnsi="Helvetica Neue"/>
          <w:color w:val="333333"/>
          <w:spacing w:val="-2"/>
        </w:rPr>
        <w:fldChar w:fldCharType="separate"/>
      </w:r>
      <w:r>
        <w:rPr>
          <w:rFonts w:ascii="Helvetica Neue" w:hAnsi="Helvetica Neue"/>
          <w:noProof/>
          <w:color w:val="333333"/>
          <w:spacing w:val="-2"/>
        </w:rPr>
        <w:drawing>
          <wp:inline distT="0" distB="0" distL="0" distR="0">
            <wp:extent cx="5396230" cy="2983865"/>
            <wp:effectExtent l="0" t="0" r="1270" b="635"/>
            <wp:docPr id="8" name="Imagen 8" descr="ApiUt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iUtil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333333"/>
          <w:spacing w:val="-2"/>
        </w:rPr>
        <w:fldChar w:fldCharType="end"/>
      </w:r>
      <w:r>
        <w:rPr>
          <w:rFonts w:ascii="Helvetica Neue" w:hAnsi="Helvetica Neue"/>
          <w:color w:val="333333"/>
          <w:spacing w:val="-2"/>
        </w:rPr>
        <w:br/>
      </w:r>
      <w:r>
        <w:rPr>
          <w:rFonts w:ascii="Helvetica Neue" w:hAnsi="Helvetica Neue"/>
          <w:color w:val="333333"/>
          <w:spacing w:val="-2"/>
        </w:rPr>
        <w:br/>
      </w:r>
      <w:r>
        <w:rPr>
          <w:rFonts w:ascii="Helvetica Neue" w:hAnsi="Helvetica Neue"/>
          <w:color w:val="333333"/>
          <w:spacing w:val="-2"/>
        </w:rPr>
        <w:t>Un</w:t>
      </w:r>
      <w:r>
        <w:rPr>
          <w:rStyle w:val="apple-converted-space"/>
          <w:rFonts w:ascii="Helvetica Neue" w:hAnsi="Helvetica Neue"/>
          <w:color w:val="333333"/>
          <w:spacing w:val="-2"/>
        </w:rPr>
        <w:t> </w:t>
      </w:r>
      <w:r>
        <w:rPr>
          <w:rStyle w:val="nfasis"/>
          <w:rFonts w:ascii="Helvetica Neue" w:hAnsi="Helvetica Neue"/>
          <w:b/>
          <w:bCs/>
          <w:color w:val="191919"/>
          <w:spacing w:val="-2"/>
        </w:rPr>
        <w:t>companion object</w:t>
      </w:r>
      <w:r>
        <w:rPr>
          <w:rStyle w:val="apple-converted-space"/>
          <w:rFonts w:ascii="Helvetica Neue" w:hAnsi="Helvetica Neue"/>
          <w:color w:val="333333"/>
          <w:spacing w:val="-2"/>
        </w:rPr>
        <w:t> </w:t>
      </w:r>
      <w:r>
        <w:rPr>
          <w:rFonts w:ascii="Helvetica Neue" w:hAnsi="Helvetica Neue"/>
          <w:color w:val="333333"/>
          <w:spacing w:val="-2"/>
        </w:rPr>
        <w:t>es un objeto que es común a todas las instancias de una clase, es decir, prácticamente un método estático en Java.</w:t>
      </w:r>
    </w:p>
    <w:p w:rsidR="0012359E" w:rsidRDefault="0012359E" w:rsidP="0012359E">
      <w:pPr>
        <w:pStyle w:val="Ttulo3"/>
        <w:rPr>
          <w:rFonts w:ascii="Helvetica Neue" w:hAnsi="Helvetica Neue"/>
          <w:color w:val="191919"/>
          <w:spacing w:val="-2"/>
        </w:rPr>
      </w:pPr>
      <w:bookmarkStart w:id="2" w:name="modelado"/>
      <w:bookmarkEnd w:id="2"/>
      <w:r>
        <w:rPr>
          <w:rFonts w:ascii="Helvetica Neue" w:hAnsi="Helvetica Neue"/>
          <w:color w:val="191919"/>
          <w:spacing w:val="-2"/>
        </w:rPr>
        <w:t>Modelado</w:t>
      </w:r>
    </w:p>
    <w:p w:rsidR="0012359E" w:rsidRDefault="0012359E" w:rsidP="0012359E">
      <w:pPr>
        <w:numPr>
          <w:ilvl w:val="0"/>
          <w:numId w:val="11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>ItemDto. Objeto de transferencia de datos</w:t>
      </w:r>
      <w:r>
        <w:rPr>
          <w:rFonts w:ascii="Helvetica Neue" w:hAnsi="Helvetica Neue"/>
          <w:color w:val="333333"/>
          <w:spacing w:val="-2"/>
        </w:rPr>
        <w:br/>
        <w:t>Se trata de los elementos que nos vendrá del servicio y que parsearemos.</w:t>
      </w:r>
      <w:r>
        <w:rPr>
          <w:rFonts w:ascii="Helvetica Neue" w:hAnsi="Helvetica Neue"/>
          <w:color w:val="333333"/>
          <w:spacing w:val="-2"/>
        </w:rPr>
        <w:br/>
      </w:r>
      <w:r>
        <w:rPr>
          <w:rFonts w:ascii="Helvetica Neue" w:hAnsi="Helvetica Neue"/>
          <w:color w:val="333333"/>
          <w:spacing w:val="-2"/>
        </w:rPr>
        <w:br/>
      </w:r>
      <w:r>
        <w:rPr>
          <w:rFonts w:ascii="Helvetica Neue" w:hAnsi="Helvetica Neue"/>
          <w:color w:val="333333"/>
          <w:spacing w:val="-2"/>
        </w:rPr>
        <w:fldChar w:fldCharType="begin"/>
      </w:r>
      <w:r>
        <w:rPr>
          <w:rFonts w:ascii="Helvetica Neue" w:hAnsi="Helvetica Neue"/>
          <w:color w:val="333333"/>
          <w:spacing w:val="-2"/>
        </w:rPr>
        <w:instrText xml:space="preserve"> INCLUDEPICTURE "/var/folders/y3/s_h7kwj95wx__syytmyxq1q40000gn/T/com.microsoft.Word/WebArchiveCopyPasteTempFiles/b455a451-0c7a-4178-a5ff-1d2b3d4ddfa4.png" \* MERGEFORMATINET </w:instrText>
      </w:r>
      <w:r>
        <w:rPr>
          <w:rFonts w:ascii="Helvetica Neue" w:hAnsi="Helvetica Neue"/>
          <w:color w:val="333333"/>
          <w:spacing w:val="-2"/>
        </w:rPr>
        <w:fldChar w:fldCharType="separate"/>
      </w:r>
      <w:r>
        <w:rPr>
          <w:rFonts w:ascii="Helvetica Neue" w:hAnsi="Helvetica Neue"/>
          <w:noProof/>
          <w:color w:val="333333"/>
          <w:spacing w:val="-2"/>
        </w:rPr>
        <w:drawing>
          <wp:inline distT="0" distB="0" distL="0" distR="0">
            <wp:extent cx="5396230" cy="1924050"/>
            <wp:effectExtent l="0" t="0" r="1270" b="6350"/>
            <wp:docPr id="7" name="Imagen 7" descr="ItemD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temDT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333333"/>
          <w:spacing w:val="-2"/>
        </w:rPr>
        <w:fldChar w:fldCharType="end"/>
      </w:r>
    </w:p>
    <w:p w:rsidR="0012359E" w:rsidRDefault="0012359E" w:rsidP="0012359E">
      <w:pPr>
        <w:numPr>
          <w:ilvl w:val="0"/>
          <w:numId w:val="11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lastRenderedPageBreak/>
        <w:t>ItemModel. Son los elementos que usará nuestro adapter, de esta forma quedan separados de los que vienen del servicio directamente.</w:t>
      </w:r>
      <w:r>
        <w:rPr>
          <w:rFonts w:ascii="Helvetica Neue" w:hAnsi="Helvetica Neue"/>
          <w:color w:val="333333"/>
          <w:spacing w:val="-2"/>
        </w:rPr>
        <w:br/>
      </w:r>
      <w:r>
        <w:rPr>
          <w:rFonts w:ascii="Helvetica Neue" w:hAnsi="Helvetica Neue"/>
          <w:color w:val="333333"/>
          <w:spacing w:val="-2"/>
        </w:rPr>
        <w:fldChar w:fldCharType="begin"/>
      </w:r>
      <w:r>
        <w:rPr>
          <w:rFonts w:ascii="Helvetica Neue" w:hAnsi="Helvetica Neue"/>
          <w:color w:val="333333"/>
          <w:spacing w:val="-2"/>
        </w:rPr>
        <w:instrText xml:space="preserve"> INCLUDEPICTURE "/var/folders/y3/s_h7kwj95wx__syytmyxq1q40000gn/T/com.microsoft.Word/WebArchiveCopyPasteTempFiles/4593a583-b83f-44cf-b0e5-85b1220d3487.png" \* MERGEFORMATINET </w:instrText>
      </w:r>
      <w:r>
        <w:rPr>
          <w:rFonts w:ascii="Helvetica Neue" w:hAnsi="Helvetica Neue"/>
          <w:color w:val="333333"/>
          <w:spacing w:val="-2"/>
        </w:rPr>
        <w:fldChar w:fldCharType="separate"/>
      </w:r>
      <w:r>
        <w:rPr>
          <w:rFonts w:ascii="Helvetica Neue" w:hAnsi="Helvetica Neue"/>
          <w:noProof/>
          <w:color w:val="333333"/>
          <w:spacing w:val="-2"/>
        </w:rPr>
        <w:drawing>
          <wp:inline distT="0" distB="0" distL="0" distR="0">
            <wp:extent cx="3296093" cy="2122796"/>
            <wp:effectExtent l="0" t="0" r="0" b="0"/>
            <wp:docPr id="6" name="Imagen 6" descr="Item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temMode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516" cy="214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333333"/>
          <w:spacing w:val="-2"/>
        </w:rPr>
        <w:fldChar w:fldCharType="end"/>
      </w:r>
    </w:p>
    <w:p w:rsidR="0012359E" w:rsidRDefault="0012359E" w:rsidP="0012359E">
      <w:pPr>
        <w:pStyle w:val="Ttulo3"/>
        <w:spacing w:before="0" w:beforeAutospacing="0"/>
        <w:ind w:left="720"/>
        <w:rPr>
          <w:rFonts w:ascii="Helvetica Neue" w:hAnsi="Helvetica Neue"/>
          <w:color w:val="191919"/>
          <w:spacing w:val="-2"/>
        </w:rPr>
      </w:pPr>
      <w:bookmarkStart w:id="3" w:name="mapper"/>
      <w:bookmarkEnd w:id="3"/>
      <w:r>
        <w:rPr>
          <w:rFonts w:ascii="Helvetica Neue" w:hAnsi="Helvetica Neue"/>
          <w:color w:val="191919"/>
          <w:spacing w:val="-2"/>
        </w:rPr>
        <w:t>Mapper</w:t>
      </w:r>
    </w:p>
    <w:p w:rsidR="0012359E" w:rsidRDefault="0012359E" w:rsidP="0012359E">
      <w:pPr>
        <w:spacing w:beforeAutospacing="1" w:afterAutospacing="1"/>
        <w:ind w:left="720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>ItemMapper. DTO —&gt; Model</w:t>
      </w:r>
      <w:r>
        <w:rPr>
          <w:rFonts w:ascii="Helvetica Neue" w:hAnsi="Helvetica Neue"/>
          <w:color w:val="333333"/>
          <w:spacing w:val="-2"/>
        </w:rPr>
        <w:br/>
        <w:t>Se trata del mapeador encargado de convertir los objetos Dto en Modelo para el uso de nuestro adapter.</w:t>
      </w:r>
      <w:r>
        <w:rPr>
          <w:rFonts w:ascii="Helvetica Neue" w:hAnsi="Helvetica Neue"/>
          <w:color w:val="333333"/>
          <w:spacing w:val="-2"/>
        </w:rPr>
        <w:br/>
      </w:r>
      <w:r>
        <w:rPr>
          <w:rFonts w:ascii="Helvetica Neue" w:hAnsi="Helvetica Neue"/>
          <w:color w:val="333333"/>
          <w:spacing w:val="-2"/>
        </w:rPr>
        <w:br/>
      </w:r>
      <w:r>
        <w:rPr>
          <w:rFonts w:ascii="Helvetica Neue" w:hAnsi="Helvetica Neue"/>
          <w:color w:val="333333"/>
          <w:spacing w:val="-2"/>
        </w:rPr>
        <w:fldChar w:fldCharType="begin"/>
      </w:r>
      <w:r>
        <w:rPr>
          <w:rFonts w:ascii="Helvetica Neue" w:hAnsi="Helvetica Neue"/>
          <w:color w:val="333333"/>
          <w:spacing w:val="-2"/>
        </w:rPr>
        <w:instrText xml:space="preserve"> INCLUDEPICTURE "/var/folders/y3/s_h7kwj95wx__syytmyxq1q40000gn/T/com.microsoft.Word/WebArchiveCopyPasteTempFiles/bb171c99-e8f6-4ae6-86e4-12096148d35a.png" \* MERGEFORMATINET </w:instrText>
      </w:r>
      <w:r>
        <w:rPr>
          <w:rFonts w:ascii="Helvetica Neue" w:hAnsi="Helvetica Neue"/>
          <w:color w:val="333333"/>
          <w:spacing w:val="-2"/>
        </w:rPr>
        <w:fldChar w:fldCharType="separate"/>
      </w:r>
      <w:r>
        <w:rPr>
          <w:rFonts w:ascii="Helvetica Neue" w:hAnsi="Helvetica Neue"/>
          <w:noProof/>
          <w:color w:val="333333"/>
          <w:spacing w:val="-2"/>
        </w:rPr>
        <w:drawing>
          <wp:inline distT="0" distB="0" distL="0" distR="0">
            <wp:extent cx="5396230" cy="3053080"/>
            <wp:effectExtent l="0" t="0" r="1270" b="0"/>
            <wp:docPr id="1" name="Imagen 1" descr="ItemMap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temMapp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333333"/>
          <w:spacing w:val="-2"/>
        </w:rPr>
        <w:fldChar w:fldCharType="end"/>
      </w:r>
    </w:p>
    <w:p w:rsidR="00AE7448" w:rsidRPr="00C566F9" w:rsidRDefault="00AE7448" w:rsidP="00C566F9"/>
    <w:sectPr w:rsidR="00AE7448" w:rsidRPr="00C566F9" w:rsidSect="0070175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E0A77"/>
    <w:multiLevelType w:val="multilevel"/>
    <w:tmpl w:val="4138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A0D4D"/>
    <w:multiLevelType w:val="multilevel"/>
    <w:tmpl w:val="F77E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F4E5F"/>
    <w:multiLevelType w:val="multilevel"/>
    <w:tmpl w:val="933AB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3674C3"/>
    <w:multiLevelType w:val="multilevel"/>
    <w:tmpl w:val="6F6A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E5385"/>
    <w:multiLevelType w:val="multilevel"/>
    <w:tmpl w:val="B244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8B08CC"/>
    <w:multiLevelType w:val="multilevel"/>
    <w:tmpl w:val="75EC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D7B9C"/>
    <w:multiLevelType w:val="multilevel"/>
    <w:tmpl w:val="D11E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0E3A09"/>
    <w:multiLevelType w:val="multilevel"/>
    <w:tmpl w:val="490CD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093C0D"/>
    <w:multiLevelType w:val="multilevel"/>
    <w:tmpl w:val="FD18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F54109"/>
    <w:multiLevelType w:val="multilevel"/>
    <w:tmpl w:val="54AA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88165C"/>
    <w:multiLevelType w:val="multilevel"/>
    <w:tmpl w:val="E1D0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9"/>
  </w:num>
  <w:num w:numId="7">
    <w:abstractNumId w:val="10"/>
  </w:num>
  <w:num w:numId="8">
    <w:abstractNumId w:val="8"/>
  </w:num>
  <w:num w:numId="9">
    <w:abstractNumId w:val="7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10"/>
    <w:rsid w:val="0012359E"/>
    <w:rsid w:val="00207B3B"/>
    <w:rsid w:val="00220CAE"/>
    <w:rsid w:val="0024551A"/>
    <w:rsid w:val="002E4BFE"/>
    <w:rsid w:val="00510B42"/>
    <w:rsid w:val="006553BB"/>
    <w:rsid w:val="006C79C0"/>
    <w:rsid w:val="006E338C"/>
    <w:rsid w:val="00701755"/>
    <w:rsid w:val="0073206A"/>
    <w:rsid w:val="0097121D"/>
    <w:rsid w:val="00982894"/>
    <w:rsid w:val="00A42312"/>
    <w:rsid w:val="00A42C57"/>
    <w:rsid w:val="00AE7448"/>
    <w:rsid w:val="00B22289"/>
    <w:rsid w:val="00B94AED"/>
    <w:rsid w:val="00C26CAE"/>
    <w:rsid w:val="00C566F9"/>
    <w:rsid w:val="00D35F30"/>
    <w:rsid w:val="00D92E10"/>
    <w:rsid w:val="00D934F1"/>
    <w:rsid w:val="00DB11E7"/>
    <w:rsid w:val="00E27B09"/>
    <w:rsid w:val="00E303EB"/>
    <w:rsid w:val="00E4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E233BA"/>
  <w15:chartTrackingRefBased/>
  <w15:docId w15:val="{CDBB34EC-0949-7B40-8972-9CB87DED4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894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6C79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D92E1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D92E10"/>
    <w:pPr>
      <w:spacing w:before="100" w:beforeAutospacing="1" w:after="100" w:afterAutospacing="1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92E10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D92E10"/>
    <w:rPr>
      <w:rFonts w:ascii="Times New Roman" w:eastAsia="Times New Roman" w:hAnsi="Times New Roman" w:cs="Times New Roman"/>
      <w:b/>
      <w:bCs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D92E1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D92E10"/>
  </w:style>
  <w:style w:type="character" w:styleId="nfasis">
    <w:name w:val="Emphasis"/>
    <w:basedOn w:val="Fuentedeprrafopredeter"/>
    <w:uiPriority w:val="20"/>
    <w:qFormat/>
    <w:rsid w:val="00D92E10"/>
    <w:rPr>
      <w:i/>
      <w:iCs/>
    </w:rPr>
  </w:style>
  <w:style w:type="character" w:styleId="Textoennegrita">
    <w:name w:val="Strong"/>
    <w:basedOn w:val="Fuentedeprrafopredeter"/>
    <w:uiPriority w:val="22"/>
    <w:qFormat/>
    <w:rsid w:val="00D92E1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92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92E10"/>
    <w:rPr>
      <w:rFonts w:ascii="Courier New" w:eastAsia="Times New Roman" w:hAnsi="Courier New" w:cs="Courier New"/>
      <w:sz w:val="20"/>
      <w:szCs w:val="20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D92E10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Fuentedeprrafopredeter"/>
    <w:rsid w:val="00D92E10"/>
  </w:style>
  <w:style w:type="character" w:customStyle="1" w:styleId="hljs-keyword">
    <w:name w:val="hljs-keyword"/>
    <w:basedOn w:val="Fuentedeprrafopredeter"/>
    <w:rsid w:val="00D92E10"/>
  </w:style>
  <w:style w:type="character" w:customStyle="1" w:styleId="hljs-title">
    <w:name w:val="hljs-title"/>
    <w:basedOn w:val="Fuentedeprrafopredeter"/>
    <w:rsid w:val="00D92E10"/>
  </w:style>
  <w:style w:type="character" w:customStyle="1" w:styleId="hljs-type">
    <w:name w:val="hljs-type"/>
    <w:basedOn w:val="Fuentedeprrafopredeter"/>
    <w:rsid w:val="00D92E10"/>
  </w:style>
  <w:style w:type="character" w:customStyle="1" w:styleId="Ttulo1Car">
    <w:name w:val="Título 1 Car"/>
    <w:basedOn w:val="Fuentedeprrafopredeter"/>
    <w:link w:val="Ttulo1"/>
    <w:uiPriority w:val="9"/>
    <w:rsid w:val="006C7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C79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7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E303EB"/>
    <w:pPr>
      <w:ind w:left="720"/>
      <w:contextualSpacing/>
    </w:pPr>
  </w:style>
  <w:style w:type="character" w:customStyle="1" w:styleId="hljs-builtin">
    <w:name w:val="hljs-built_in"/>
    <w:basedOn w:val="Fuentedeprrafopredeter"/>
    <w:rsid w:val="00A42C57"/>
  </w:style>
  <w:style w:type="character" w:customStyle="1" w:styleId="hljs-number">
    <w:name w:val="hljs-number"/>
    <w:basedOn w:val="Fuentedeprrafopredeter"/>
    <w:rsid w:val="00D934F1"/>
  </w:style>
  <w:style w:type="character" w:customStyle="1" w:styleId="hljs-attribute">
    <w:name w:val="hljs-attribute"/>
    <w:basedOn w:val="Fuentedeprrafopredeter"/>
    <w:rsid w:val="006553BB"/>
  </w:style>
  <w:style w:type="character" w:customStyle="1" w:styleId="hljs-variable">
    <w:name w:val="hljs-variable"/>
    <w:basedOn w:val="Fuentedeprrafopredeter"/>
    <w:rsid w:val="006553BB"/>
  </w:style>
  <w:style w:type="character" w:customStyle="1" w:styleId="hljs-function">
    <w:name w:val="hljs-function"/>
    <w:basedOn w:val="Fuentedeprrafopredeter"/>
    <w:rsid w:val="00B22289"/>
  </w:style>
  <w:style w:type="character" w:customStyle="1" w:styleId="hljs-params">
    <w:name w:val="hljs-params"/>
    <w:basedOn w:val="Fuentedeprrafopredeter"/>
    <w:rsid w:val="00B22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6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0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7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3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8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9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5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45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9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38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7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7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2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5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86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6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1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8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3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4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10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1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5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4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7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9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0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1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4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2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3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4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97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4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2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4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9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0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4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2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4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73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2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5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1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24382A-265A-7C49-B4B4-4FB8953E8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Correas Gordito</dc:creator>
  <cp:keywords/>
  <dc:description/>
  <cp:lastModifiedBy>Sara Correas Gordito</cp:lastModifiedBy>
  <cp:revision>2</cp:revision>
  <dcterms:created xsi:type="dcterms:W3CDTF">2020-05-06T14:04:00Z</dcterms:created>
  <dcterms:modified xsi:type="dcterms:W3CDTF">2020-05-06T14:04:00Z</dcterms:modified>
</cp:coreProperties>
</file>