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782B7" w14:textId="1A79FFC8" w:rsidR="00665BB8" w:rsidRDefault="008F2FC1">
      <w:pPr>
        <w:jc w:val="center"/>
        <w:rPr>
          <w:b/>
          <w:sz w:val="22"/>
        </w:rPr>
      </w:pPr>
      <w:r>
        <w:rPr>
          <w:b/>
          <w:sz w:val="22"/>
        </w:rPr>
        <w:t xml:space="preserve">Computer science department, </w:t>
      </w:r>
      <w:proofErr w:type="spellStart"/>
      <w:r>
        <w:rPr>
          <w:b/>
          <w:sz w:val="22"/>
        </w:rPr>
        <w:t>Langara</w:t>
      </w:r>
      <w:proofErr w:type="spellEnd"/>
      <w:r>
        <w:rPr>
          <w:b/>
          <w:sz w:val="22"/>
        </w:rPr>
        <w:t xml:space="preserve"> college</w:t>
      </w:r>
    </w:p>
    <w:p w14:paraId="66BE67AB" w14:textId="18062E05" w:rsidR="00665BB8" w:rsidRDefault="00665BB8">
      <w:pPr>
        <w:jc w:val="center"/>
        <w:rPr>
          <w:b/>
          <w:sz w:val="22"/>
        </w:rPr>
      </w:pPr>
      <w:r>
        <w:rPr>
          <w:b/>
          <w:sz w:val="22"/>
        </w:rPr>
        <w:t>Digital Systems Design</w:t>
      </w:r>
      <w:r w:rsidR="004834DD">
        <w:rPr>
          <w:b/>
          <w:sz w:val="22"/>
        </w:rPr>
        <w:t xml:space="preserve"> </w:t>
      </w:r>
      <w:r w:rsidR="00CA4CF3">
        <w:rPr>
          <w:b/>
          <w:sz w:val="22"/>
        </w:rPr>
        <w:t>(</w:t>
      </w:r>
      <w:r w:rsidR="004834DD">
        <w:rPr>
          <w:b/>
          <w:sz w:val="22"/>
        </w:rPr>
        <w:t>with FPGAs</w:t>
      </w:r>
      <w:r w:rsidR="00CA4CF3">
        <w:rPr>
          <w:b/>
          <w:sz w:val="22"/>
        </w:rPr>
        <w:t>)</w:t>
      </w:r>
    </w:p>
    <w:p w14:paraId="319BE603" w14:textId="3015EECD" w:rsidR="00665BB8" w:rsidRDefault="00CA4CF3">
      <w:pPr>
        <w:jc w:val="center"/>
        <w:rPr>
          <w:b/>
          <w:sz w:val="22"/>
        </w:rPr>
      </w:pPr>
      <w:r>
        <w:rPr>
          <w:b/>
          <w:sz w:val="22"/>
        </w:rPr>
        <w:t>Spring</w:t>
      </w:r>
      <w:r w:rsidR="004834DD">
        <w:rPr>
          <w:b/>
          <w:sz w:val="22"/>
        </w:rPr>
        <w:t xml:space="preserve"> 201</w:t>
      </w:r>
      <w:r>
        <w:rPr>
          <w:b/>
          <w:sz w:val="22"/>
        </w:rPr>
        <w:t>9</w:t>
      </w:r>
    </w:p>
    <w:p w14:paraId="44D3CCB1" w14:textId="77777777" w:rsidR="00665BB8" w:rsidRDefault="00665BB8">
      <w:pPr>
        <w:jc w:val="center"/>
        <w:rPr>
          <w:b/>
          <w:sz w:val="22"/>
        </w:rPr>
      </w:pPr>
    </w:p>
    <w:p w14:paraId="0C6086B5" w14:textId="7A9E61D2" w:rsidR="00665BB8" w:rsidRDefault="00D82210">
      <w:pPr>
        <w:pStyle w:val="Heading1"/>
      </w:pPr>
      <w:r>
        <w:t>Lab 3</w:t>
      </w:r>
      <w:r w:rsidR="00665BB8">
        <w:t xml:space="preserve">: </w:t>
      </w:r>
      <w:r w:rsidR="00CA4CF3">
        <w:t>C</w:t>
      </w:r>
      <w:r>
        <w:t>lock divider</w:t>
      </w:r>
    </w:p>
    <w:p w14:paraId="6E1C9083" w14:textId="54770E61" w:rsidR="005E7825" w:rsidRPr="005E7825" w:rsidRDefault="005E7825" w:rsidP="005E7825">
      <w:pPr>
        <w:jc w:val="center"/>
      </w:pPr>
      <w:r>
        <w:t xml:space="preserve">by </w:t>
      </w:r>
      <w:r w:rsidR="00CA4CF3">
        <w:t xml:space="preserve">S. </w:t>
      </w:r>
      <w:r>
        <w:t>Arash Sheikholeslam</w:t>
      </w:r>
    </w:p>
    <w:p w14:paraId="58E0EBB9" w14:textId="77777777" w:rsidR="00665BB8" w:rsidRDefault="00665BB8">
      <w:pPr>
        <w:jc w:val="center"/>
      </w:pPr>
    </w:p>
    <w:p w14:paraId="47BFF50B" w14:textId="26EBF613" w:rsidR="00665BB8" w:rsidRDefault="00665BB8">
      <w:r>
        <w:t xml:space="preserve">In this lab, </w:t>
      </w:r>
      <w:r w:rsidR="002E4DFD">
        <w:t>you will learn about</w:t>
      </w:r>
      <w:r w:rsidR="00D82210">
        <w:t xml:space="preserve"> producing slower clock out of the main clock in your FPGA</w:t>
      </w:r>
      <w:r w:rsidR="00035CA9">
        <w:t>.</w:t>
      </w:r>
      <w:r w:rsidR="008207EE">
        <w:t xml:space="preserve"> </w:t>
      </w:r>
      <w:r w:rsidR="002E4DFD" w:rsidRPr="002E4DFD">
        <w:rPr>
          <w:b/>
          <w:color w:val="FF0000"/>
        </w:rPr>
        <w:t>Save and</w:t>
      </w:r>
      <w:r w:rsidR="002E4DFD">
        <w:t xml:space="preserve"> </w:t>
      </w:r>
      <w:r w:rsidR="002E4DFD">
        <w:rPr>
          <w:b/>
          <w:color w:val="FF0000"/>
        </w:rPr>
        <w:t>k</w:t>
      </w:r>
      <w:r w:rsidR="008207EE" w:rsidRPr="008207EE">
        <w:rPr>
          <w:b/>
          <w:color w:val="FF0000"/>
        </w:rPr>
        <w:t>eep all the codes you produce because you will need them in the future labs.</w:t>
      </w:r>
      <w:r w:rsidR="00035CA9" w:rsidRPr="008207EE">
        <w:rPr>
          <w:b/>
        </w:rPr>
        <w:t xml:space="preserve"> </w:t>
      </w:r>
      <w:r w:rsidRPr="008207EE">
        <w:rPr>
          <w:b/>
        </w:rPr>
        <w:t xml:space="preserve"> </w:t>
      </w:r>
      <w:r>
        <w:t xml:space="preserve"> </w:t>
      </w:r>
    </w:p>
    <w:p w14:paraId="2A2882DC" w14:textId="77777777" w:rsidR="00716170" w:rsidRDefault="00716170"/>
    <w:p w14:paraId="6F30FFEB" w14:textId="77777777" w:rsidR="00665BB8" w:rsidRDefault="00665BB8">
      <w:pPr>
        <w:rPr>
          <w:b/>
        </w:rPr>
      </w:pPr>
      <w:r>
        <w:rPr>
          <w:b/>
        </w:rPr>
        <w:t xml:space="preserve">Preparation: </w:t>
      </w:r>
    </w:p>
    <w:p w14:paraId="45D6DDF2" w14:textId="77777777" w:rsidR="00665BB8" w:rsidRDefault="00665BB8">
      <w:r>
        <w:t xml:space="preserve">The following must be done </w:t>
      </w:r>
      <w:r>
        <w:rPr>
          <w:u w:val="single"/>
        </w:rPr>
        <w:t>before you come into the lab</w:t>
      </w:r>
      <w:r>
        <w:t>:</w:t>
      </w:r>
    </w:p>
    <w:p w14:paraId="5F0D6541" w14:textId="77777777" w:rsidR="00665BB8" w:rsidRDefault="00665BB8"/>
    <w:p w14:paraId="2DB57199" w14:textId="3185A971" w:rsidR="00716170" w:rsidRDefault="00E16ADB" w:rsidP="00C334F0">
      <w:pPr>
        <w:numPr>
          <w:ilvl w:val="0"/>
          <w:numId w:val="1"/>
        </w:numPr>
        <w:tabs>
          <w:tab w:val="clear" w:pos="360"/>
          <w:tab w:val="num" w:pos="0"/>
        </w:tabs>
      </w:pPr>
      <w:r>
        <w:t>Read th</w:t>
      </w:r>
      <w:r w:rsidR="00C334F0">
        <w:t>is</w:t>
      </w:r>
      <w:r>
        <w:t xml:space="preserve"> handout </w:t>
      </w:r>
      <w:r w:rsidR="008207EE">
        <w:t>before you start the lab.</w:t>
      </w:r>
    </w:p>
    <w:p w14:paraId="07C5C6D1" w14:textId="77777777" w:rsidR="00C334F0" w:rsidRDefault="00C334F0" w:rsidP="00C334F0">
      <w:pPr>
        <w:ind w:left="360"/>
      </w:pPr>
    </w:p>
    <w:p w14:paraId="24D3C151" w14:textId="1043B641" w:rsidR="00033B2A" w:rsidRDefault="008207EE" w:rsidP="00033B2A">
      <w:pPr>
        <w:numPr>
          <w:ilvl w:val="0"/>
          <w:numId w:val="1"/>
        </w:numPr>
      </w:pPr>
      <w:r>
        <w:t>Use only the pin assignment file provided by on D2L. Do not assign the pins manually.</w:t>
      </w:r>
    </w:p>
    <w:p w14:paraId="6AAC05E2" w14:textId="77777777" w:rsidR="005E6BE8" w:rsidRDefault="005E6BE8"/>
    <w:p w14:paraId="646A978D" w14:textId="5883DC47" w:rsidR="00716170" w:rsidRDefault="008207EE" w:rsidP="006B4DCF">
      <w:pPr>
        <w:numPr>
          <w:ilvl w:val="0"/>
          <w:numId w:val="1"/>
        </w:numPr>
        <w:tabs>
          <w:tab w:val="clear" w:pos="360"/>
          <w:tab w:val="num" w:pos="0"/>
        </w:tabs>
      </w:pPr>
      <w:r>
        <w:t xml:space="preserve">Make sure you follow this manual’s instructions in terms on </w:t>
      </w:r>
      <w:proofErr w:type="spellStart"/>
      <w:r>
        <w:t>Vhdl</w:t>
      </w:r>
      <w:proofErr w:type="spellEnd"/>
      <w:r>
        <w:t xml:space="preserve"> file separation and naming.</w:t>
      </w:r>
    </w:p>
    <w:p w14:paraId="0F0EDE86" w14:textId="77777777" w:rsidR="00D82210" w:rsidRDefault="00D82210" w:rsidP="00D82210"/>
    <w:p w14:paraId="454BFBFC" w14:textId="487B6457" w:rsidR="00D82210" w:rsidRDefault="00D82210" w:rsidP="006B4DCF">
      <w:pPr>
        <w:numPr>
          <w:ilvl w:val="0"/>
          <w:numId w:val="1"/>
        </w:numPr>
        <w:tabs>
          <w:tab w:val="clear" w:pos="360"/>
          <w:tab w:val="num" w:pos="0"/>
        </w:tabs>
      </w:pPr>
      <w:r>
        <w:t>Read a bit about clocking.</w:t>
      </w:r>
    </w:p>
    <w:p w14:paraId="7A56F307" w14:textId="77777777" w:rsidR="00EB1410" w:rsidRDefault="00EB1410" w:rsidP="00EB1410"/>
    <w:p w14:paraId="2584FFD2" w14:textId="06D918D5" w:rsidR="00EB1410" w:rsidRDefault="005E0FAB" w:rsidP="006B4DCF">
      <w:pPr>
        <w:numPr>
          <w:ilvl w:val="0"/>
          <w:numId w:val="1"/>
        </w:numPr>
        <w:tabs>
          <w:tab w:val="clear" w:pos="360"/>
          <w:tab w:val="num" w:pos="0"/>
        </w:tabs>
      </w:pPr>
      <w:r>
        <w:t>If</w:t>
      </w:r>
      <w:r w:rsidR="00EB1410">
        <w:t xml:space="preserve"> you don’t get this don’t worry. I will talk about them during the class on Monday.</w:t>
      </w:r>
    </w:p>
    <w:p w14:paraId="6844DE00" w14:textId="77777777" w:rsidR="00716170" w:rsidRDefault="00716170" w:rsidP="00716170"/>
    <w:p w14:paraId="297E51A7" w14:textId="0DB187E5" w:rsidR="00757E4E" w:rsidRDefault="00757E4E" w:rsidP="00716170">
      <w:r>
        <w:t>Part 1 [</w:t>
      </w:r>
      <w:r w:rsidR="003D55D3">
        <w:t>5</w:t>
      </w:r>
      <w:r>
        <w:t xml:space="preserve"> points]</w:t>
      </w:r>
    </w:p>
    <w:p w14:paraId="0A95EFF9" w14:textId="3754AA53" w:rsidR="0048684E" w:rsidRDefault="0037089D" w:rsidP="00716170">
      <w:r>
        <w:t xml:space="preserve">One of the common ways of </w:t>
      </w:r>
      <w:r w:rsidR="00757E4E">
        <w:t xml:space="preserve">achieving the desired clock rate is to use a counter. Imagine if you have a clock at 10 Hz and you want a clock at 1 Hz, one easy way to achieve that is to use a counter such that you count from zero to </w:t>
      </w:r>
      <w:r w:rsidR="00B269BB">
        <w:t>5</w:t>
      </w:r>
      <w:r w:rsidR="00757E4E">
        <w:t xml:space="preserve">, increasing 1 at each clock pulse. By the </w:t>
      </w:r>
      <w:r w:rsidR="005E0FAB">
        <w:t>time,</w:t>
      </w:r>
      <w:r w:rsidR="00757E4E">
        <w:t xml:space="preserve"> you are at the </w:t>
      </w:r>
      <w:r w:rsidR="00B269BB">
        <w:t>5</w:t>
      </w:r>
      <w:r w:rsidR="00757E4E" w:rsidRPr="00757E4E">
        <w:rPr>
          <w:vertAlign w:val="superscript"/>
        </w:rPr>
        <w:t>th</w:t>
      </w:r>
      <w:r w:rsidR="00757E4E">
        <w:t xml:space="preserve"> pulse</w:t>
      </w:r>
      <w:r w:rsidR="00B269BB">
        <w:t xml:space="preserve"> your output flips (from high to low or low to high.) This way you have achieve an output</w:t>
      </w:r>
      <w:r w:rsidR="00757E4E">
        <w:t xml:space="preserve"> </w:t>
      </w:r>
      <w:r w:rsidR="00B269BB">
        <w:t>clock at 1 Hz.</w:t>
      </w:r>
    </w:p>
    <w:p w14:paraId="3BA7BCBA" w14:textId="77777777" w:rsidR="00B269BB" w:rsidRDefault="00B269BB" w:rsidP="00716170"/>
    <w:p w14:paraId="4F0B49AD" w14:textId="2719F797" w:rsidR="00B269BB" w:rsidRDefault="00B269BB" w:rsidP="00B269BB">
      <w:pPr>
        <w:jc w:val="center"/>
      </w:pPr>
      <w:r>
        <w:rPr>
          <w:noProof/>
        </w:rPr>
        <w:drawing>
          <wp:inline distT="0" distB="0" distL="0" distR="0" wp14:anchorId="2A3C1840" wp14:editId="3CDC3864">
            <wp:extent cx="3924300" cy="1257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5 at 3.38.07 PM.png"/>
                    <pic:cNvPicPr/>
                  </pic:nvPicPr>
                  <pic:blipFill>
                    <a:blip r:embed="rId5">
                      <a:extLst>
                        <a:ext uri="{28A0092B-C50C-407E-A947-70E740481C1C}">
                          <a14:useLocalDpi xmlns:a14="http://schemas.microsoft.com/office/drawing/2010/main" val="0"/>
                        </a:ext>
                      </a:extLst>
                    </a:blip>
                    <a:stretch>
                      <a:fillRect/>
                    </a:stretch>
                  </pic:blipFill>
                  <pic:spPr>
                    <a:xfrm>
                      <a:off x="0" y="0"/>
                      <a:ext cx="3924300" cy="1257300"/>
                    </a:xfrm>
                    <a:prstGeom prst="rect">
                      <a:avLst/>
                    </a:prstGeom>
                  </pic:spPr>
                </pic:pic>
              </a:graphicData>
            </a:graphic>
          </wp:inline>
        </w:drawing>
      </w:r>
    </w:p>
    <w:p w14:paraId="7F164637" w14:textId="77777777" w:rsidR="00B269BB" w:rsidRDefault="00B269BB" w:rsidP="00716170"/>
    <w:p w14:paraId="3215D4EA" w14:textId="31182189" w:rsidR="0048684E" w:rsidRDefault="00B269BB" w:rsidP="00716170">
      <w:r>
        <w:t>Such a circuit is called a clock divider.</w:t>
      </w:r>
    </w:p>
    <w:p w14:paraId="0075EC76" w14:textId="3F807145" w:rsidR="00BB7868" w:rsidRDefault="00104A6A" w:rsidP="00104A6A">
      <w:pPr>
        <w:pStyle w:val="BodyTextIndent"/>
        <w:ind w:left="0"/>
      </w:pPr>
      <w:r>
        <w:t>This lab is free form as in I do not care how you implement the code (behavioral structural, with or without using components.) The only require</w:t>
      </w:r>
      <w:r w:rsidR="007D2C6F">
        <w:t>ment is to call your top-</w:t>
      </w:r>
      <w:r>
        <w:t>level entity</w:t>
      </w:r>
      <w:r w:rsidR="001D4B6A">
        <w:t xml:space="preserve"> </w:t>
      </w:r>
      <w:r w:rsidR="001D4B6A" w:rsidRPr="001D4B6A">
        <w:rPr>
          <w:b/>
        </w:rPr>
        <w:t>Lab</w:t>
      </w:r>
      <w:r w:rsidR="00BD79F1">
        <w:rPr>
          <w:b/>
        </w:rPr>
        <w:t>3</w:t>
      </w:r>
      <w:r>
        <w:t>.</w:t>
      </w:r>
      <w:r w:rsidR="00EB1410">
        <w:t xml:space="preserve"> </w:t>
      </w:r>
      <w:r w:rsidR="00EB1410">
        <w:br/>
      </w:r>
      <w:r w:rsidR="00EB1410">
        <w:br/>
        <w:t>The above diagram takes the clock pulse and a reset as input. You have two push buttons on your board</w:t>
      </w:r>
      <w:r w:rsidR="00637332">
        <w:t xml:space="preserve"> (key0 and key1)</w:t>
      </w:r>
      <w:r w:rsidR="00EB1410">
        <w:t xml:space="preserve">, use one for reset and the other one as your clock. Define a variable to be your counter and simply count every time the clock button is pushed. Set </w:t>
      </w:r>
      <w:r w:rsidR="006C48D5">
        <w:t>an arbitrary value between 4</w:t>
      </w:r>
      <w:r w:rsidR="00EB1410">
        <w:t>-10 to toggle the output every time your counter reaches that value.</w:t>
      </w:r>
      <w:r w:rsidR="006C48D5">
        <w:t xml:space="preserve"> Your output should connect to an LED and be initiated as on. Your reset button should set the counter to zero</w:t>
      </w:r>
      <w:r w:rsidR="00A810D6">
        <w:t xml:space="preserve"> and the LED to on</w:t>
      </w:r>
      <w:r w:rsidR="006C48D5">
        <w:t>.</w:t>
      </w:r>
    </w:p>
    <w:p w14:paraId="46EB35B0" w14:textId="77777777" w:rsidR="003D55D3" w:rsidRDefault="003D55D3" w:rsidP="00104A6A">
      <w:pPr>
        <w:pStyle w:val="BodyTextIndent"/>
        <w:ind w:left="0"/>
      </w:pPr>
    </w:p>
    <w:p w14:paraId="2CDE7CBF" w14:textId="0F6344E8" w:rsidR="003D55D3" w:rsidRDefault="003D55D3" w:rsidP="003D55D3">
      <w:r>
        <w:t>Part 2 [5 points]</w:t>
      </w:r>
    </w:p>
    <w:p w14:paraId="73DE198C" w14:textId="77777777" w:rsidR="00A82537" w:rsidRDefault="00637332" w:rsidP="003D55D3">
      <w:pPr>
        <w:pStyle w:val="BodyTextIndent"/>
        <w:ind w:left="0"/>
      </w:pPr>
      <w:r>
        <w:t xml:space="preserve">In this </w:t>
      </w:r>
      <w:proofErr w:type="gramStart"/>
      <w:r>
        <w:t>part</w:t>
      </w:r>
      <w:proofErr w:type="gramEnd"/>
      <w:r>
        <w:t xml:space="preserve"> we will replace the input clock. We will no longer use the pushbutton. We use the chip’s own clock signal instead.</w:t>
      </w:r>
      <w:r w:rsidR="007E30BA">
        <w:t xml:space="preserve"> The clock you have on board is 50 </w:t>
      </w:r>
      <w:proofErr w:type="spellStart"/>
      <w:r w:rsidR="007E30BA">
        <w:t>MHz.</w:t>
      </w:r>
      <w:proofErr w:type="spellEnd"/>
    </w:p>
    <w:p w14:paraId="1946B5BC" w14:textId="77777777" w:rsidR="00A82537" w:rsidRDefault="00A82537" w:rsidP="003D55D3">
      <w:pPr>
        <w:pStyle w:val="BodyTextIndent"/>
        <w:ind w:left="0"/>
      </w:pPr>
    </w:p>
    <w:p w14:paraId="48B6A318" w14:textId="77777777" w:rsidR="00A82537" w:rsidRDefault="00A82537" w:rsidP="003D55D3">
      <w:pPr>
        <w:pStyle w:val="BodyTextIndent"/>
        <w:ind w:left="0"/>
      </w:pPr>
      <w:r>
        <w:t>You will now build the following circuit where you get to choose between 4 different frequencies to toggle the LED:</w:t>
      </w:r>
    </w:p>
    <w:p w14:paraId="1D5DB0F1" w14:textId="6E2BC8F1" w:rsidR="003D55D3" w:rsidRPr="001D4B6A" w:rsidRDefault="00A82537" w:rsidP="003D55D3">
      <w:pPr>
        <w:pStyle w:val="BodyTextIndent"/>
        <w:ind w:left="0"/>
      </w:pPr>
      <w:r>
        <w:rPr>
          <w:noProof/>
        </w:rPr>
        <w:lastRenderedPageBreak/>
        <w:drawing>
          <wp:inline distT="0" distB="0" distL="0" distR="0" wp14:anchorId="20C8C5C1" wp14:editId="65F6095E">
            <wp:extent cx="5647271" cy="27732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2.pdf"/>
                    <pic:cNvPicPr/>
                  </pic:nvPicPr>
                  <pic:blipFill>
                    <a:blip r:embed="rId6">
                      <a:extLst>
                        <a:ext uri="{28A0092B-C50C-407E-A947-70E740481C1C}">
                          <a14:useLocalDpi xmlns:a14="http://schemas.microsoft.com/office/drawing/2010/main" val="0"/>
                        </a:ext>
                      </a:extLst>
                    </a:blip>
                    <a:stretch>
                      <a:fillRect/>
                    </a:stretch>
                  </pic:blipFill>
                  <pic:spPr>
                    <a:xfrm>
                      <a:off x="0" y="0"/>
                      <a:ext cx="5941114" cy="2917601"/>
                    </a:xfrm>
                    <a:prstGeom prst="rect">
                      <a:avLst/>
                    </a:prstGeom>
                  </pic:spPr>
                </pic:pic>
              </a:graphicData>
            </a:graphic>
          </wp:inline>
        </w:drawing>
      </w:r>
      <w:r w:rsidR="00637332">
        <w:t xml:space="preserve"> </w:t>
      </w:r>
    </w:p>
    <w:p w14:paraId="2AD2506A" w14:textId="0F71D305" w:rsidR="00A82537" w:rsidRDefault="00A82537" w:rsidP="00104A6A">
      <w:pPr>
        <w:pStyle w:val="BodyTextIndent"/>
        <w:ind w:left="0"/>
      </w:pPr>
      <w:r>
        <w:t>Question (1): Based on the above diagram, what do you think the reset signal should do?</w:t>
      </w:r>
    </w:p>
    <w:p w14:paraId="40837D7C" w14:textId="77777777" w:rsidR="00A82537" w:rsidRDefault="00A82537" w:rsidP="00104A6A">
      <w:pPr>
        <w:pStyle w:val="BodyTextIndent"/>
        <w:ind w:left="0"/>
      </w:pPr>
    </w:p>
    <w:p w14:paraId="1CB9198C" w14:textId="71CD07B8" w:rsidR="00A82537" w:rsidRDefault="00A82537" w:rsidP="00104A6A">
      <w:pPr>
        <w:pStyle w:val="BodyTextIndent"/>
        <w:ind w:left="0"/>
      </w:pPr>
      <w:r>
        <w:t>Question (2):</w:t>
      </w:r>
      <w:r w:rsidRPr="00A82537">
        <w:t xml:space="preserve"> The counters will divide the input clock by </w:t>
      </w:r>
      <w:proofErr w:type="gramStart"/>
      <w:r w:rsidRPr="00A82537">
        <w:t>counting up</w:t>
      </w:r>
      <w:proofErr w:type="gramEnd"/>
      <w:r w:rsidRPr="00A82537">
        <w:t xml:space="preserve"> to a number n before pulsing the clock. You can calculate n by dividing the global clock frequency by your frequency of interest. We want our LED to blink at 0.5 Hz, 1 Hz, 5 Hz and 10 Hz. Find the required n and insert it in the following table.</w:t>
      </w:r>
    </w:p>
    <w:p w14:paraId="61AE16B4" w14:textId="77777777" w:rsidR="00A82537" w:rsidRDefault="00A82537" w:rsidP="00104A6A">
      <w:pPr>
        <w:pStyle w:val="BodyTextIndent"/>
        <w:ind w:left="0"/>
      </w:pPr>
    </w:p>
    <w:tbl>
      <w:tblPr>
        <w:tblStyle w:val="TableGrid"/>
        <w:tblW w:w="0" w:type="auto"/>
        <w:tblInd w:w="720" w:type="dxa"/>
        <w:tblLook w:val="04A0" w:firstRow="1" w:lastRow="0" w:firstColumn="1" w:lastColumn="0" w:noHBand="0" w:noVBand="1"/>
      </w:tblPr>
      <w:tblGrid>
        <w:gridCol w:w="3992"/>
        <w:gridCol w:w="3918"/>
      </w:tblGrid>
      <w:tr w:rsidR="00A82537" w14:paraId="50ADC8CD" w14:textId="77777777" w:rsidTr="00A82537">
        <w:tc>
          <w:tcPr>
            <w:tcW w:w="3992" w:type="dxa"/>
          </w:tcPr>
          <w:p w14:paraId="4A2840A8" w14:textId="77777777" w:rsidR="00A82537" w:rsidRDefault="00A82537" w:rsidP="006C1DD3">
            <w:pPr>
              <w:pStyle w:val="BodyTextIndent"/>
              <w:ind w:left="0"/>
              <w:jc w:val="center"/>
            </w:pPr>
            <w:r>
              <w:t>Frequency (Hz)</w:t>
            </w:r>
          </w:p>
        </w:tc>
        <w:tc>
          <w:tcPr>
            <w:tcW w:w="3918" w:type="dxa"/>
          </w:tcPr>
          <w:p w14:paraId="05455A81" w14:textId="77777777" w:rsidR="00A82537" w:rsidRPr="000665AB" w:rsidRDefault="00A82537" w:rsidP="006C1DD3">
            <w:pPr>
              <w:pStyle w:val="BodyTextIndent"/>
              <w:ind w:left="0"/>
              <w:jc w:val="center"/>
              <w:rPr>
                <w:i/>
              </w:rPr>
            </w:pPr>
            <w:r w:rsidRPr="000665AB">
              <w:rPr>
                <w:i/>
              </w:rPr>
              <w:t>n</w:t>
            </w:r>
          </w:p>
        </w:tc>
      </w:tr>
      <w:tr w:rsidR="00A82537" w14:paraId="49634E6F" w14:textId="77777777" w:rsidTr="00A82537">
        <w:tc>
          <w:tcPr>
            <w:tcW w:w="3992" w:type="dxa"/>
          </w:tcPr>
          <w:p w14:paraId="35FD3451" w14:textId="77777777" w:rsidR="00A82537" w:rsidRDefault="00A82537" w:rsidP="006C1DD3">
            <w:pPr>
              <w:pStyle w:val="BodyTextIndent"/>
              <w:ind w:left="0"/>
              <w:jc w:val="center"/>
            </w:pPr>
            <w:r>
              <w:t>0.5</w:t>
            </w:r>
          </w:p>
        </w:tc>
        <w:tc>
          <w:tcPr>
            <w:tcW w:w="3918" w:type="dxa"/>
          </w:tcPr>
          <w:p w14:paraId="4DCCEB14" w14:textId="77777777" w:rsidR="00A82537" w:rsidRDefault="00A82537" w:rsidP="006C1DD3">
            <w:pPr>
              <w:pStyle w:val="BodyTextIndent"/>
              <w:ind w:left="0"/>
              <w:jc w:val="center"/>
            </w:pPr>
          </w:p>
        </w:tc>
      </w:tr>
      <w:tr w:rsidR="00A82537" w14:paraId="2208C88E" w14:textId="77777777" w:rsidTr="00A82537">
        <w:tc>
          <w:tcPr>
            <w:tcW w:w="3992" w:type="dxa"/>
          </w:tcPr>
          <w:p w14:paraId="01C4CEF2" w14:textId="77777777" w:rsidR="00A82537" w:rsidRDefault="00A82537" w:rsidP="006C1DD3">
            <w:pPr>
              <w:pStyle w:val="BodyTextIndent"/>
              <w:ind w:left="0"/>
              <w:jc w:val="center"/>
            </w:pPr>
            <w:r>
              <w:t>1</w:t>
            </w:r>
          </w:p>
        </w:tc>
        <w:tc>
          <w:tcPr>
            <w:tcW w:w="3918" w:type="dxa"/>
          </w:tcPr>
          <w:p w14:paraId="7643CC7D" w14:textId="77777777" w:rsidR="00A82537" w:rsidRDefault="00A82537" w:rsidP="006C1DD3">
            <w:pPr>
              <w:pStyle w:val="BodyTextIndent"/>
              <w:ind w:left="0"/>
              <w:jc w:val="center"/>
            </w:pPr>
          </w:p>
        </w:tc>
      </w:tr>
      <w:tr w:rsidR="00A82537" w14:paraId="10FF873D" w14:textId="77777777" w:rsidTr="00A82537">
        <w:tc>
          <w:tcPr>
            <w:tcW w:w="3992" w:type="dxa"/>
          </w:tcPr>
          <w:p w14:paraId="4602C4C8" w14:textId="77777777" w:rsidR="00A82537" w:rsidRDefault="00A82537" w:rsidP="006C1DD3">
            <w:pPr>
              <w:pStyle w:val="BodyTextIndent"/>
              <w:ind w:left="0"/>
              <w:jc w:val="center"/>
            </w:pPr>
            <w:r>
              <w:t>5</w:t>
            </w:r>
          </w:p>
        </w:tc>
        <w:tc>
          <w:tcPr>
            <w:tcW w:w="3918" w:type="dxa"/>
          </w:tcPr>
          <w:p w14:paraId="7343F449" w14:textId="77777777" w:rsidR="00A82537" w:rsidRDefault="00A82537" w:rsidP="006C1DD3">
            <w:pPr>
              <w:pStyle w:val="BodyTextIndent"/>
              <w:ind w:left="0"/>
              <w:jc w:val="center"/>
            </w:pPr>
          </w:p>
        </w:tc>
      </w:tr>
      <w:tr w:rsidR="00A82537" w14:paraId="3474B09B" w14:textId="77777777" w:rsidTr="00A82537">
        <w:trPr>
          <w:trHeight w:val="213"/>
        </w:trPr>
        <w:tc>
          <w:tcPr>
            <w:tcW w:w="3992" w:type="dxa"/>
          </w:tcPr>
          <w:p w14:paraId="35F3E63C" w14:textId="77777777" w:rsidR="00A82537" w:rsidRDefault="00A82537" w:rsidP="006C1DD3">
            <w:pPr>
              <w:pStyle w:val="BodyTextIndent"/>
              <w:ind w:left="0"/>
              <w:jc w:val="center"/>
            </w:pPr>
            <w:r>
              <w:t>10</w:t>
            </w:r>
          </w:p>
        </w:tc>
        <w:tc>
          <w:tcPr>
            <w:tcW w:w="3918" w:type="dxa"/>
          </w:tcPr>
          <w:p w14:paraId="68D452AD" w14:textId="77777777" w:rsidR="00A82537" w:rsidRDefault="00A82537" w:rsidP="006C1DD3">
            <w:pPr>
              <w:pStyle w:val="BodyTextIndent"/>
              <w:ind w:left="0"/>
              <w:jc w:val="center"/>
            </w:pPr>
          </w:p>
        </w:tc>
      </w:tr>
    </w:tbl>
    <w:p w14:paraId="67A1CC2A" w14:textId="77777777" w:rsidR="00A82537" w:rsidRDefault="00A82537" w:rsidP="00A82537">
      <w:pPr>
        <w:pStyle w:val="BodyTextIndent"/>
        <w:ind w:left="0"/>
      </w:pPr>
      <w:r>
        <w:t xml:space="preserve">The Multiplexer chooses the output of one of the four clock-dividers using the value on switches 1 </w:t>
      </w:r>
      <w:proofErr w:type="spellStart"/>
      <w:r>
        <w:t>downto</w:t>
      </w:r>
      <w:proofErr w:type="spellEnd"/>
      <w:r>
        <w:t xml:space="preserve"> 0 according to this table:</w:t>
      </w:r>
    </w:p>
    <w:p w14:paraId="4522594C" w14:textId="77777777" w:rsidR="00A82537" w:rsidRDefault="00A82537" w:rsidP="00A82537">
      <w:pPr>
        <w:pStyle w:val="BodyTextIndent"/>
      </w:pPr>
    </w:p>
    <w:tbl>
      <w:tblPr>
        <w:tblStyle w:val="TableGrid"/>
        <w:tblW w:w="0" w:type="auto"/>
        <w:tblInd w:w="720" w:type="dxa"/>
        <w:tblLook w:val="04A0" w:firstRow="1" w:lastRow="0" w:firstColumn="1" w:lastColumn="0" w:noHBand="0" w:noVBand="1"/>
      </w:tblPr>
      <w:tblGrid>
        <w:gridCol w:w="2640"/>
        <w:gridCol w:w="2640"/>
        <w:gridCol w:w="2630"/>
      </w:tblGrid>
      <w:tr w:rsidR="00A82537" w14:paraId="3E0C3F4B" w14:textId="77777777" w:rsidTr="006C1DD3">
        <w:tc>
          <w:tcPr>
            <w:tcW w:w="2876" w:type="dxa"/>
          </w:tcPr>
          <w:p w14:paraId="51C8A3FB" w14:textId="77777777" w:rsidR="00A82537" w:rsidRDefault="00A82537" w:rsidP="006C1DD3">
            <w:pPr>
              <w:pStyle w:val="BodyTextIndent"/>
              <w:ind w:left="0"/>
              <w:jc w:val="center"/>
            </w:pPr>
            <w:r>
              <w:t>SW0</w:t>
            </w:r>
          </w:p>
        </w:tc>
        <w:tc>
          <w:tcPr>
            <w:tcW w:w="2877" w:type="dxa"/>
          </w:tcPr>
          <w:p w14:paraId="1947B931" w14:textId="77777777" w:rsidR="00A82537" w:rsidRDefault="00A82537" w:rsidP="006C1DD3">
            <w:pPr>
              <w:pStyle w:val="BodyTextIndent"/>
              <w:ind w:left="0"/>
              <w:jc w:val="center"/>
            </w:pPr>
            <w:r>
              <w:t>SW1</w:t>
            </w:r>
          </w:p>
        </w:tc>
        <w:tc>
          <w:tcPr>
            <w:tcW w:w="2877" w:type="dxa"/>
          </w:tcPr>
          <w:p w14:paraId="6F983A94" w14:textId="77777777" w:rsidR="00A82537" w:rsidRDefault="00A82537" w:rsidP="006C1DD3">
            <w:pPr>
              <w:pStyle w:val="BodyTextIndent"/>
              <w:ind w:left="0"/>
              <w:jc w:val="center"/>
            </w:pPr>
            <w:proofErr w:type="spellStart"/>
            <w:r>
              <w:t>Div</w:t>
            </w:r>
            <w:proofErr w:type="spellEnd"/>
          </w:p>
        </w:tc>
      </w:tr>
      <w:tr w:rsidR="00A82537" w14:paraId="3C081DFE" w14:textId="77777777" w:rsidTr="006C1DD3">
        <w:tc>
          <w:tcPr>
            <w:tcW w:w="2876" w:type="dxa"/>
          </w:tcPr>
          <w:p w14:paraId="76E50014" w14:textId="77777777" w:rsidR="00A82537" w:rsidRDefault="00A82537" w:rsidP="006C1DD3">
            <w:pPr>
              <w:pStyle w:val="BodyTextIndent"/>
              <w:ind w:left="0"/>
              <w:jc w:val="center"/>
            </w:pPr>
            <w:r>
              <w:t>0</w:t>
            </w:r>
          </w:p>
        </w:tc>
        <w:tc>
          <w:tcPr>
            <w:tcW w:w="2877" w:type="dxa"/>
          </w:tcPr>
          <w:p w14:paraId="4A40E551" w14:textId="77777777" w:rsidR="00A82537" w:rsidRDefault="00A82537" w:rsidP="006C1DD3">
            <w:pPr>
              <w:pStyle w:val="BodyTextIndent"/>
              <w:ind w:left="0"/>
              <w:jc w:val="center"/>
            </w:pPr>
            <w:r>
              <w:t>0</w:t>
            </w:r>
          </w:p>
        </w:tc>
        <w:tc>
          <w:tcPr>
            <w:tcW w:w="2877" w:type="dxa"/>
          </w:tcPr>
          <w:p w14:paraId="36AA3D8D" w14:textId="77777777" w:rsidR="00A82537" w:rsidRDefault="00A82537" w:rsidP="006C1DD3">
            <w:pPr>
              <w:pStyle w:val="BodyTextIndent"/>
              <w:ind w:left="0"/>
              <w:jc w:val="center"/>
            </w:pPr>
            <w:r>
              <w:t>1</w:t>
            </w:r>
          </w:p>
        </w:tc>
      </w:tr>
      <w:tr w:rsidR="00A82537" w14:paraId="5A980ADF" w14:textId="77777777" w:rsidTr="006C1DD3">
        <w:tc>
          <w:tcPr>
            <w:tcW w:w="2876" w:type="dxa"/>
          </w:tcPr>
          <w:p w14:paraId="1E7375F6" w14:textId="77777777" w:rsidR="00A82537" w:rsidRDefault="00A82537" w:rsidP="006C1DD3">
            <w:pPr>
              <w:pStyle w:val="BodyTextIndent"/>
              <w:ind w:left="0"/>
              <w:jc w:val="center"/>
            </w:pPr>
            <w:r>
              <w:t>1</w:t>
            </w:r>
          </w:p>
        </w:tc>
        <w:tc>
          <w:tcPr>
            <w:tcW w:w="2877" w:type="dxa"/>
          </w:tcPr>
          <w:p w14:paraId="4E812C4B" w14:textId="77777777" w:rsidR="00A82537" w:rsidRDefault="00A82537" w:rsidP="006C1DD3">
            <w:pPr>
              <w:pStyle w:val="BodyTextIndent"/>
              <w:ind w:left="0"/>
              <w:jc w:val="center"/>
            </w:pPr>
            <w:r>
              <w:t>0</w:t>
            </w:r>
          </w:p>
        </w:tc>
        <w:tc>
          <w:tcPr>
            <w:tcW w:w="2877" w:type="dxa"/>
          </w:tcPr>
          <w:p w14:paraId="4C8D0F7D" w14:textId="77777777" w:rsidR="00A82537" w:rsidRDefault="00A82537" w:rsidP="006C1DD3">
            <w:pPr>
              <w:pStyle w:val="BodyTextIndent"/>
              <w:ind w:left="0"/>
              <w:jc w:val="center"/>
            </w:pPr>
            <w:r>
              <w:t>2</w:t>
            </w:r>
          </w:p>
        </w:tc>
      </w:tr>
      <w:tr w:rsidR="00A82537" w14:paraId="51C23CDD" w14:textId="77777777" w:rsidTr="006C1DD3">
        <w:tc>
          <w:tcPr>
            <w:tcW w:w="2876" w:type="dxa"/>
          </w:tcPr>
          <w:p w14:paraId="15E5EC66" w14:textId="77777777" w:rsidR="00A82537" w:rsidRDefault="00A82537" w:rsidP="006C1DD3">
            <w:pPr>
              <w:pStyle w:val="BodyTextIndent"/>
              <w:ind w:left="0"/>
              <w:jc w:val="center"/>
            </w:pPr>
            <w:r>
              <w:t>0</w:t>
            </w:r>
          </w:p>
        </w:tc>
        <w:tc>
          <w:tcPr>
            <w:tcW w:w="2877" w:type="dxa"/>
          </w:tcPr>
          <w:p w14:paraId="30AAC14C" w14:textId="77777777" w:rsidR="00A82537" w:rsidRDefault="00A82537" w:rsidP="006C1DD3">
            <w:pPr>
              <w:pStyle w:val="BodyTextIndent"/>
              <w:ind w:left="0"/>
              <w:jc w:val="center"/>
            </w:pPr>
            <w:r>
              <w:t>1</w:t>
            </w:r>
          </w:p>
        </w:tc>
        <w:tc>
          <w:tcPr>
            <w:tcW w:w="2877" w:type="dxa"/>
          </w:tcPr>
          <w:p w14:paraId="21C65BF3" w14:textId="77777777" w:rsidR="00A82537" w:rsidRDefault="00A82537" w:rsidP="006C1DD3">
            <w:pPr>
              <w:pStyle w:val="BodyTextIndent"/>
              <w:ind w:left="0"/>
              <w:jc w:val="center"/>
            </w:pPr>
            <w:r>
              <w:t>3</w:t>
            </w:r>
          </w:p>
        </w:tc>
      </w:tr>
      <w:tr w:rsidR="00A82537" w14:paraId="21915F9A" w14:textId="77777777" w:rsidTr="006C1DD3">
        <w:tc>
          <w:tcPr>
            <w:tcW w:w="2876" w:type="dxa"/>
          </w:tcPr>
          <w:p w14:paraId="23A5BDFB" w14:textId="77777777" w:rsidR="00A82537" w:rsidRDefault="00A82537" w:rsidP="006C1DD3">
            <w:pPr>
              <w:pStyle w:val="BodyTextIndent"/>
              <w:ind w:left="0"/>
              <w:jc w:val="center"/>
            </w:pPr>
            <w:r>
              <w:t>1</w:t>
            </w:r>
          </w:p>
        </w:tc>
        <w:tc>
          <w:tcPr>
            <w:tcW w:w="2877" w:type="dxa"/>
          </w:tcPr>
          <w:p w14:paraId="28761BE7" w14:textId="77777777" w:rsidR="00A82537" w:rsidRDefault="00A82537" w:rsidP="006C1DD3">
            <w:pPr>
              <w:pStyle w:val="BodyTextIndent"/>
              <w:ind w:left="0"/>
              <w:jc w:val="center"/>
            </w:pPr>
            <w:r>
              <w:t>1</w:t>
            </w:r>
          </w:p>
        </w:tc>
        <w:tc>
          <w:tcPr>
            <w:tcW w:w="2877" w:type="dxa"/>
          </w:tcPr>
          <w:p w14:paraId="56193EF7" w14:textId="77777777" w:rsidR="00A82537" w:rsidRDefault="00A82537" w:rsidP="006C1DD3">
            <w:pPr>
              <w:pStyle w:val="BodyTextIndent"/>
              <w:ind w:left="0"/>
              <w:jc w:val="center"/>
            </w:pPr>
            <w:r>
              <w:t>4</w:t>
            </w:r>
          </w:p>
        </w:tc>
      </w:tr>
    </w:tbl>
    <w:p w14:paraId="610D5090" w14:textId="77777777" w:rsidR="00A82537" w:rsidRDefault="00A82537" w:rsidP="00A82537">
      <w:pPr>
        <w:pStyle w:val="BodyTextIndent"/>
        <w:jc w:val="center"/>
      </w:pPr>
    </w:p>
    <w:p w14:paraId="7BA80A83" w14:textId="56D8984D" w:rsidR="00A82537" w:rsidRDefault="00A82537" w:rsidP="00A82537">
      <w:pPr>
        <w:pStyle w:val="BodyTextIndent"/>
        <w:ind w:left="0"/>
      </w:pPr>
      <w:r>
        <w:t>You will use a push button (Key0) to restart the circuit. You can implement this circuit as multiple entities and combine them structurally (that is how I would do it), or as a single entity.</w:t>
      </w:r>
    </w:p>
    <w:p w14:paraId="4E57A2B4" w14:textId="77777777" w:rsidR="00A82537" w:rsidRDefault="00A82537" w:rsidP="00A82537">
      <w:pPr>
        <w:pStyle w:val="BodyTextIndent"/>
        <w:ind w:left="0"/>
      </w:pPr>
    </w:p>
    <w:p w14:paraId="6F7F4DC4" w14:textId="2EB26E7E" w:rsidR="00A82537" w:rsidRPr="001D4B6A" w:rsidRDefault="00A82537" w:rsidP="00A82537">
      <w:pPr>
        <w:pStyle w:val="BodyTextIndent"/>
        <w:ind w:left="0"/>
      </w:pPr>
      <w:r>
        <w:t>Question (3): Are the pushbuttons on board active low or active high?</w:t>
      </w:r>
      <w:r w:rsidR="0039338C">
        <w:br/>
      </w:r>
      <w:r w:rsidR="0039338C">
        <w:rPr>
          <w:b/>
        </w:rPr>
        <w:br/>
      </w:r>
      <w:r w:rsidR="0029133C" w:rsidRPr="0029133C">
        <w:t xml:space="preserve">Part </w:t>
      </w:r>
      <w:r w:rsidR="0039338C" w:rsidRPr="0029133C">
        <w:t>Extra</w:t>
      </w:r>
      <w:r w:rsidR="0039338C">
        <w:rPr>
          <w:b/>
        </w:rPr>
        <w:t xml:space="preserve"> </w:t>
      </w:r>
      <w:r w:rsidR="0039338C" w:rsidRPr="0039338C">
        <w:t>[</w:t>
      </w:r>
      <w:r w:rsidR="0039338C">
        <w:t xml:space="preserve">mandatory for </w:t>
      </w:r>
      <w:r w:rsidR="00B23A79">
        <w:rPr>
          <w:b/>
        </w:rPr>
        <w:t>those of you who finish way too early</w:t>
      </w:r>
      <w:r w:rsidR="0039338C">
        <w:t>, optional for everyone else</w:t>
      </w:r>
      <w:r w:rsidR="0039338C" w:rsidRPr="0039338C">
        <w:t>]</w:t>
      </w:r>
      <w:r w:rsidR="0039338C">
        <w:t xml:space="preserve">: Use the circuit from lab 2 and show the frequency on a pair of 7-segment. For instance, if you are blinking at 5 Hz then show 5, for 0.5 Hz show </w:t>
      </w:r>
      <w:proofErr w:type="gramStart"/>
      <w:r w:rsidR="0039338C">
        <w:t>05 .</w:t>
      </w:r>
      <w:proofErr w:type="gramEnd"/>
    </w:p>
    <w:p w14:paraId="4766ABE5" w14:textId="77777777" w:rsidR="002E4DFD" w:rsidRDefault="002E4DFD"/>
    <w:p w14:paraId="6F6A7166" w14:textId="77777777" w:rsidR="00665BB8" w:rsidRDefault="00665BB8">
      <w:pPr>
        <w:rPr>
          <w:b/>
        </w:rPr>
      </w:pPr>
      <w:r>
        <w:rPr>
          <w:b/>
        </w:rPr>
        <w:t>Performance in the lab: (</w:t>
      </w:r>
      <w:r w:rsidR="00730205">
        <w:rPr>
          <w:b/>
        </w:rPr>
        <w:t>10</w:t>
      </w:r>
      <w:r>
        <w:rPr>
          <w:b/>
        </w:rPr>
        <w:t xml:space="preserve"> marks)</w:t>
      </w:r>
      <w:bookmarkStart w:id="0" w:name="_GoBack"/>
      <w:bookmarkEnd w:id="0"/>
    </w:p>
    <w:p w14:paraId="618D5B47" w14:textId="77777777" w:rsidR="00A30653" w:rsidRDefault="00A30653" w:rsidP="0052314C">
      <w:pPr>
        <w:rPr>
          <w:i/>
        </w:rPr>
      </w:pPr>
    </w:p>
    <w:p w14:paraId="06F38B23" w14:textId="62E27E11" w:rsidR="0052314C" w:rsidRDefault="0052314C" w:rsidP="0052314C">
      <w:r>
        <w:t xml:space="preserve">In this lab, you will download the </w:t>
      </w:r>
      <w:r w:rsidR="0036053A">
        <w:t>circuit you</w:t>
      </w:r>
      <w:r>
        <w:t xml:space="preserve"> designed in the Preparation on the </w:t>
      </w:r>
      <w:r w:rsidR="00FB4268">
        <w:t>FPGA board</w:t>
      </w:r>
      <w:r>
        <w:t xml:space="preserve">.  The input and output pins of this FPGA are tied to the various lights and switches.  </w:t>
      </w:r>
    </w:p>
    <w:p w14:paraId="482D771C" w14:textId="77777777" w:rsidR="0052314C" w:rsidRDefault="0052314C" w:rsidP="0052314C">
      <w:r>
        <w:t xml:space="preserve"> </w:t>
      </w:r>
    </w:p>
    <w:p w14:paraId="133F4C42" w14:textId="5ED376F7" w:rsidR="0052314C" w:rsidRDefault="00730205" w:rsidP="0052314C">
      <w:r>
        <w:t xml:space="preserve">1.  Read </w:t>
      </w:r>
      <w:r w:rsidR="0048684E">
        <w:t>the manual carefully</w:t>
      </w:r>
      <w:r w:rsidR="000631EA">
        <w:t xml:space="preserve"> </w:t>
      </w:r>
    </w:p>
    <w:p w14:paraId="7E5D46B5" w14:textId="77777777" w:rsidR="0052314C" w:rsidRDefault="0052314C"/>
    <w:p w14:paraId="5B6E7993" w14:textId="77777777" w:rsidR="0052314C" w:rsidRDefault="0052314C" w:rsidP="0052314C">
      <w:pPr>
        <w:numPr>
          <w:ilvl w:val="0"/>
          <w:numId w:val="23"/>
        </w:numPr>
      </w:pPr>
      <w:r>
        <w:lastRenderedPageBreak/>
        <w:t>BE SURE that you set the pin assignments before compiling your design (not doing so could damage the board!).  If you have any questions about how to do this, please talk to the TA.</w:t>
      </w:r>
    </w:p>
    <w:p w14:paraId="69BD72B9" w14:textId="77777777" w:rsidR="00ED49F2" w:rsidRDefault="00ED49F2"/>
    <w:p w14:paraId="06B4F148" w14:textId="6653651E" w:rsidR="00AE1396" w:rsidRDefault="00665BB8" w:rsidP="00BF21B4">
      <w:r>
        <w:t>You must demonstrate that your circuit works to the TA</w:t>
      </w:r>
      <w:r w:rsidR="00136E5F">
        <w:t xml:space="preserve"> or to me</w:t>
      </w:r>
      <w:r>
        <w:t xml:space="preserve"> by the end of your lab section</w:t>
      </w:r>
      <w:r w:rsidRPr="00926864">
        <w:t>.</w:t>
      </w:r>
      <w:r w:rsidR="00BF21B4">
        <w:t xml:space="preserve"> </w:t>
      </w:r>
    </w:p>
    <w:p w14:paraId="0EBE6063" w14:textId="77777777" w:rsidR="00D22EF2" w:rsidRDefault="00D22EF2">
      <w:pPr>
        <w:rPr>
          <w:i/>
        </w:rPr>
      </w:pPr>
    </w:p>
    <w:p w14:paraId="38846459" w14:textId="77777777" w:rsidR="00D22EF2" w:rsidRDefault="00D22EF2">
      <w:pPr>
        <w:rPr>
          <w:i/>
        </w:rPr>
      </w:pPr>
    </w:p>
    <w:p w14:paraId="4A0A6E84" w14:textId="77777777" w:rsidR="00D22EF2" w:rsidRDefault="00D22EF2">
      <w:pPr>
        <w:rPr>
          <w:i/>
        </w:rPr>
      </w:pPr>
    </w:p>
    <w:p w14:paraId="0D3EA309" w14:textId="77777777" w:rsidR="00F01F66" w:rsidRPr="00373618" w:rsidRDefault="00373618">
      <w:pPr>
        <w:rPr>
          <w:i/>
        </w:rPr>
      </w:pPr>
      <w:r w:rsidRPr="00373618">
        <w:rPr>
          <w:i/>
        </w:rPr>
        <w:t>Marking:</w:t>
      </w:r>
    </w:p>
    <w:p w14:paraId="37014505" w14:textId="77777777" w:rsidR="00373618" w:rsidRDefault="00373618"/>
    <w:p w14:paraId="46C1A5DC" w14:textId="77777777" w:rsidR="00716170" w:rsidRDefault="00716170">
      <w:r>
        <w:t>Your mark for the performance part of the lab will be:</w:t>
      </w:r>
    </w:p>
    <w:p w14:paraId="0E04C8FC" w14:textId="77777777" w:rsidR="00716170" w:rsidRDefault="00716170"/>
    <w:p w14:paraId="689F19C7" w14:textId="77777777" w:rsidR="00716170" w:rsidRDefault="00DC7EEA">
      <w:r>
        <w:t xml:space="preserve">        </w:t>
      </w:r>
      <w:r w:rsidR="00716170">
        <w:t>0</w:t>
      </w:r>
      <w:r w:rsidR="00730205">
        <w:t>/10</w:t>
      </w:r>
      <w:r w:rsidR="00716170">
        <w:t>: If you don’t even show up, or if you show up and don’t do anything</w:t>
      </w:r>
    </w:p>
    <w:p w14:paraId="3AACC3E8" w14:textId="77777777" w:rsidR="00716170" w:rsidRDefault="00DC7EEA">
      <w:r>
        <w:t xml:space="preserve">        </w:t>
      </w:r>
      <w:r w:rsidR="00730205">
        <w:t>3/10</w:t>
      </w:r>
      <w:r w:rsidR="00716170">
        <w:t xml:space="preserve">: If you </w:t>
      </w:r>
      <w:proofErr w:type="gramStart"/>
      <w:r w:rsidR="00716170">
        <w:t>make an attempt</w:t>
      </w:r>
      <w:proofErr w:type="gramEnd"/>
      <w:r w:rsidR="00716170">
        <w:t>, but really don’t get anywhere near it working</w:t>
      </w:r>
    </w:p>
    <w:p w14:paraId="10E4623E" w14:textId="2DCC2478" w:rsidR="00DC7EEA" w:rsidRDefault="00DC7EEA">
      <w:r>
        <w:t xml:space="preserve">        </w:t>
      </w:r>
      <w:r w:rsidR="00730205">
        <w:t>7/10</w:t>
      </w:r>
      <w:r w:rsidR="00716170">
        <w:t xml:space="preserve">: If you almost </w:t>
      </w:r>
      <w:r w:rsidR="00F66EB4">
        <w:t>get it</w:t>
      </w:r>
      <w:r w:rsidR="006B4DCF">
        <w:t xml:space="preserve"> working, or if you get it</w:t>
      </w:r>
      <w:r w:rsidR="00F66EB4">
        <w:t xml:space="preserve"> working</w:t>
      </w:r>
      <w:r w:rsidR="00716170">
        <w:t xml:space="preserve"> but can’t</w:t>
      </w:r>
      <w:r w:rsidR="00136E5F">
        <w:t xml:space="preserve"> answer TA’s questions</w:t>
      </w:r>
      <w:r w:rsidR="00F66EB4">
        <w:t>.</w:t>
      </w:r>
    </w:p>
    <w:p w14:paraId="24999887" w14:textId="20E56175" w:rsidR="00716170" w:rsidRDefault="00DC7EEA">
      <w:r>
        <w:t xml:space="preserve">        </w:t>
      </w:r>
      <w:r w:rsidR="00730205">
        <w:t>10/10</w:t>
      </w:r>
      <w:r w:rsidR="00716170">
        <w:t>: If you suc</w:t>
      </w:r>
      <w:r w:rsidR="00F66EB4">
        <w:t>cessfully demonstrate your design</w:t>
      </w:r>
      <w:r w:rsidR="00716170">
        <w:t xml:space="preserve"> to the TA, and can answe</w:t>
      </w:r>
      <w:r w:rsidR="00136E5F">
        <w:t>r TA’s questions</w:t>
      </w:r>
      <w:r w:rsidR="00F66EB4">
        <w:t>.</w:t>
      </w:r>
    </w:p>
    <w:p w14:paraId="337D28C5" w14:textId="332652CC" w:rsidR="00716170" w:rsidRDefault="00136E5F">
      <w:r>
        <w:br/>
        <w:t xml:space="preserve">Anything in between 0 to 3, 3 to 7 and, 7 to 10 is at instructor/TA’s discretion based on how satisfied they are with your performance and knowledge. </w:t>
      </w:r>
    </w:p>
    <w:p w14:paraId="2A6F1385" w14:textId="01D008D1" w:rsidR="00ED49F2" w:rsidRDefault="00FD226E">
      <w:r>
        <w:t xml:space="preserve">Note that this lab is quite easy, and you will likely finish early.  Use some of the extra time to play with the software to understand what else it can do. </w:t>
      </w:r>
    </w:p>
    <w:p w14:paraId="693F1766" w14:textId="2B23E8FC" w:rsidR="005E6BE8" w:rsidRPr="008074AA" w:rsidRDefault="005E6BE8" w:rsidP="00F658BD">
      <w:pPr>
        <w:rPr>
          <w:color w:val="000000"/>
        </w:rPr>
      </w:pPr>
    </w:p>
    <w:sectPr w:rsidR="005E6BE8" w:rsidRPr="008074AA" w:rsidSect="00ED7B6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74C0CD"/>
    <w:multiLevelType w:val="hybridMultilevel"/>
    <w:tmpl w:val="9CF6865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749E39C"/>
    <w:multiLevelType w:val="hybridMultilevel"/>
    <w:tmpl w:val="56C2BC2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DA45A75"/>
    <w:multiLevelType w:val="hybridMultilevel"/>
    <w:tmpl w:val="0C68BA7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86778B3"/>
    <w:multiLevelType w:val="hybridMultilevel"/>
    <w:tmpl w:val="765CD2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E4AD9C44"/>
    <w:multiLevelType w:val="hybridMultilevel"/>
    <w:tmpl w:val="6495199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ED83E353"/>
    <w:multiLevelType w:val="hybridMultilevel"/>
    <w:tmpl w:val="7075A67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636082"/>
    <w:multiLevelType w:val="hybridMultilevel"/>
    <w:tmpl w:val="F337FA6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0665DB4"/>
    <w:multiLevelType w:val="hybridMultilevel"/>
    <w:tmpl w:val="F52059DA"/>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0E37830"/>
    <w:multiLevelType w:val="hybridMultilevel"/>
    <w:tmpl w:val="25103ADA"/>
    <w:lvl w:ilvl="0" w:tplc="04090011">
      <w:start w:val="5"/>
      <w:numFmt w:val="decimal"/>
      <w:lvlText w:val="%1)"/>
      <w:lvlJc w:val="left"/>
      <w:pPr>
        <w:tabs>
          <w:tab w:val="num" w:pos="360"/>
        </w:tabs>
        <w:ind w:left="360" w:hanging="360"/>
      </w:pPr>
      <w:rPr>
        <w:rFonts w:hint="default"/>
      </w:rPr>
    </w:lvl>
    <w:lvl w:ilvl="1" w:tplc="0922CE7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83B48CA"/>
    <w:multiLevelType w:val="multilevel"/>
    <w:tmpl w:val="EC1A640A"/>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E9438D1"/>
    <w:multiLevelType w:val="multilevel"/>
    <w:tmpl w:val="7E4A3F20"/>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BA92D36"/>
    <w:multiLevelType w:val="hybridMultilevel"/>
    <w:tmpl w:val="E4228E72"/>
    <w:lvl w:ilvl="0" w:tplc="0409000F">
      <w:start w:val="4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5F498C"/>
    <w:multiLevelType w:val="hybridMultilevel"/>
    <w:tmpl w:val="6724552C"/>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16A6F02"/>
    <w:multiLevelType w:val="multilevel"/>
    <w:tmpl w:val="4692A4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346536EC"/>
    <w:multiLevelType w:val="hybridMultilevel"/>
    <w:tmpl w:val="7E4A3F20"/>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EA67A35"/>
    <w:multiLevelType w:val="hybridMultilevel"/>
    <w:tmpl w:val="08B69718"/>
    <w:lvl w:ilvl="0" w:tplc="F280DDAE">
      <w:start w:val="8"/>
      <w:numFmt w:val="decimal"/>
      <w:lvlText w:val="%1.)"/>
      <w:lvlJc w:val="left"/>
      <w:pPr>
        <w:tabs>
          <w:tab w:val="num" w:pos="360"/>
        </w:tabs>
        <w:ind w:left="360" w:hanging="360"/>
      </w:pPr>
      <w:rPr>
        <w:rFonts w:hint="default"/>
      </w:rPr>
    </w:lvl>
    <w:lvl w:ilvl="1" w:tplc="DCD0C35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F3DA899"/>
    <w:multiLevelType w:val="hybridMultilevel"/>
    <w:tmpl w:val="977EF2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FCF04AE"/>
    <w:multiLevelType w:val="hybridMultilevel"/>
    <w:tmpl w:val="0CAC8C08"/>
    <w:lvl w:ilvl="0" w:tplc="1A7420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FDC6C56"/>
    <w:multiLevelType w:val="hybridMultilevel"/>
    <w:tmpl w:val="3684EE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CF158D4"/>
    <w:multiLevelType w:val="hybridMultilevel"/>
    <w:tmpl w:val="EC1A640A"/>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6632544"/>
    <w:multiLevelType w:val="hybridMultilevel"/>
    <w:tmpl w:val="39FCC674"/>
    <w:lvl w:ilvl="0" w:tplc="0409000F">
      <w:start w:val="2"/>
      <w:numFmt w:val="decimal"/>
      <w:lvlText w:val="%1."/>
      <w:lvlJc w:val="left"/>
      <w:pPr>
        <w:tabs>
          <w:tab w:val="num" w:pos="360"/>
        </w:tabs>
        <w:ind w:left="360" w:hanging="360"/>
      </w:pPr>
      <w:rPr>
        <w:rFonts w:hint="default"/>
      </w:rPr>
    </w:lvl>
    <w:lvl w:ilvl="1" w:tplc="FF1A3DFE">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694D7F0B"/>
    <w:multiLevelType w:val="multilevel"/>
    <w:tmpl w:val="D5A0EDD4"/>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nsid w:val="78E12C3F"/>
    <w:multiLevelType w:val="hybridMultilevel"/>
    <w:tmpl w:val="7464954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AE9E86E"/>
    <w:multiLevelType w:val="hybridMultilevel"/>
    <w:tmpl w:val="FB73CDA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21"/>
  </w:num>
  <w:num w:numId="3">
    <w:abstractNumId w:val="5"/>
  </w:num>
  <w:num w:numId="4">
    <w:abstractNumId w:val="2"/>
  </w:num>
  <w:num w:numId="5">
    <w:abstractNumId w:val="4"/>
  </w:num>
  <w:num w:numId="6">
    <w:abstractNumId w:val="23"/>
  </w:num>
  <w:num w:numId="7">
    <w:abstractNumId w:val="0"/>
  </w:num>
  <w:num w:numId="8">
    <w:abstractNumId w:val="16"/>
  </w:num>
  <w:num w:numId="9">
    <w:abstractNumId w:val="3"/>
  </w:num>
  <w:num w:numId="10">
    <w:abstractNumId w:val="1"/>
  </w:num>
  <w:num w:numId="11">
    <w:abstractNumId w:val="6"/>
  </w:num>
  <w:num w:numId="12">
    <w:abstractNumId w:val="15"/>
  </w:num>
  <w:num w:numId="13">
    <w:abstractNumId w:val="8"/>
  </w:num>
  <w:num w:numId="14">
    <w:abstractNumId w:val="17"/>
  </w:num>
  <w:num w:numId="15">
    <w:abstractNumId w:val="7"/>
  </w:num>
  <w:num w:numId="16">
    <w:abstractNumId w:val="14"/>
  </w:num>
  <w:num w:numId="17">
    <w:abstractNumId w:val="10"/>
  </w:num>
  <w:num w:numId="18">
    <w:abstractNumId w:val="19"/>
  </w:num>
  <w:num w:numId="19">
    <w:abstractNumId w:val="9"/>
  </w:num>
  <w:num w:numId="20">
    <w:abstractNumId w:val="12"/>
  </w:num>
  <w:num w:numId="21">
    <w:abstractNumId w:val="18"/>
  </w:num>
  <w:num w:numId="22">
    <w:abstractNumId w:val="22"/>
  </w:num>
  <w:num w:numId="23">
    <w:abstractNumId w:val="2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961"/>
    <w:rsid w:val="00016B72"/>
    <w:rsid w:val="000216E2"/>
    <w:rsid w:val="000246ED"/>
    <w:rsid w:val="00033B2A"/>
    <w:rsid w:val="00035CA9"/>
    <w:rsid w:val="000475D8"/>
    <w:rsid w:val="00053DB0"/>
    <w:rsid w:val="00055E14"/>
    <w:rsid w:val="000631EA"/>
    <w:rsid w:val="0006524A"/>
    <w:rsid w:val="000665AB"/>
    <w:rsid w:val="00094105"/>
    <w:rsid w:val="00095E05"/>
    <w:rsid w:val="000C3F7B"/>
    <w:rsid w:val="000F6606"/>
    <w:rsid w:val="00104A6A"/>
    <w:rsid w:val="00104BCC"/>
    <w:rsid w:val="0011131C"/>
    <w:rsid w:val="00136E5F"/>
    <w:rsid w:val="00150842"/>
    <w:rsid w:val="00157F8F"/>
    <w:rsid w:val="00164D95"/>
    <w:rsid w:val="00177FB4"/>
    <w:rsid w:val="001836D0"/>
    <w:rsid w:val="001C519A"/>
    <w:rsid w:val="001C5A54"/>
    <w:rsid w:val="001D4B6A"/>
    <w:rsid w:val="001F326F"/>
    <w:rsid w:val="00202F55"/>
    <w:rsid w:val="00203392"/>
    <w:rsid w:val="00214283"/>
    <w:rsid w:val="00214A61"/>
    <w:rsid w:val="00216F1E"/>
    <w:rsid w:val="00240173"/>
    <w:rsid w:val="002553BD"/>
    <w:rsid w:val="00283C88"/>
    <w:rsid w:val="0029133C"/>
    <w:rsid w:val="002D1D38"/>
    <w:rsid w:val="002E4365"/>
    <w:rsid w:val="002E4DFD"/>
    <w:rsid w:val="00321F1B"/>
    <w:rsid w:val="00325B99"/>
    <w:rsid w:val="0036053A"/>
    <w:rsid w:val="00365485"/>
    <w:rsid w:val="00365A6F"/>
    <w:rsid w:val="0037089D"/>
    <w:rsid w:val="00373618"/>
    <w:rsid w:val="0039093E"/>
    <w:rsid w:val="0039338C"/>
    <w:rsid w:val="003A528F"/>
    <w:rsid w:val="003B4CEE"/>
    <w:rsid w:val="003C4176"/>
    <w:rsid w:val="003D55D3"/>
    <w:rsid w:val="003E6156"/>
    <w:rsid w:val="00427FD4"/>
    <w:rsid w:val="0047353B"/>
    <w:rsid w:val="004834DD"/>
    <w:rsid w:val="0048684E"/>
    <w:rsid w:val="004A10D5"/>
    <w:rsid w:val="004A23E3"/>
    <w:rsid w:val="004B111C"/>
    <w:rsid w:val="004E657D"/>
    <w:rsid w:val="004E75BE"/>
    <w:rsid w:val="004F37C5"/>
    <w:rsid w:val="004F60DE"/>
    <w:rsid w:val="0052314C"/>
    <w:rsid w:val="00530455"/>
    <w:rsid w:val="00546E2E"/>
    <w:rsid w:val="00547AAB"/>
    <w:rsid w:val="00564892"/>
    <w:rsid w:val="0056557D"/>
    <w:rsid w:val="005A093B"/>
    <w:rsid w:val="005C0961"/>
    <w:rsid w:val="005C3E4E"/>
    <w:rsid w:val="005E0FAB"/>
    <w:rsid w:val="005E6BE8"/>
    <w:rsid w:val="005E7825"/>
    <w:rsid w:val="00606110"/>
    <w:rsid w:val="00630FA4"/>
    <w:rsid w:val="00637332"/>
    <w:rsid w:val="00637355"/>
    <w:rsid w:val="0065475A"/>
    <w:rsid w:val="00655DA6"/>
    <w:rsid w:val="00665BB8"/>
    <w:rsid w:val="006B4DCF"/>
    <w:rsid w:val="006C19BE"/>
    <w:rsid w:val="006C48D5"/>
    <w:rsid w:val="00711CF8"/>
    <w:rsid w:val="00716170"/>
    <w:rsid w:val="00726AA8"/>
    <w:rsid w:val="00730205"/>
    <w:rsid w:val="00732892"/>
    <w:rsid w:val="007420C8"/>
    <w:rsid w:val="00743C24"/>
    <w:rsid w:val="007541DE"/>
    <w:rsid w:val="00755B00"/>
    <w:rsid w:val="00757E4E"/>
    <w:rsid w:val="00770E88"/>
    <w:rsid w:val="007913D0"/>
    <w:rsid w:val="007B45E6"/>
    <w:rsid w:val="007D2C6F"/>
    <w:rsid w:val="007E30BA"/>
    <w:rsid w:val="008074AA"/>
    <w:rsid w:val="008207EE"/>
    <w:rsid w:val="008335FF"/>
    <w:rsid w:val="00837F9A"/>
    <w:rsid w:val="00843009"/>
    <w:rsid w:val="00843279"/>
    <w:rsid w:val="00850E3B"/>
    <w:rsid w:val="00887E74"/>
    <w:rsid w:val="008C3FF6"/>
    <w:rsid w:val="008E1485"/>
    <w:rsid w:val="008E3562"/>
    <w:rsid w:val="008F2FC1"/>
    <w:rsid w:val="00921B12"/>
    <w:rsid w:val="0092345F"/>
    <w:rsid w:val="00926864"/>
    <w:rsid w:val="00952657"/>
    <w:rsid w:val="00957AF3"/>
    <w:rsid w:val="0096324D"/>
    <w:rsid w:val="009777E9"/>
    <w:rsid w:val="00990E8C"/>
    <w:rsid w:val="009B429D"/>
    <w:rsid w:val="009B5EFA"/>
    <w:rsid w:val="009E6683"/>
    <w:rsid w:val="00A022FA"/>
    <w:rsid w:val="00A30653"/>
    <w:rsid w:val="00A3442C"/>
    <w:rsid w:val="00A73861"/>
    <w:rsid w:val="00A810D6"/>
    <w:rsid w:val="00A82537"/>
    <w:rsid w:val="00A93FB2"/>
    <w:rsid w:val="00AB43C8"/>
    <w:rsid w:val="00AD0372"/>
    <w:rsid w:val="00AD743F"/>
    <w:rsid w:val="00AE1396"/>
    <w:rsid w:val="00AF3C88"/>
    <w:rsid w:val="00B23A79"/>
    <w:rsid w:val="00B269BB"/>
    <w:rsid w:val="00B34B41"/>
    <w:rsid w:val="00B72076"/>
    <w:rsid w:val="00B92969"/>
    <w:rsid w:val="00BA19B9"/>
    <w:rsid w:val="00BB6F50"/>
    <w:rsid w:val="00BB7868"/>
    <w:rsid w:val="00BD7615"/>
    <w:rsid w:val="00BD79F1"/>
    <w:rsid w:val="00BF21B4"/>
    <w:rsid w:val="00C06262"/>
    <w:rsid w:val="00C16ACF"/>
    <w:rsid w:val="00C175CE"/>
    <w:rsid w:val="00C334F0"/>
    <w:rsid w:val="00C525F3"/>
    <w:rsid w:val="00C531B8"/>
    <w:rsid w:val="00C70B48"/>
    <w:rsid w:val="00C835F2"/>
    <w:rsid w:val="00CA4CF3"/>
    <w:rsid w:val="00CB64F1"/>
    <w:rsid w:val="00CB77B5"/>
    <w:rsid w:val="00CE1FFE"/>
    <w:rsid w:val="00CE2404"/>
    <w:rsid w:val="00CF5432"/>
    <w:rsid w:val="00D02CE4"/>
    <w:rsid w:val="00D22EF2"/>
    <w:rsid w:val="00D2431B"/>
    <w:rsid w:val="00D74987"/>
    <w:rsid w:val="00D82210"/>
    <w:rsid w:val="00DC7EEA"/>
    <w:rsid w:val="00DE35B6"/>
    <w:rsid w:val="00DE48B1"/>
    <w:rsid w:val="00E00190"/>
    <w:rsid w:val="00E06F77"/>
    <w:rsid w:val="00E1143F"/>
    <w:rsid w:val="00E16ADB"/>
    <w:rsid w:val="00E356E6"/>
    <w:rsid w:val="00E7164F"/>
    <w:rsid w:val="00E93189"/>
    <w:rsid w:val="00EA2283"/>
    <w:rsid w:val="00EB1410"/>
    <w:rsid w:val="00EB676F"/>
    <w:rsid w:val="00ED49F2"/>
    <w:rsid w:val="00ED7B65"/>
    <w:rsid w:val="00EF0D99"/>
    <w:rsid w:val="00F01F66"/>
    <w:rsid w:val="00F07216"/>
    <w:rsid w:val="00F3362B"/>
    <w:rsid w:val="00F46BE1"/>
    <w:rsid w:val="00F658BD"/>
    <w:rsid w:val="00F66EB4"/>
    <w:rsid w:val="00F67667"/>
    <w:rsid w:val="00FA5BA7"/>
    <w:rsid w:val="00FB4268"/>
    <w:rsid w:val="00FB6A7C"/>
    <w:rsid w:val="00FD226E"/>
    <w:rsid w:val="00FF0279"/>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1164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2"/>
    </w:rPr>
  </w:style>
  <w:style w:type="paragraph" w:styleId="BodyTextIndent">
    <w:name w:val="Body Text Indent"/>
    <w:basedOn w:val="Normal"/>
    <w:pPr>
      <w:ind w:left="720"/>
    </w:pPr>
  </w:style>
  <w:style w:type="paragraph" w:customStyle="1" w:styleId="Default">
    <w:name w:val="Default"/>
    <w:rsid w:val="00DE48B1"/>
    <w:pPr>
      <w:autoSpaceDE w:val="0"/>
      <w:autoSpaceDN w:val="0"/>
      <w:adjustRightInd w:val="0"/>
    </w:pPr>
    <w:rPr>
      <w:rFonts w:ascii="Arial" w:hAnsi="Arial" w:cs="Arial"/>
      <w:color w:val="000000"/>
      <w:sz w:val="24"/>
      <w:szCs w:val="24"/>
    </w:rPr>
  </w:style>
  <w:style w:type="paragraph" w:customStyle="1" w:styleId="HeadingNoNumbering3">
    <w:name w:val="Heading No Numbering 3"/>
    <w:basedOn w:val="Default"/>
    <w:next w:val="Default"/>
    <w:rsid w:val="00DE48B1"/>
    <w:pPr>
      <w:spacing w:after="240"/>
    </w:pPr>
    <w:rPr>
      <w:rFonts w:cs="Times New Roman"/>
      <w:color w:val="auto"/>
    </w:rPr>
  </w:style>
  <w:style w:type="paragraph" w:customStyle="1" w:styleId="BodyTextNumbered1">
    <w:name w:val="Body Text Numbered 1"/>
    <w:basedOn w:val="Default"/>
    <w:next w:val="Default"/>
    <w:rsid w:val="00DE48B1"/>
    <w:pPr>
      <w:spacing w:after="240"/>
    </w:pPr>
    <w:rPr>
      <w:rFonts w:cs="Times New Roman"/>
      <w:color w:val="auto"/>
    </w:rPr>
  </w:style>
  <w:style w:type="character" w:styleId="Hyperlink">
    <w:name w:val="Hyperlink"/>
    <w:rsid w:val="00DE48B1"/>
    <w:rPr>
      <w:rFonts w:cs="Arial"/>
      <w:color w:val="000000"/>
    </w:rPr>
  </w:style>
  <w:style w:type="paragraph" w:customStyle="1" w:styleId="BodyTextIndented">
    <w:name w:val="Body Text Indented"/>
    <w:basedOn w:val="Default"/>
    <w:next w:val="Default"/>
    <w:rsid w:val="00DE48B1"/>
    <w:pPr>
      <w:spacing w:after="240"/>
    </w:pPr>
    <w:rPr>
      <w:rFonts w:cs="Times New Roman"/>
      <w:color w:val="auto"/>
    </w:rPr>
  </w:style>
  <w:style w:type="paragraph" w:styleId="Caption">
    <w:name w:val="caption"/>
    <w:basedOn w:val="Default"/>
    <w:next w:val="Default"/>
    <w:qFormat/>
    <w:rsid w:val="00DE48B1"/>
    <w:pPr>
      <w:spacing w:after="240"/>
    </w:pPr>
    <w:rPr>
      <w:rFonts w:cs="Times New Roman"/>
      <w:color w:val="auto"/>
    </w:rPr>
  </w:style>
  <w:style w:type="character" w:styleId="FollowedHyperlink">
    <w:name w:val="FollowedHyperlink"/>
    <w:uiPriority w:val="99"/>
    <w:semiHidden/>
    <w:unhideWhenUsed/>
    <w:rsid w:val="00A73861"/>
    <w:rPr>
      <w:color w:val="800080"/>
      <w:u w:val="single"/>
    </w:rPr>
  </w:style>
  <w:style w:type="character" w:customStyle="1" w:styleId="apple-converted-space">
    <w:name w:val="apple-converted-space"/>
    <w:basedOn w:val="DefaultParagraphFont"/>
    <w:rsid w:val="003E6156"/>
  </w:style>
  <w:style w:type="table" w:styleId="TableGrid">
    <w:name w:val="Table Grid"/>
    <w:basedOn w:val="TableNormal"/>
    <w:uiPriority w:val="59"/>
    <w:rsid w:val="009234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78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8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473981">
      <w:bodyDiv w:val="1"/>
      <w:marLeft w:val="0"/>
      <w:marRight w:val="0"/>
      <w:marTop w:val="0"/>
      <w:marBottom w:val="0"/>
      <w:divBdr>
        <w:top w:val="none" w:sz="0" w:space="0" w:color="auto"/>
        <w:left w:val="none" w:sz="0" w:space="0" w:color="auto"/>
        <w:bottom w:val="none" w:sz="0" w:space="0" w:color="auto"/>
        <w:right w:val="none" w:sz="0" w:space="0" w:color="auto"/>
      </w:divBdr>
    </w:div>
    <w:div w:id="15534172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687</Words>
  <Characters>3920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University of British Columbia</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Steve Wilton</dc:creator>
  <cp:keywords/>
  <cp:lastModifiedBy>Microsoft Office User</cp:lastModifiedBy>
  <cp:revision>8</cp:revision>
  <cp:lastPrinted>2016-07-25T19:59:00Z</cp:lastPrinted>
  <dcterms:created xsi:type="dcterms:W3CDTF">2019-01-25T07:27:00Z</dcterms:created>
  <dcterms:modified xsi:type="dcterms:W3CDTF">2019-01-26T21:17:00Z</dcterms:modified>
</cp:coreProperties>
</file>