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E96" w:rsidRDefault="00665C17">
      <w:r>
        <w:t>S2/L3</w:t>
      </w:r>
    </w:p>
    <w:p w:rsidR="00665C17" w:rsidRDefault="00665C17"/>
    <w:p w:rsidR="00665C17" w:rsidRDefault="00665C17">
      <w:r w:rsidRPr="00665C17">
        <w:t xml:space="preserve">Traccia: Lo scopo di oggi sarà realizzare due programmi in C: </w:t>
      </w:r>
    </w:p>
    <w:p w:rsidR="00665C17" w:rsidRDefault="00665C17">
      <w:r w:rsidRPr="00665C17">
        <w:t>1 – Si scriva un programma che esegua l’ operazione mo</w:t>
      </w:r>
      <w:r>
        <w:t>lti</w:t>
      </w:r>
      <w:r w:rsidRPr="00665C17">
        <w:t xml:space="preserve">plicazione tra due numeri inseriti dall’ utente. </w:t>
      </w:r>
    </w:p>
    <w:p w:rsidR="00665C17" w:rsidRDefault="00665C17">
      <w:r w:rsidRPr="00665C17">
        <w:t>2- Si scriva un programma in linguaggio C che legga due valori interi e visualizzi la loro media aritmetica.</w:t>
      </w:r>
    </w:p>
    <w:p w:rsidR="00665C17" w:rsidRDefault="00665C17">
      <w:r>
        <w:t>Esercizio 1:</w:t>
      </w:r>
    </w:p>
    <w:p w:rsidR="00665C17" w:rsidRDefault="00665C17" w:rsidP="00665C17">
      <w:pPr>
        <w:pStyle w:val="Paragrafoelenco"/>
        <w:numPr>
          <w:ilvl w:val="0"/>
          <w:numId w:val="1"/>
        </w:numPr>
      </w:pPr>
      <w:r>
        <w:t xml:space="preserve">Aprire </w:t>
      </w:r>
      <w:proofErr w:type="spellStart"/>
      <w:r>
        <w:t>kali</w:t>
      </w:r>
      <w:proofErr w:type="spellEnd"/>
    </w:p>
    <w:p w:rsidR="00665C17" w:rsidRDefault="00665C17" w:rsidP="00665C17">
      <w:pPr>
        <w:pStyle w:val="Paragrafoelenco"/>
        <w:numPr>
          <w:ilvl w:val="0"/>
          <w:numId w:val="1"/>
        </w:numPr>
      </w:pPr>
      <w:r>
        <w:t xml:space="preserve">Cliccare sul comando </w:t>
      </w:r>
      <w:proofErr w:type="spellStart"/>
      <w:r>
        <w:t>MousePad</w:t>
      </w:r>
      <w:proofErr w:type="spellEnd"/>
      <w:r>
        <w:t xml:space="preserve"> e scrivere il seguente codice:</w:t>
      </w:r>
    </w:p>
    <w:p w:rsidR="00665C17" w:rsidRDefault="00665C17">
      <w:r>
        <w:rPr>
          <w:noProof/>
        </w:rPr>
        <w:drawing>
          <wp:inline distT="0" distB="0" distL="0" distR="0">
            <wp:extent cx="2820017" cy="2030400"/>
            <wp:effectExtent l="0" t="0" r="0" b="1905"/>
            <wp:docPr id="3105501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50166" name="Immagine 3105501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512" cy="20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17" w:rsidRDefault="00665C17">
      <w:r>
        <w:t>La prima riga riporta la dicitura #include &lt;</w:t>
      </w:r>
      <w:proofErr w:type="spellStart"/>
      <w:r>
        <w:t>stdio.h</w:t>
      </w:r>
      <w:proofErr w:type="spellEnd"/>
      <w:r>
        <w:t>&gt; ed indica la direttiva del processore + la libreria del programma C. Anche la terza riga è una procedura standard e la dicitura “</w:t>
      </w:r>
      <w:proofErr w:type="spellStart"/>
      <w:r>
        <w:t>main</w:t>
      </w:r>
      <w:proofErr w:type="spellEnd"/>
      <w:r>
        <w:t xml:space="preserve"> ()” indica la funzione principale del programma C. Apriamo poi le {} le quali indicano un blocco di codice ed è fondamentale, al fine di evitare errori di sintassi, ricordarsi di inserire il simbolo “;”</w:t>
      </w:r>
      <w:r w:rsidR="00C91ED7">
        <w:t>alla fine di ogni riga. All’interno delle parentesi scriviamo le nostre variabili, precedute dal codice “</w:t>
      </w:r>
      <w:proofErr w:type="spellStart"/>
      <w:r w:rsidR="00C91ED7">
        <w:t>int</w:t>
      </w:r>
      <w:proofErr w:type="spellEnd"/>
      <w:r w:rsidR="00C91ED7">
        <w:t>”, il quale identifica il tipo della funzione, in questo caso è un numero intero</w:t>
      </w:r>
      <w:r>
        <w:t>. Fondamentale è anche la funzione “</w:t>
      </w:r>
      <w:proofErr w:type="spellStart"/>
      <w:r>
        <w:t>printf</w:t>
      </w:r>
      <w:proofErr w:type="spellEnd"/>
      <w:r>
        <w:t>” la quale serve a scrivere il testo contenuto tra gli apici.</w:t>
      </w:r>
      <w:r w:rsidR="00C91ED7">
        <w:t xml:space="preserve"> Invece, la funzione “</w:t>
      </w:r>
      <w:proofErr w:type="spellStart"/>
      <w:r w:rsidR="00C91ED7">
        <w:t>scanf</w:t>
      </w:r>
      <w:proofErr w:type="spellEnd"/>
      <w:r w:rsidR="00C91ED7">
        <w:t>” permette di inserire un valore direttamente dall’utente, bisogna poi specificare tra gli apici il tipo di input che ci si aspetta,</w:t>
      </w:r>
      <w:r w:rsidR="00DC68FA">
        <w:t xml:space="preserve"> in questo caso “%d” che indica il valore numerico per i numeri interi, </w:t>
      </w:r>
      <w:r w:rsidR="00C91ED7">
        <w:t>seguito dal nome della variabile ma preceduto dal simbolo “&amp;” ovvero l’indirizzo di memoria della variabile. Infine, abbiamo il comando “</w:t>
      </w:r>
      <w:proofErr w:type="spellStart"/>
      <w:r w:rsidR="00C91ED7">
        <w:t>return</w:t>
      </w:r>
      <w:proofErr w:type="spellEnd"/>
      <w:r w:rsidR="00C91ED7">
        <w:t xml:space="preserve"> 0” che indica il valore di ritorno, ovvero quando la funzione completa il suo processo.</w:t>
      </w:r>
    </w:p>
    <w:p w:rsidR="00C57AC6" w:rsidRDefault="00C57AC6">
      <w:r>
        <w:t>3.Salvare il file con la denominazione che si vuole, in questo caso “prodotto” e ricordare di aggiungere .c</w:t>
      </w:r>
    </w:p>
    <w:p w:rsidR="00C57AC6" w:rsidRDefault="00C57AC6">
      <w:r>
        <w:t xml:space="preserve">4.Aprire il terminale, e scrivere il codice: </w:t>
      </w:r>
      <w:proofErr w:type="spellStart"/>
      <w:r>
        <w:t>gcc</w:t>
      </w:r>
      <w:proofErr w:type="spellEnd"/>
      <w:r>
        <w:t xml:space="preserve"> -g (il nome salvato del file = </w:t>
      </w:r>
      <w:proofErr w:type="spellStart"/>
      <w:r>
        <w:t>prodotto.c</w:t>
      </w:r>
      <w:proofErr w:type="spellEnd"/>
      <w:r>
        <w:t>) -o prodotto.</w:t>
      </w:r>
    </w:p>
    <w:p w:rsidR="00C57AC6" w:rsidRDefault="00C57AC6">
      <w:r>
        <w:t>5. Eseguire il processo con  ./prodotto e provare se inserendo i due numeri viene il prodotto corretto.</w:t>
      </w:r>
    </w:p>
    <w:p w:rsidR="00C91ED7" w:rsidRDefault="00C57AC6">
      <w:r>
        <w:rPr>
          <w:noProof/>
        </w:rPr>
        <w:drawing>
          <wp:inline distT="0" distB="0" distL="0" distR="0">
            <wp:extent cx="2757600" cy="1886464"/>
            <wp:effectExtent l="0" t="0" r="0" b="6350"/>
            <wp:docPr id="168110799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07996" name="Immagine 16811079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26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6" w:rsidRDefault="00F71358">
      <w:r>
        <w:lastRenderedPageBreak/>
        <w:t>Esercizio 2:</w:t>
      </w:r>
    </w:p>
    <w:p w:rsidR="00F71358" w:rsidRDefault="00F71358">
      <w:r>
        <w:rPr>
          <w:noProof/>
        </w:rPr>
        <w:drawing>
          <wp:inline distT="0" distB="0" distL="0" distR="0">
            <wp:extent cx="2728800" cy="2288670"/>
            <wp:effectExtent l="0" t="0" r="1905" b="0"/>
            <wp:docPr id="52729076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90768" name="Immagine 5272907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241" cy="231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52800" cy="2289602"/>
            <wp:effectExtent l="0" t="0" r="0" b="0"/>
            <wp:docPr id="90028493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84936" name="Immagine 9002849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122" cy="23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FA" w:rsidRDefault="00DC68FA"/>
    <w:p w:rsidR="00DC68FA" w:rsidRDefault="00DC68FA">
      <w:r>
        <w:t>Nel secondo esercizio, dobbiamo trovare la media aritmetica tra due numeri. Il procedimento è molto simile al primo esercizio, l’unica differenza in questo caso è di avere inserito come valore delle variabili il “float “il quale indica un numero reale di 4 byte e si indica con il corrispettivo %f, dopodiché si esegue l’operazione matematica per trovare la media.</w:t>
      </w:r>
    </w:p>
    <w:sectPr w:rsidR="00DC68FA" w:rsidSect="001D6AC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E51"/>
    <w:multiLevelType w:val="hybridMultilevel"/>
    <w:tmpl w:val="309E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1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17"/>
    <w:rsid w:val="001D6ACB"/>
    <w:rsid w:val="00665C17"/>
    <w:rsid w:val="00675204"/>
    <w:rsid w:val="00A33E96"/>
    <w:rsid w:val="00C57AC6"/>
    <w:rsid w:val="00C91ED7"/>
    <w:rsid w:val="00DC68FA"/>
    <w:rsid w:val="00F7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FE393"/>
  <w15:chartTrackingRefBased/>
  <w15:docId w15:val="{A136C3DD-1E29-0C46-9E26-97F20EB3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65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2023-12-06T17:47:00Z</dcterms:created>
  <dcterms:modified xsi:type="dcterms:W3CDTF">2023-12-06T18:22:00Z</dcterms:modified>
</cp:coreProperties>
</file>