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66D1" w:rsidRPr="002A3C54" w:rsidRDefault="00EB2417" w:rsidP="006853E4">
      <w:pPr>
        <w:jc w:val="both"/>
      </w:pPr>
      <w:r w:rsidRPr="002A3C54">
        <w:t>S2/L5</w:t>
      </w:r>
    </w:p>
    <w:p w:rsidR="00B1777F" w:rsidRDefault="00B1777F" w:rsidP="006853E4">
      <w:pPr>
        <w:jc w:val="both"/>
      </w:pPr>
      <w:r w:rsidRPr="00B1777F">
        <w:t xml:space="preserve">Traccia: </w:t>
      </w:r>
    </w:p>
    <w:p w:rsidR="00B1777F" w:rsidRDefault="00B1777F" w:rsidP="006853E4">
      <w:pPr>
        <w:jc w:val="both"/>
      </w:pPr>
      <w:r w:rsidRPr="00B1777F">
        <w:t>Per agire come un Hacker bisogna capire come pensare fuori dagli schemi. L’esercizio di oggi ha lo scopo di allenare l’osservazione critica. Dato il codice in allegato, si richiede allo studente di:</w:t>
      </w:r>
    </w:p>
    <w:p w:rsidR="00B1777F" w:rsidRDefault="00B1777F" w:rsidP="006853E4">
      <w:pPr>
        <w:jc w:val="both"/>
      </w:pPr>
      <w:r w:rsidRPr="00B1777F">
        <w:t>-Capire cosa fa il programma senza eseguirlo</w:t>
      </w:r>
    </w:p>
    <w:p w:rsidR="00B1777F" w:rsidRDefault="00B1777F" w:rsidP="006853E4">
      <w:pPr>
        <w:jc w:val="both"/>
      </w:pPr>
      <w:r w:rsidRPr="00B1777F">
        <w:t>-Individuare dal codice sorgente le casistiche non standard che il programma non gestisce (esempio, comportamenti potenziali che non sono stati contemplati)</w:t>
      </w:r>
    </w:p>
    <w:p w:rsidR="00B1777F" w:rsidRDefault="00B1777F" w:rsidP="006853E4">
      <w:pPr>
        <w:jc w:val="both"/>
      </w:pPr>
      <w:r w:rsidRPr="00B1777F">
        <w:t>-Individuare eventuali errori di sintassi / logici</w:t>
      </w:r>
    </w:p>
    <w:p w:rsidR="00EB2417" w:rsidRDefault="00B1777F" w:rsidP="006853E4">
      <w:pPr>
        <w:jc w:val="both"/>
      </w:pPr>
      <w:r w:rsidRPr="00B1777F">
        <w:t>-Proporre una soluzione per ognuno di ess</w:t>
      </w:r>
      <w:r>
        <w:t>i</w:t>
      </w:r>
    </w:p>
    <w:p w:rsidR="00B1777F" w:rsidRDefault="00B1777F" w:rsidP="00A766D1">
      <w:r>
        <w:rPr>
          <w:noProof/>
        </w:rPr>
        <w:drawing>
          <wp:inline distT="0" distB="0" distL="0" distR="0">
            <wp:extent cx="5050331" cy="3571200"/>
            <wp:effectExtent l="0" t="0" r="4445" b="0"/>
            <wp:docPr id="11445152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5298" name="Immagine 1144515298"/>
                    <pic:cNvPicPr/>
                  </pic:nvPicPr>
                  <pic:blipFill>
                    <a:blip r:embed="rId6">
                      <a:extLst>
                        <a:ext uri="{28A0092B-C50C-407E-A947-70E740481C1C}">
                          <a14:useLocalDpi xmlns:a14="http://schemas.microsoft.com/office/drawing/2010/main" val="0"/>
                        </a:ext>
                      </a:extLst>
                    </a:blip>
                    <a:stretch>
                      <a:fillRect/>
                    </a:stretch>
                  </pic:blipFill>
                  <pic:spPr>
                    <a:xfrm>
                      <a:off x="0" y="0"/>
                      <a:ext cx="5091858" cy="3600565"/>
                    </a:xfrm>
                    <a:prstGeom prst="rect">
                      <a:avLst/>
                    </a:prstGeom>
                  </pic:spPr>
                </pic:pic>
              </a:graphicData>
            </a:graphic>
          </wp:inline>
        </w:drawing>
      </w:r>
    </w:p>
    <w:p w:rsidR="00A766D1" w:rsidRDefault="00A766D1"/>
    <w:p w:rsidR="00A766D1" w:rsidRDefault="00B1777F">
      <w:r>
        <w:rPr>
          <w:noProof/>
        </w:rPr>
        <w:drawing>
          <wp:inline distT="0" distB="0" distL="0" distR="0">
            <wp:extent cx="3664800" cy="3376813"/>
            <wp:effectExtent l="0" t="0" r="5715" b="1905"/>
            <wp:docPr id="2464170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17069" name="Immagine 246417069"/>
                    <pic:cNvPicPr/>
                  </pic:nvPicPr>
                  <pic:blipFill>
                    <a:blip r:embed="rId7">
                      <a:extLst>
                        <a:ext uri="{28A0092B-C50C-407E-A947-70E740481C1C}">
                          <a14:useLocalDpi xmlns:a14="http://schemas.microsoft.com/office/drawing/2010/main" val="0"/>
                        </a:ext>
                      </a:extLst>
                    </a:blip>
                    <a:stretch>
                      <a:fillRect/>
                    </a:stretch>
                  </pic:blipFill>
                  <pic:spPr>
                    <a:xfrm>
                      <a:off x="0" y="0"/>
                      <a:ext cx="3687854" cy="3398055"/>
                    </a:xfrm>
                    <a:prstGeom prst="rect">
                      <a:avLst/>
                    </a:prstGeom>
                  </pic:spPr>
                </pic:pic>
              </a:graphicData>
            </a:graphic>
          </wp:inline>
        </w:drawing>
      </w:r>
    </w:p>
    <w:p w:rsidR="00A766D1" w:rsidRDefault="00A766D1"/>
    <w:p w:rsidR="000E4951" w:rsidRDefault="00A961ED" w:rsidP="007D2E83">
      <w:pPr>
        <w:jc w:val="both"/>
      </w:pPr>
      <w:r>
        <w:lastRenderedPageBreak/>
        <w:t>La prima cosa che uscirà avviando questo codice sarà</w:t>
      </w:r>
      <w:r w:rsidR="000E4951">
        <w:t>:</w:t>
      </w:r>
      <w:r>
        <w:t xml:space="preserve"> </w:t>
      </w:r>
      <w:r w:rsidR="000E4951">
        <w:t>“B</w:t>
      </w:r>
      <w:r>
        <w:t>envenuto sono un assistente digitale</w:t>
      </w:r>
      <w:r w:rsidR="000E4951">
        <w:t>,</w:t>
      </w:r>
      <w:r>
        <w:t xml:space="preserve"> posso aiutarti a sbrigare alcuni compiti</w:t>
      </w:r>
      <w:r w:rsidR="000E4951">
        <w:t>. C</w:t>
      </w:r>
      <w:r>
        <w:t xml:space="preserve">ome posso aiutarti? </w:t>
      </w:r>
    </w:p>
    <w:p w:rsidR="000E4951" w:rsidRDefault="00A961ED" w:rsidP="007D2E83">
      <w:pPr>
        <w:jc w:val="both"/>
      </w:pPr>
      <w:r>
        <w:t xml:space="preserve">A </w:t>
      </w:r>
      <w:r w:rsidR="000E4951">
        <w:t xml:space="preserve">&gt;&gt;&gt; </w:t>
      </w:r>
      <w:r>
        <w:t xml:space="preserve">moltiplicare due numeri </w:t>
      </w:r>
    </w:p>
    <w:p w:rsidR="000E4951" w:rsidRDefault="00A961ED" w:rsidP="007D2E83">
      <w:pPr>
        <w:jc w:val="both"/>
      </w:pPr>
      <w:r>
        <w:t>B</w:t>
      </w:r>
      <w:r w:rsidR="000E4951">
        <w:t xml:space="preserve"> &gt;&gt;&gt;</w:t>
      </w:r>
      <w:r>
        <w:t xml:space="preserve"> dividere due numeri </w:t>
      </w:r>
    </w:p>
    <w:p w:rsidR="00A766D1" w:rsidRDefault="000E4951" w:rsidP="007D2E83">
      <w:pPr>
        <w:jc w:val="both"/>
      </w:pPr>
      <w:r>
        <w:t xml:space="preserve">C &gt;&gt;&gt; </w:t>
      </w:r>
      <w:r w:rsidR="00A961ED">
        <w:t>inserire una stringa</w:t>
      </w:r>
    </w:p>
    <w:p w:rsidR="006853E4" w:rsidRDefault="00CC754D" w:rsidP="007D2E83">
      <w:pPr>
        <w:jc w:val="both"/>
      </w:pPr>
      <w:r>
        <w:t>Per cui andando a cli</w:t>
      </w:r>
      <w:r w:rsidR="006853E4">
        <w:t>cc</w:t>
      </w:r>
      <w:r>
        <w:t xml:space="preserve">are i rispettivi tasti della tastiera (A, B o C) faremo partire un diverso blocco di codice. </w:t>
      </w:r>
      <w:r w:rsidR="0094560E">
        <w:t xml:space="preserve">Nel codice </w:t>
      </w:r>
      <w:r w:rsidR="000E4951">
        <w:t>infatti</w:t>
      </w:r>
      <w:r w:rsidR="006853E4">
        <w:t>,</w:t>
      </w:r>
      <w:r w:rsidR="000E4951">
        <w:t xml:space="preserve"> </w:t>
      </w:r>
      <w:r w:rsidR="0094560E">
        <w:t xml:space="preserve">abbiamo l’istruzione condizionale </w:t>
      </w:r>
      <w:r w:rsidR="0094560E" w:rsidRPr="006853E4">
        <w:rPr>
          <w:u w:val="single"/>
        </w:rPr>
        <w:t>switch</w:t>
      </w:r>
      <w:r w:rsidR="000E4951">
        <w:t>,</w:t>
      </w:r>
      <w:r w:rsidR="0094560E">
        <w:t xml:space="preserve"> detto anche di </w:t>
      </w:r>
      <w:r>
        <w:t>“</w:t>
      </w:r>
      <w:r w:rsidR="0094560E">
        <w:t>selezione multipla,</w:t>
      </w:r>
      <w:r>
        <w:t>”</w:t>
      </w:r>
      <w:r w:rsidR="0094560E">
        <w:t xml:space="preserve"> ovvero scrivendo switch e il nome della variabile tra parentesi </w:t>
      </w:r>
      <w:r w:rsidR="000E4951">
        <w:t xml:space="preserve">(in questo caso è la variabile “scelta” di tipo </w:t>
      </w:r>
      <w:proofErr w:type="spellStart"/>
      <w:r w:rsidR="000E4951">
        <w:t>char</w:t>
      </w:r>
      <w:proofErr w:type="spellEnd"/>
      <w:r w:rsidR="000E4951">
        <w:t xml:space="preserve"> che identifica un carattere di 1 byte)</w:t>
      </w:r>
      <w:r>
        <w:t xml:space="preserve"> troveremo tre diverse casistiche</w:t>
      </w:r>
      <w:r w:rsidR="000E4951">
        <w:t xml:space="preserve">. </w:t>
      </w:r>
    </w:p>
    <w:p w:rsidR="006853E4" w:rsidRDefault="00427E53" w:rsidP="007D2E83">
      <w:pPr>
        <w:jc w:val="both"/>
      </w:pPr>
      <w:r>
        <w:t xml:space="preserve">“Char” in questo caso è un array di caratteri come stringa, e per gestirla come tale non è necessario conoscere a priori la sua lunghezza ma è importante inserire  </w:t>
      </w:r>
      <w:r w:rsidR="006853E4">
        <w:t>{</w:t>
      </w:r>
      <w:r>
        <w:t>‘\0’</w:t>
      </w:r>
      <w:r w:rsidR="006853E4">
        <w:t>}</w:t>
      </w:r>
      <w:r>
        <w:t xml:space="preserve"> </w:t>
      </w:r>
      <w:r w:rsidR="00F9074E">
        <w:t xml:space="preserve">come </w:t>
      </w:r>
      <w:r>
        <w:t xml:space="preserve">terminatore. </w:t>
      </w:r>
      <w:r w:rsidR="00B1777F">
        <w:t xml:space="preserve"> </w:t>
      </w:r>
    </w:p>
    <w:p w:rsidR="00F9074E" w:rsidRDefault="006853E4" w:rsidP="007D2E83">
      <w:pPr>
        <w:jc w:val="both"/>
      </w:pPr>
      <w:r>
        <w:t>U</w:t>
      </w:r>
      <w:r w:rsidR="00B1777F">
        <w:t xml:space="preserve">n errore logico in questo blocco di codice si trova nell’istruzione </w:t>
      </w:r>
      <w:proofErr w:type="spellStart"/>
      <w:r w:rsidR="00B1777F">
        <w:t>scanf</w:t>
      </w:r>
      <w:proofErr w:type="spellEnd"/>
      <w:r w:rsidR="00B1777F">
        <w:t>, in quanto il tipo di valore “</w:t>
      </w:r>
      <w:proofErr w:type="spellStart"/>
      <w:r w:rsidR="00B1777F">
        <w:t>char</w:t>
      </w:r>
      <w:proofErr w:type="spellEnd"/>
      <w:r w:rsidR="00B1777F">
        <w:t xml:space="preserve"> scelta” non è %d; bensì: </w:t>
      </w:r>
    </w:p>
    <w:p w:rsidR="00B1777F" w:rsidRDefault="00B1777F" w:rsidP="007D2E83">
      <w:pPr>
        <w:jc w:val="both"/>
      </w:pPr>
      <w:proofErr w:type="spellStart"/>
      <w:r>
        <w:t>scanf</w:t>
      </w:r>
      <w:proofErr w:type="spellEnd"/>
      <w:r>
        <w:t xml:space="preserve"> (“%c”, &amp;scelta);</w:t>
      </w:r>
    </w:p>
    <w:p w:rsidR="00427E53" w:rsidRDefault="00427E53" w:rsidP="007D2E83">
      <w:pPr>
        <w:jc w:val="both"/>
      </w:pPr>
      <w:r>
        <w:t>Si a</w:t>
      </w:r>
      <w:r w:rsidR="0094560E">
        <w:t>pr</w:t>
      </w:r>
      <w:r>
        <w:t>ono</w:t>
      </w:r>
      <w:r w:rsidR="0094560E">
        <w:t xml:space="preserve"> varie ipotesi</w:t>
      </w:r>
      <w:r w:rsidR="00B1777F">
        <w:t xml:space="preserve"> all’interno dello switch</w:t>
      </w:r>
      <w:r w:rsidR="0094560E">
        <w:t>, se il suo valore</w:t>
      </w:r>
      <w:r w:rsidR="00F9074E">
        <w:t xml:space="preserve"> “case” è:</w:t>
      </w:r>
    </w:p>
    <w:p w:rsidR="00427E53" w:rsidRDefault="00F9074E" w:rsidP="007D2E83">
      <w:pPr>
        <w:jc w:val="both"/>
      </w:pPr>
      <w:r>
        <w:t>“</w:t>
      </w:r>
      <w:r w:rsidR="00427E53">
        <w:t>A</w:t>
      </w:r>
      <w:r>
        <w:t>”</w:t>
      </w:r>
      <w:r w:rsidR="0094560E">
        <w:t xml:space="preserve"> allora verranno eseguite le istruzioni definite in </w:t>
      </w:r>
      <w:r w:rsidR="00427E53">
        <w:t>“</w:t>
      </w:r>
      <w:r w:rsidR="0094560E">
        <w:t>moltiplica</w:t>
      </w:r>
      <w:r w:rsidR="00427E53">
        <w:t>”</w:t>
      </w:r>
      <w:r w:rsidR="0094560E">
        <w:t>,</w:t>
      </w:r>
      <w:r>
        <w:t xml:space="preserve"> </w:t>
      </w:r>
    </w:p>
    <w:p w:rsidR="00427E53" w:rsidRDefault="00F9074E" w:rsidP="007D2E83">
      <w:pPr>
        <w:jc w:val="both"/>
      </w:pPr>
      <w:r>
        <w:t>“</w:t>
      </w:r>
      <w:r w:rsidR="0094560E">
        <w:t>B</w:t>
      </w:r>
      <w:r>
        <w:t>”</w:t>
      </w:r>
      <w:r w:rsidR="0094560E">
        <w:t xml:space="preserve"> verrà eseguito il blocco di codice identificato in </w:t>
      </w:r>
      <w:r w:rsidR="00427E53">
        <w:t>“</w:t>
      </w:r>
      <w:r w:rsidR="0094560E">
        <w:t>dividi</w:t>
      </w:r>
      <w:r w:rsidR="00427E53">
        <w:t>”</w:t>
      </w:r>
      <w:r w:rsidR="0094560E">
        <w:t xml:space="preserve">, </w:t>
      </w:r>
    </w:p>
    <w:p w:rsidR="00A961ED" w:rsidRDefault="00F9074E" w:rsidP="007D2E83">
      <w:pPr>
        <w:jc w:val="both"/>
      </w:pPr>
      <w:r>
        <w:t>“</w:t>
      </w:r>
      <w:r w:rsidR="00427E53">
        <w:t>C</w:t>
      </w:r>
      <w:r>
        <w:t>”</w:t>
      </w:r>
      <w:r w:rsidR="0094560E">
        <w:t xml:space="preserve"> verrà eseguito il blocco </w:t>
      </w:r>
      <w:proofErr w:type="spellStart"/>
      <w:r w:rsidR="00427E53">
        <w:t>i</w:t>
      </w:r>
      <w:r w:rsidR="0094560E">
        <w:t>ns</w:t>
      </w:r>
      <w:r w:rsidR="00427E53">
        <w:t>_</w:t>
      </w:r>
      <w:r w:rsidR="006853E4">
        <w:t>s</w:t>
      </w:r>
      <w:r w:rsidR="0094560E">
        <w:t>tring</w:t>
      </w:r>
      <w:proofErr w:type="spellEnd"/>
      <w:r w:rsidR="0094560E">
        <w:t xml:space="preserve">. </w:t>
      </w:r>
    </w:p>
    <w:p w:rsidR="00D65CB2" w:rsidRDefault="00D65CB2" w:rsidP="007D2E83">
      <w:pPr>
        <w:jc w:val="both"/>
      </w:pPr>
      <w:r>
        <w:t>All’interno di questo blocco di codice, aggiungiamo l’istruzione:</w:t>
      </w:r>
    </w:p>
    <w:p w:rsidR="00D65CB2" w:rsidRDefault="00D65CB2" w:rsidP="007D2E83">
      <w:pPr>
        <w:jc w:val="both"/>
      </w:pPr>
      <w:r>
        <w:t xml:space="preserve"> “default: </w:t>
      </w:r>
      <w:proofErr w:type="spellStart"/>
      <w:r>
        <w:t>printf</w:t>
      </w:r>
      <w:proofErr w:type="spellEnd"/>
      <w:r>
        <w:t xml:space="preserve"> (“selezione non valida”); ovvero viene impostata una casistica di default che non era stata programmata. L’istruzione default viene eseguita se nessun “case” A B o C viene eseguito.</w:t>
      </w:r>
    </w:p>
    <w:p w:rsidR="00427E53" w:rsidRDefault="00427E53" w:rsidP="007D2E83">
      <w:pPr>
        <w:jc w:val="both"/>
      </w:pPr>
      <w:r>
        <w:t>Nella funzione “</w:t>
      </w:r>
      <w:proofErr w:type="spellStart"/>
      <w:r>
        <w:t>main</w:t>
      </w:r>
      <w:proofErr w:type="spellEnd"/>
      <w:r>
        <w:t>” abbiamo infine il valore di ritorno indicato con “</w:t>
      </w:r>
      <w:proofErr w:type="spellStart"/>
      <w:r>
        <w:t>return</w:t>
      </w:r>
      <w:proofErr w:type="spellEnd"/>
      <w:r>
        <w:t xml:space="preserve"> 0” ovvero quando si completa con successo.</w:t>
      </w:r>
    </w:p>
    <w:p w:rsidR="00CC754D" w:rsidRDefault="00CC754D" w:rsidP="007D2E83">
      <w:pPr>
        <w:jc w:val="both"/>
      </w:pPr>
      <w:r>
        <w:t xml:space="preserve">Di seguito troviamo il codice per la variabile </w:t>
      </w:r>
      <w:proofErr w:type="spellStart"/>
      <w:r>
        <w:t>void</w:t>
      </w:r>
      <w:proofErr w:type="spellEnd"/>
      <w:r>
        <w:t xml:space="preserve"> menu (), in cui è presente un errore di sintassi: </w:t>
      </w:r>
      <w:proofErr w:type="spellStart"/>
      <w:r>
        <w:t>assitente</w:t>
      </w:r>
      <w:proofErr w:type="spellEnd"/>
      <w:r>
        <w:t xml:space="preserve"> anziché assistente. </w:t>
      </w:r>
    </w:p>
    <w:p w:rsidR="00F9074E" w:rsidRDefault="00F9074E" w:rsidP="007D2E83">
      <w:pPr>
        <w:jc w:val="both"/>
      </w:pPr>
      <w:r>
        <w:t xml:space="preserve">Troviamo </w:t>
      </w:r>
      <w:r w:rsidR="00563CA1">
        <w:t xml:space="preserve">poi il codice per le tre funzioni (moltiplica, dividi, </w:t>
      </w:r>
      <w:proofErr w:type="spellStart"/>
      <w:r w:rsidR="00563CA1">
        <w:t>ins_string</w:t>
      </w:r>
      <w:proofErr w:type="spellEnd"/>
      <w:r w:rsidR="00563CA1">
        <w:t>):</w:t>
      </w:r>
    </w:p>
    <w:p w:rsidR="00563CA1" w:rsidRDefault="00563CA1" w:rsidP="007D2E83">
      <w:pPr>
        <w:jc w:val="both"/>
      </w:pPr>
      <w:r>
        <w:t xml:space="preserve">In “moltiplica” vi è un errore di logica: </w:t>
      </w:r>
    </w:p>
    <w:p w:rsidR="00232954" w:rsidRDefault="00232954" w:rsidP="007D2E83">
      <w:pPr>
        <w:jc w:val="both"/>
      </w:pPr>
      <w:r>
        <w:t xml:space="preserve">short </w:t>
      </w:r>
      <w:proofErr w:type="spellStart"/>
      <w:r>
        <w:t>int</w:t>
      </w:r>
      <w:proofErr w:type="spellEnd"/>
      <w:r>
        <w:t xml:space="preserve">  </w:t>
      </w:r>
      <w:proofErr w:type="spellStart"/>
      <w:r>
        <w:t>a,b</w:t>
      </w:r>
      <w:proofErr w:type="spellEnd"/>
      <w:r>
        <w:t xml:space="preserve"> = 0;</w:t>
      </w:r>
    </w:p>
    <w:p w:rsidR="00232954" w:rsidRDefault="00232954" w:rsidP="007D2E83">
      <w:pPr>
        <w:jc w:val="both"/>
      </w:pPr>
      <w:r>
        <w:tab/>
      </w:r>
      <w:proofErr w:type="spellStart"/>
      <w:r>
        <w:t>printf</w:t>
      </w:r>
      <w:proofErr w:type="spellEnd"/>
      <w:r>
        <w:t xml:space="preserve"> ("Inserisci i due numeri da moltiplicare:");</w:t>
      </w:r>
    </w:p>
    <w:p w:rsidR="00232954" w:rsidRDefault="00232954" w:rsidP="007D2E83">
      <w:pPr>
        <w:jc w:val="both"/>
      </w:pPr>
      <w:r>
        <w:tab/>
      </w:r>
      <w:proofErr w:type="spellStart"/>
      <w:r>
        <w:t>scanf</w:t>
      </w:r>
      <w:proofErr w:type="spellEnd"/>
      <w:r>
        <w:t xml:space="preserve"> ("%f", &amp;a);</w:t>
      </w:r>
    </w:p>
    <w:p w:rsidR="00232954" w:rsidRDefault="00232954" w:rsidP="007D2E83">
      <w:pPr>
        <w:jc w:val="both"/>
      </w:pPr>
      <w:r>
        <w:tab/>
      </w:r>
      <w:proofErr w:type="spellStart"/>
      <w:r>
        <w:t>scanf</w:t>
      </w:r>
      <w:proofErr w:type="spellEnd"/>
      <w:r>
        <w:t xml:space="preserve"> ("%d", &amp;b);</w:t>
      </w:r>
    </w:p>
    <w:p w:rsidR="00232954" w:rsidRDefault="00232954" w:rsidP="007D2E83">
      <w:pPr>
        <w:jc w:val="both"/>
      </w:pPr>
    </w:p>
    <w:p w:rsidR="00232954" w:rsidRPr="00232954" w:rsidRDefault="00232954" w:rsidP="007D2E83">
      <w:pPr>
        <w:jc w:val="both"/>
        <w:rPr>
          <w:lang w:val="en-US"/>
        </w:rPr>
      </w:pPr>
      <w:r>
        <w:tab/>
      </w:r>
      <w:r w:rsidRPr="00232954">
        <w:rPr>
          <w:lang w:val="en-US"/>
        </w:rPr>
        <w:t xml:space="preserve">short int </w:t>
      </w:r>
      <w:proofErr w:type="spellStart"/>
      <w:r w:rsidRPr="00232954">
        <w:rPr>
          <w:lang w:val="en-US"/>
        </w:rPr>
        <w:t>prodotto</w:t>
      </w:r>
      <w:proofErr w:type="spellEnd"/>
      <w:r w:rsidRPr="00232954">
        <w:rPr>
          <w:lang w:val="en-US"/>
        </w:rPr>
        <w:t xml:space="preserve"> = a * b;</w:t>
      </w:r>
    </w:p>
    <w:p w:rsidR="00232954" w:rsidRPr="00232954" w:rsidRDefault="00232954" w:rsidP="007D2E83">
      <w:pPr>
        <w:jc w:val="both"/>
        <w:rPr>
          <w:lang w:val="en-US"/>
        </w:rPr>
      </w:pPr>
    </w:p>
    <w:p w:rsidR="00232954" w:rsidRDefault="00232954" w:rsidP="007D2E83">
      <w:pPr>
        <w:jc w:val="both"/>
      </w:pPr>
      <w:r w:rsidRPr="00232954">
        <w:rPr>
          <w:lang w:val="en-US"/>
        </w:rPr>
        <w:tab/>
      </w:r>
      <w:proofErr w:type="spellStart"/>
      <w:r>
        <w:t>printf</w:t>
      </w:r>
      <w:proofErr w:type="spellEnd"/>
      <w:r>
        <w:t xml:space="preserve"> ("Il prodotto tra %d e %d </w:t>
      </w:r>
      <w:proofErr w:type="spellStart"/>
      <w:r>
        <w:t>e'</w:t>
      </w:r>
      <w:proofErr w:type="spellEnd"/>
      <w:r>
        <w:t xml:space="preserve">: %d", </w:t>
      </w:r>
      <w:proofErr w:type="spellStart"/>
      <w:r>
        <w:t>a,b,prodotto</w:t>
      </w:r>
      <w:proofErr w:type="spellEnd"/>
      <w:r>
        <w:t>);</w:t>
      </w:r>
    </w:p>
    <w:p w:rsidR="00232954" w:rsidRDefault="00232954" w:rsidP="007D2E83">
      <w:pPr>
        <w:jc w:val="both"/>
      </w:pPr>
    </w:p>
    <w:p w:rsidR="00232954" w:rsidRDefault="007D6C03" w:rsidP="007D2E83">
      <w:pPr>
        <w:jc w:val="both"/>
      </w:pPr>
      <w:r>
        <w:t>S</w:t>
      </w:r>
      <w:r w:rsidR="00232954">
        <w:t xml:space="preserve">criviamo come tipo di variabile </w:t>
      </w:r>
      <w:proofErr w:type="spellStart"/>
      <w:r w:rsidR="00232954">
        <w:t>a,b</w:t>
      </w:r>
      <w:proofErr w:type="spellEnd"/>
      <w:r w:rsidR="00232954">
        <w:t xml:space="preserve"> INT per entrambe e non </w:t>
      </w:r>
      <w:r>
        <w:t>SHORT</w:t>
      </w:r>
      <w:r w:rsidR="0043710D">
        <w:t xml:space="preserve"> (per entrambi scegliamo INT ovvero un numero intero di 4 byte).</w:t>
      </w:r>
    </w:p>
    <w:p w:rsidR="007D6C03" w:rsidRDefault="0043710D" w:rsidP="007D2E83">
      <w:pPr>
        <w:jc w:val="both"/>
      </w:pPr>
      <w:r>
        <w:t>Per cui di conseguenza, i</w:t>
      </w:r>
      <w:r w:rsidR="00232954">
        <w:t xml:space="preserve">n </w:t>
      </w:r>
      <w:proofErr w:type="spellStart"/>
      <w:r w:rsidR="00232954" w:rsidRPr="0043710D">
        <w:rPr>
          <w:u w:val="single"/>
        </w:rPr>
        <w:t>scanf</w:t>
      </w:r>
      <w:proofErr w:type="spellEnd"/>
      <w:r w:rsidR="00232954" w:rsidRPr="0043710D">
        <w:rPr>
          <w:u w:val="single"/>
        </w:rPr>
        <w:t>,</w:t>
      </w:r>
      <w:r w:rsidR="00232954">
        <w:t xml:space="preserve"> il tipo di argomento da inserire in input è </w:t>
      </w:r>
      <w:r w:rsidR="007D6C03" w:rsidRPr="0043710D">
        <w:rPr>
          <w:u w:val="single"/>
        </w:rPr>
        <w:t>(</w:t>
      </w:r>
      <w:r w:rsidR="00232954" w:rsidRPr="0043710D">
        <w:rPr>
          <w:u w:val="single"/>
        </w:rPr>
        <w:t>“%d”, &amp;a)</w:t>
      </w:r>
      <w:r w:rsidR="007D6C03">
        <w:t xml:space="preserve"> e </w:t>
      </w:r>
      <w:r w:rsidR="007D6C03" w:rsidRPr="007D6C03">
        <w:rPr>
          <w:u w:val="single"/>
        </w:rPr>
        <w:t>non “%f”</w:t>
      </w:r>
    </w:p>
    <w:p w:rsidR="007D6C03" w:rsidRDefault="00986F11" w:rsidP="007D2E83">
      <w:pPr>
        <w:jc w:val="both"/>
      </w:pPr>
      <w:r>
        <w:t xml:space="preserve">Inoltre, non inizializziamo le due variabili “a” e “b” = 0 </w:t>
      </w:r>
    </w:p>
    <w:p w:rsidR="00986F11" w:rsidRDefault="00986F11" w:rsidP="007D2E83">
      <w:pPr>
        <w:jc w:val="both"/>
      </w:pPr>
      <w:r>
        <w:t>Per cui il blocco di codice per la funzione moltiplica sarà:</w:t>
      </w:r>
    </w:p>
    <w:p w:rsidR="00986F11" w:rsidRDefault="00986F11" w:rsidP="007D2E83">
      <w:pPr>
        <w:jc w:val="both"/>
      </w:pPr>
      <w:proofErr w:type="spellStart"/>
      <w:r>
        <w:t>void</w:t>
      </w:r>
      <w:proofErr w:type="spellEnd"/>
      <w:r>
        <w:t xml:space="preserve"> moltiplica () {</w:t>
      </w:r>
    </w:p>
    <w:p w:rsidR="00986F11" w:rsidRDefault="00986F11" w:rsidP="007D2E83">
      <w:pPr>
        <w:jc w:val="both"/>
      </w:pPr>
      <w:proofErr w:type="spellStart"/>
      <w:r>
        <w:t>int</w:t>
      </w:r>
      <w:proofErr w:type="spellEnd"/>
      <w:r>
        <w:t xml:space="preserve"> a, b;</w:t>
      </w:r>
    </w:p>
    <w:p w:rsidR="00986F11" w:rsidRDefault="00986F11" w:rsidP="007D2E83">
      <w:pPr>
        <w:jc w:val="both"/>
      </w:pPr>
      <w:proofErr w:type="spellStart"/>
      <w:r>
        <w:t>printf</w:t>
      </w:r>
      <w:proofErr w:type="spellEnd"/>
      <w:r>
        <w:t xml:space="preserve"> (“inserisci i due numeri da moltiplicare:”);</w:t>
      </w:r>
    </w:p>
    <w:p w:rsidR="00986F11" w:rsidRDefault="00986F11" w:rsidP="007D2E83">
      <w:pPr>
        <w:jc w:val="both"/>
      </w:pPr>
      <w:proofErr w:type="spellStart"/>
      <w:r>
        <w:t>scanf</w:t>
      </w:r>
      <w:proofErr w:type="spellEnd"/>
      <w:r>
        <w:t xml:space="preserve"> (“%d %d , &amp;a, &amp;b);</w:t>
      </w:r>
    </w:p>
    <w:p w:rsidR="007D6C03" w:rsidRDefault="007D6C03" w:rsidP="007D2E83">
      <w:pPr>
        <w:jc w:val="both"/>
      </w:pPr>
      <w:proofErr w:type="spellStart"/>
      <w:r>
        <w:t>int</w:t>
      </w:r>
      <w:proofErr w:type="spellEnd"/>
      <w:r>
        <w:t xml:space="preserve"> prodotto = a * b;</w:t>
      </w:r>
    </w:p>
    <w:p w:rsidR="00232954" w:rsidRDefault="00232954" w:rsidP="007D2E83">
      <w:pPr>
        <w:jc w:val="both"/>
      </w:pPr>
      <w:proofErr w:type="spellStart"/>
      <w:r>
        <w:t>printf</w:t>
      </w:r>
      <w:proofErr w:type="spellEnd"/>
      <w:r>
        <w:t xml:space="preserve"> ("Il prodotto tra %d e %d </w:t>
      </w:r>
      <w:proofErr w:type="spellStart"/>
      <w:r>
        <w:t>e'</w:t>
      </w:r>
      <w:proofErr w:type="spellEnd"/>
      <w:r>
        <w:t>: %d", a,</w:t>
      </w:r>
      <w:r w:rsidR="0043710D">
        <w:t xml:space="preserve"> </w:t>
      </w:r>
      <w:r>
        <w:t>b,</w:t>
      </w:r>
      <w:r w:rsidR="0043710D">
        <w:t xml:space="preserve"> </w:t>
      </w:r>
      <w:r>
        <w:t>prodotto);</w:t>
      </w:r>
    </w:p>
    <w:p w:rsidR="00CC754D" w:rsidRDefault="00CC754D" w:rsidP="007D2E83">
      <w:pPr>
        <w:jc w:val="both"/>
      </w:pPr>
    </w:p>
    <w:p w:rsidR="006853E4" w:rsidRDefault="006853E4" w:rsidP="007D2E83">
      <w:pPr>
        <w:jc w:val="both"/>
      </w:pPr>
    </w:p>
    <w:p w:rsidR="00CC754D" w:rsidRDefault="00CC754D" w:rsidP="007D2E83">
      <w:pPr>
        <w:jc w:val="both"/>
      </w:pPr>
      <w:r>
        <w:t xml:space="preserve">Nella funzione dividi () troviamo un primo errore di sintassi, ovvero: </w:t>
      </w:r>
    </w:p>
    <w:p w:rsidR="00CC754D" w:rsidRDefault="00CC754D" w:rsidP="007D2E83">
      <w:pPr>
        <w:jc w:val="both"/>
      </w:pPr>
      <w:proofErr w:type="spellStart"/>
      <w:r>
        <w:t>denumeratore</w:t>
      </w:r>
      <w:proofErr w:type="spellEnd"/>
      <w:r>
        <w:t xml:space="preserve"> anziché denominatore; </w:t>
      </w:r>
    </w:p>
    <w:p w:rsidR="00CC754D" w:rsidRDefault="00CC754D" w:rsidP="007D2E83">
      <w:pPr>
        <w:jc w:val="both"/>
      </w:pPr>
      <w:r>
        <w:t>ed un errore di logica:</w:t>
      </w:r>
    </w:p>
    <w:p w:rsidR="00CC754D" w:rsidRDefault="00CC754D" w:rsidP="007D2E83">
      <w:pPr>
        <w:jc w:val="both"/>
      </w:pPr>
      <w:proofErr w:type="spellStart"/>
      <w:r>
        <w:t>int</w:t>
      </w:r>
      <w:proofErr w:type="spellEnd"/>
      <w:r>
        <w:t xml:space="preserve"> divisione = a % b; questo simbolo % non indica la divisione, bensì il modulo ovvero divide i due numeri ma restituisce come risultato il resto. Per cui sarà:</w:t>
      </w:r>
    </w:p>
    <w:p w:rsidR="00CC754D" w:rsidRDefault="00CC754D" w:rsidP="007D2E83">
      <w:pPr>
        <w:jc w:val="both"/>
      </w:pPr>
      <w:proofErr w:type="spellStart"/>
      <w:r>
        <w:t>int</w:t>
      </w:r>
      <w:proofErr w:type="spellEnd"/>
      <w:r>
        <w:t xml:space="preserve"> divisione = a / b;</w:t>
      </w:r>
    </w:p>
    <w:p w:rsidR="0043710D" w:rsidRDefault="00986F11" w:rsidP="007D2E83">
      <w:pPr>
        <w:jc w:val="both"/>
      </w:pPr>
      <w:r>
        <w:t>Inoltre, anche in questo caso eliminiamo la dichiarazione di “a” e “b” = 0</w:t>
      </w:r>
      <w:r w:rsidR="0043710D">
        <w:t xml:space="preserve">; ed </w:t>
      </w:r>
      <w:r>
        <w:t>aggiungiamo una casistica non contemplata in fase di programmazione, ovvero</w:t>
      </w:r>
      <w:r w:rsidR="0043710D">
        <w:t>:</w:t>
      </w:r>
      <w:r>
        <w:t xml:space="preserve"> </w:t>
      </w:r>
    </w:p>
    <w:p w:rsidR="00986F11" w:rsidRDefault="00986F11" w:rsidP="007D2E83">
      <w:pPr>
        <w:jc w:val="both"/>
      </w:pPr>
      <w:r>
        <w:t>se dividiamo un numero per 0; cosa succede?</w:t>
      </w:r>
    </w:p>
    <w:p w:rsidR="00986F11" w:rsidRDefault="00986F11" w:rsidP="007D2E83">
      <w:pPr>
        <w:jc w:val="both"/>
      </w:pPr>
      <w:r>
        <w:t xml:space="preserve">Possiamo scrivere una funzione di </w:t>
      </w:r>
      <w:proofErr w:type="spellStart"/>
      <w:r>
        <w:t>If</w:t>
      </w:r>
      <w:proofErr w:type="spellEnd"/>
      <w:r>
        <w:t xml:space="preserve"> – else in cui scriviamo che se il denominatore, in questo caso “b” è diverso da zero, allora si procederà con la divisione, altrimenti se è zero uscirà come output “errore”.</w:t>
      </w:r>
    </w:p>
    <w:p w:rsidR="00986F11" w:rsidRDefault="00986F11" w:rsidP="007D2E83">
      <w:pPr>
        <w:jc w:val="both"/>
      </w:pPr>
      <w:r>
        <w:t xml:space="preserve">Per cui la il codice della funzione </w:t>
      </w:r>
      <w:proofErr w:type="spellStart"/>
      <w:r>
        <w:t>if</w:t>
      </w:r>
      <w:proofErr w:type="spellEnd"/>
      <w:r>
        <w:t xml:space="preserve"> – else sarà:</w:t>
      </w:r>
    </w:p>
    <w:p w:rsidR="00986F11" w:rsidRPr="007D2E83" w:rsidRDefault="00986F11" w:rsidP="007D2E83">
      <w:pPr>
        <w:jc w:val="both"/>
        <w:rPr>
          <w:lang w:val="en-US"/>
        </w:rPr>
      </w:pPr>
      <w:r w:rsidRPr="007D2E83">
        <w:rPr>
          <w:lang w:val="en-US"/>
        </w:rPr>
        <w:t>if (b != 0) {</w:t>
      </w:r>
    </w:p>
    <w:p w:rsidR="00986F11" w:rsidRPr="007D2E83" w:rsidRDefault="00986F11" w:rsidP="007D2E83">
      <w:pPr>
        <w:jc w:val="both"/>
        <w:rPr>
          <w:lang w:val="en-US"/>
        </w:rPr>
      </w:pPr>
      <w:r w:rsidRPr="007D2E83">
        <w:rPr>
          <w:lang w:val="en-US"/>
        </w:rPr>
        <w:t xml:space="preserve">int </w:t>
      </w:r>
      <w:proofErr w:type="spellStart"/>
      <w:r w:rsidRPr="007D2E83">
        <w:rPr>
          <w:lang w:val="en-US"/>
        </w:rPr>
        <w:t>divisione</w:t>
      </w:r>
      <w:proofErr w:type="spellEnd"/>
      <w:r w:rsidRPr="007D2E83">
        <w:rPr>
          <w:lang w:val="en-US"/>
        </w:rPr>
        <w:t xml:space="preserve"> = a / b;</w:t>
      </w:r>
    </w:p>
    <w:p w:rsidR="00986F11" w:rsidRDefault="00986F11" w:rsidP="007D2E83">
      <w:pPr>
        <w:jc w:val="both"/>
      </w:pPr>
      <w:proofErr w:type="spellStart"/>
      <w:r>
        <w:t>printf</w:t>
      </w:r>
      <w:proofErr w:type="spellEnd"/>
      <w:r>
        <w:t xml:space="preserve"> (“la divisione tra %d e %d </w:t>
      </w:r>
      <w:proofErr w:type="spellStart"/>
      <w:r>
        <w:t>e’</w:t>
      </w:r>
      <w:proofErr w:type="spellEnd"/>
      <w:r>
        <w:t xml:space="preserve"> : %d, a, b, divisione);</w:t>
      </w:r>
    </w:p>
    <w:p w:rsidR="0043710D" w:rsidRDefault="0043710D" w:rsidP="007D2E83">
      <w:pPr>
        <w:jc w:val="both"/>
      </w:pPr>
      <w:r>
        <w:t xml:space="preserve">} else { </w:t>
      </w:r>
    </w:p>
    <w:p w:rsidR="0043710D" w:rsidRDefault="0043710D" w:rsidP="007D2E83">
      <w:pPr>
        <w:jc w:val="both"/>
      </w:pPr>
      <w:proofErr w:type="spellStart"/>
      <w:r>
        <w:t>Printf</w:t>
      </w:r>
      <w:proofErr w:type="spellEnd"/>
      <w:r>
        <w:t xml:space="preserve"> (“errore”); }</w:t>
      </w:r>
    </w:p>
    <w:p w:rsidR="00CC754D" w:rsidRDefault="00CC754D" w:rsidP="007D2E83">
      <w:pPr>
        <w:jc w:val="both"/>
      </w:pPr>
    </w:p>
    <w:p w:rsidR="00232954" w:rsidRDefault="00EB2417" w:rsidP="007D2E83">
      <w:pPr>
        <w:jc w:val="both"/>
      </w:pPr>
      <w:r>
        <w:t xml:space="preserve">Nella funzione </w:t>
      </w:r>
      <w:proofErr w:type="spellStart"/>
      <w:r>
        <w:t>ins_string</w:t>
      </w:r>
      <w:proofErr w:type="spellEnd"/>
      <w:r>
        <w:t xml:space="preserve"> a differenza delle prime due funzioni con numeri interi, abbiamo una funzione di caratteri. Lo vediamo dall’array di Char stringa[10] e dall’istruzione </w:t>
      </w:r>
      <w:proofErr w:type="spellStart"/>
      <w:r>
        <w:t>scanf</w:t>
      </w:r>
      <w:proofErr w:type="spellEnd"/>
      <w:r>
        <w:t xml:space="preserve"> (“%s”, &amp;stringa); ciò significa che potrò inserire un massimo di 10 caratteri, altrimenti darà errore.</w:t>
      </w:r>
    </w:p>
    <w:p w:rsidR="00B1777F" w:rsidRDefault="00B1777F" w:rsidP="007D2E83">
      <w:pPr>
        <w:jc w:val="both"/>
      </w:pPr>
    </w:p>
    <w:p w:rsidR="00B1777F" w:rsidRPr="006853E4" w:rsidRDefault="006853E4" w:rsidP="007D2E83">
      <w:pPr>
        <w:jc w:val="both"/>
        <w:rPr>
          <w:rFonts w:cstheme="minorHAnsi"/>
          <w:color w:val="000000" w:themeColor="text1"/>
        </w:rPr>
      </w:pPr>
      <w:r>
        <w:rPr>
          <w:rFonts w:cstheme="minorHAnsi"/>
          <w:color w:val="000000" w:themeColor="text1"/>
          <w:shd w:val="clear" w:color="auto" w:fill="FFFFFF"/>
        </w:rPr>
        <w:t>Possiamo aggiungere che, l</w:t>
      </w:r>
      <w:r w:rsidRPr="006853E4">
        <w:rPr>
          <w:rFonts w:cstheme="minorHAnsi"/>
          <w:color w:val="000000" w:themeColor="text1"/>
          <w:shd w:val="clear" w:color="auto" w:fill="FFFFFF"/>
        </w:rPr>
        <w:t>a libreria standard d</w:t>
      </w:r>
      <w:r>
        <w:rPr>
          <w:rFonts w:cstheme="minorHAnsi"/>
          <w:color w:val="000000" w:themeColor="text1"/>
          <w:shd w:val="clear" w:color="auto" w:fill="FFFFFF"/>
        </w:rPr>
        <w:t>i</w:t>
      </w:r>
      <w:r w:rsidRPr="006853E4">
        <w:rPr>
          <w:rFonts w:cstheme="minorHAnsi"/>
          <w:color w:val="000000" w:themeColor="text1"/>
          <w:shd w:val="clear" w:color="auto" w:fill="FFFFFF"/>
        </w:rPr>
        <w:t xml:space="preserve"> C dispone di funzioni molto utili per la gestione delle stringhe. Per poter utilizzare tali funzioni bisogna includere nel proprio file sorgente il file di libreria</w:t>
      </w:r>
      <w:r>
        <w:rPr>
          <w:rFonts w:cstheme="minorHAnsi"/>
          <w:color w:val="000000" w:themeColor="text1"/>
          <w:shd w:val="clear" w:color="auto" w:fill="FFFFFF"/>
        </w:rPr>
        <w:t xml:space="preserve">: </w:t>
      </w:r>
      <w:r w:rsidRPr="006853E4">
        <w:rPr>
          <w:rFonts w:cstheme="minorHAnsi"/>
          <w:color w:val="000000" w:themeColor="text1"/>
          <w:shd w:val="clear" w:color="auto" w:fill="FFFFFF"/>
        </w:rPr>
        <w:t xml:space="preserve"> </w:t>
      </w:r>
      <w:r>
        <w:rPr>
          <w:rFonts w:cstheme="minorHAnsi"/>
          <w:color w:val="000000" w:themeColor="text1"/>
          <w:shd w:val="clear" w:color="auto" w:fill="FFFFFF"/>
        </w:rPr>
        <w:t>#include &lt;</w:t>
      </w:r>
      <w:proofErr w:type="spellStart"/>
      <w:r w:rsidRPr="006853E4">
        <w:rPr>
          <w:rFonts w:cstheme="minorHAnsi"/>
          <w:color w:val="000000" w:themeColor="text1"/>
          <w:shd w:val="clear" w:color="auto" w:fill="FFFFFF"/>
        </w:rPr>
        <w:t>string.h</w:t>
      </w:r>
      <w:proofErr w:type="spellEnd"/>
      <w:r>
        <w:rPr>
          <w:rFonts w:cstheme="minorHAnsi"/>
          <w:color w:val="000000" w:themeColor="text1"/>
          <w:shd w:val="clear" w:color="auto" w:fill="FFFFFF"/>
        </w:rPr>
        <w:t>&gt;</w:t>
      </w:r>
    </w:p>
    <w:p w:rsidR="00B1777F" w:rsidRDefault="00B1777F" w:rsidP="007D2E83">
      <w:pPr>
        <w:jc w:val="both"/>
      </w:pPr>
    </w:p>
    <w:p w:rsidR="007F5C7A" w:rsidRDefault="007F5C7A" w:rsidP="007D2E83">
      <w:pPr>
        <w:jc w:val="both"/>
      </w:pPr>
    </w:p>
    <w:p w:rsidR="007F5C7A" w:rsidRDefault="007F5C7A" w:rsidP="007D2E83">
      <w:pPr>
        <w:jc w:val="both"/>
      </w:pPr>
    </w:p>
    <w:p w:rsidR="007F5C7A" w:rsidRDefault="007F5C7A" w:rsidP="007D2E83">
      <w:pPr>
        <w:jc w:val="both"/>
      </w:pPr>
      <w:r>
        <w:rPr>
          <w:noProof/>
        </w:rPr>
        <w:drawing>
          <wp:inline distT="0" distB="0" distL="0" distR="0">
            <wp:extent cx="3866059" cy="3312160"/>
            <wp:effectExtent l="0" t="0" r="0" b="2540"/>
            <wp:docPr id="159738245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82459" name="Immagine 1597382459"/>
                    <pic:cNvPicPr/>
                  </pic:nvPicPr>
                  <pic:blipFill>
                    <a:blip r:embed="rId8">
                      <a:extLst>
                        <a:ext uri="{28A0092B-C50C-407E-A947-70E740481C1C}">
                          <a14:useLocalDpi xmlns:a14="http://schemas.microsoft.com/office/drawing/2010/main" val="0"/>
                        </a:ext>
                      </a:extLst>
                    </a:blip>
                    <a:stretch>
                      <a:fillRect/>
                    </a:stretch>
                  </pic:blipFill>
                  <pic:spPr>
                    <a:xfrm>
                      <a:off x="0" y="0"/>
                      <a:ext cx="3881361" cy="3325269"/>
                    </a:xfrm>
                    <a:prstGeom prst="rect">
                      <a:avLst/>
                    </a:prstGeom>
                  </pic:spPr>
                </pic:pic>
              </a:graphicData>
            </a:graphic>
          </wp:inline>
        </w:drawing>
      </w:r>
    </w:p>
    <w:p w:rsidR="007F5C7A" w:rsidRDefault="00F45929" w:rsidP="007D2E83">
      <w:pPr>
        <w:jc w:val="both"/>
      </w:pPr>
      <w:r>
        <w:rPr>
          <w:noProof/>
        </w:rPr>
        <w:lastRenderedPageBreak/>
        <w:drawing>
          <wp:inline distT="0" distB="0" distL="0" distR="0">
            <wp:extent cx="3035713" cy="3711787"/>
            <wp:effectExtent l="0" t="0" r="0" b="0"/>
            <wp:docPr id="1259851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51568" name="Immagine 1259851568"/>
                    <pic:cNvPicPr/>
                  </pic:nvPicPr>
                  <pic:blipFill>
                    <a:blip r:embed="rId9">
                      <a:extLst>
                        <a:ext uri="{28A0092B-C50C-407E-A947-70E740481C1C}">
                          <a14:useLocalDpi xmlns:a14="http://schemas.microsoft.com/office/drawing/2010/main" val="0"/>
                        </a:ext>
                      </a:extLst>
                    </a:blip>
                    <a:stretch>
                      <a:fillRect/>
                    </a:stretch>
                  </pic:blipFill>
                  <pic:spPr>
                    <a:xfrm>
                      <a:off x="0" y="0"/>
                      <a:ext cx="3112792" cy="3806033"/>
                    </a:xfrm>
                    <a:prstGeom prst="rect">
                      <a:avLst/>
                    </a:prstGeom>
                  </pic:spPr>
                </pic:pic>
              </a:graphicData>
            </a:graphic>
          </wp:inline>
        </w:drawing>
      </w:r>
      <w:r>
        <w:rPr>
          <w:noProof/>
        </w:rPr>
        <w:drawing>
          <wp:inline distT="0" distB="0" distL="0" distR="0">
            <wp:extent cx="3403077" cy="2810933"/>
            <wp:effectExtent l="0" t="0" r="635" b="0"/>
            <wp:docPr id="187749070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0705" name="Immagine 1877490705"/>
                    <pic:cNvPicPr/>
                  </pic:nvPicPr>
                  <pic:blipFill>
                    <a:blip r:embed="rId10">
                      <a:extLst>
                        <a:ext uri="{28A0092B-C50C-407E-A947-70E740481C1C}">
                          <a14:useLocalDpi xmlns:a14="http://schemas.microsoft.com/office/drawing/2010/main" val="0"/>
                        </a:ext>
                      </a:extLst>
                    </a:blip>
                    <a:stretch>
                      <a:fillRect/>
                    </a:stretch>
                  </pic:blipFill>
                  <pic:spPr>
                    <a:xfrm>
                      <a:off x="0" y="0"/>
                      <a:ext cx="3534462" cy="2919456"/>
                    </a:xfrm>
                    <a:prstGeom prst="rect">
                      <a:avLst/>
                    </a:prstGeom>
                  </pic:spPr>
                </pic:pic>
              </a:graphicData>
            </a:graphic>
          </wp:inline>
        </w:drawing>
      </w:r>
    </w:p>
    <w:p w:rsidR="007F5C7A" w:rsidRDefault="007F5C7A" w:rsidP="007D2E83">
      <w:pPr>
        <w:jc w:val="both"/>
      </w:pPr>
      <w:r>
        <w:rPr>
          <w:noProof/>
        </w:rPr>
        <w:drawing>
          <wp:inline distT="0" distB="0" distL="0" distR="0">
            <wp:extent cx="3075094" cy="2375600"/>
            <wp:effectExtent l="0" t="0" r="0" b="0"/>
            <wp:docPr id="199786377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63779" name="Immagine 1997863779"/>
                    <pic:cNvPicPr/>
                  </pic:nvPicPr>
                  <pic:blipFill>
                    <a:blip r:embed="rId11">
                      <a:extLst>
                        <a:ext uri="{28A0092B-C50C-407E-A947-70E740481C1C}">
                          <a14:useLocalDpi xmlns:a14="http://schemas.microsoft.com/office/drawing/2010/main" val="0"/>
                        </a:ext>
                      </a:extLst>
                    </a:blip>
                    <a:stretch>
                      <a:fillRect/>
                    </a:stretch>
                  </pic:blipFill>
                  <pic:spPr>
                    <a:xfrm>
                      <a:off x="0" y="0"/>
                      <a:ext cx="3100282" cy="2395059"/>
                    </a:xfrm>
                    <a:prstGeom prst="rect">
                      <a:avLst/>
                    </a:prstGeom>
                  </pic:spPr>
                </pic:pic>
              </a:graphicData>
            </a:graphic>
          </wp:inline>
        </w:drawing>
      </w:r>
    </w:p>
    <w:sectPr w:rsidR="007F5C7A" w:rsidSect="001D6ACB">
      <w:footerReference w:type="even" r:id="rId12"/>
      <w:footerReference w:type="default" r:id="rId1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0175" w:rsidRDefault="00960175" w:rsidP="006853E4">
      <w:r>
        <w:separator/>
      </w:r>
    </w:p>
  </w:endnote>
  <w:endnote w:type="continuationSeparator" w:id="0">
    <w:p w:rsidR="00960175" w:rsidRDefault="00960175" w:rsidP="0068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997258489"/>
      <w:docPartObj>
        <w:docPartGallery w:val="Page Numbers (Bottom of Page)"/>
        <w:docPartUnique/>
      </w:docPartObj>
    </w:sdtPr>
    <w:sdtContent>
      <w:p w:rsidR="006853E4" w:rsidRDefault="006853E4" w:rsidP="00C05B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6853E4" w:rsidRDefault="006853E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15331632"/>
      <w:docPartObj>
        <w:docPartGallery w:val="Page Numbers (Bottom of Page)"/>
        <w:docPartUnique/>
      </w:docPartObj>
    </w:sdtPr>
    <w:sdtContent>
      <w:p w:rsidR="006853E4" w:rsidRDefault="006853E4" w:rsidP="00C05B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6853E4" w:rsidRDefault="006853E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0175" w:rsidRDefault="00960175" w:rsidP="006853E4">
      <w:r>
        <w:separator/>
      </w:r>
    </w:p>
  </w:footnote>
  <w:footnote w:type="continuationSeparator" w:id="0">
    <w:p w:rsidR="00960175" w:rsidRDefault="00960175" w:rsidP="006853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D1"/>
    <w:rsid w:val="000E4951"/>
    <w:rsid w:val="001D6ACB"/>
    <w:rsid w:val="00232954"/>
    <w:rsid w:val="002A3C54"/>
    <w:rsid w:val="00427E53"/>
    <w:rsid w:val="0043710D"/>
    <w:rsid w:val="00563CA1"/>
    <w:rsid w:val="00655D0F"/>
    <w:rsid w:val="00675204"/>
    <w:rsid w:val="006853E4"/>
    <w:rsid w:val="007D2E83"/>
    <w:rsid w:val="007D6C03"/>
    <w:rsid w:val="007F5C7A"/>
    <w:rsid w:val="0094560E"/>
    <w:rsid w:val="00960175"/>
    <w:rsid w:val="00972883"/>
    <w:rsid w:val="00986F11"/>
    <w:rsid w:val="009E1AB1"/>
    <w:rsid w:val="00A33E96"/>
    <w:rsid w:val="00A766D1"/>
    <w:rsid w:val="00A961ED"/>
    <w:rsid w:val="00B1777F"/>
    <w:rsid w:val="00CC754D"/>
    <w:rsid w:val="00D65CB2"/>
    <w:rsid w:val="00E77932"/>
    <w:rsid w:val="00EB2417"/>
    <w:rsid w:val="00F45929"/>
    <w:rsid w:val="00F907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35DC041"/>
  <w15:chartTrackingRefBased/>
  <w15:docId w15:val="{15F2920A-626C-D543-AA57-0FC90249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6853E4"/>
    <w:pPr>
      <w:tabs>
        <w:tab w:val="center" w:pos="4819"/>
        <w:tab w:val="right" w:pos="9638"/>
      </w:tabs>
    </w:pPr>
  </w:style>
  <w:style w:type="character" w:customStyle="1" w:styleId="PidipaginaCarattere">
    <w:name w:val="Piè di pagina Carattere"/>
    <w:basedOn w:val="Carpredefinitoparagrafo"/>
    <w:link w:val="Pidipagina"/>
    <w:uiPriority w:val="99"/>
    <w:rsid w:val="006853E4"/>
  </w:style>
  <w:style w:type="character" w:styleId="Numeropagina">
    <w:name w:val="page number"/>
    <w:basedOn w:val="Carpredefinitoparagrafo"/>
    <w:uiPriority w:val="99"/>
    <w:semiHidden/>
    <w:unhideWhenUsed/>
    <w:rsid w:val="006853E4"/>
  </w:style>
  <w:style w:type="character" w:customStyle="1" w:styleId="hljs-meta">
    <w:name w:val="hljs-meta"/>
    <w:basedOn w:val="Carpredefinitoparagrafo"/>
    <w:rsid w:val="002A3C54"/>
  </w:style>
  <w:style w:type="character" w:customStyle="1" w:styleId="hljs-keyword">
    <w:name w:val="hljs-keyword"/>
    <w:basedOn w:val="Carpredefinitoparagrafo"/>
    <w:rsid w:val="002A3C54"/>
  </w:style>
  <w:style w:type="character" w:customStyle="1" w:styleId="hljs-string">
    <w:name w:val="hljs-string"/>
    <w:basedOn w:val="Carpredefinitoparagrafo"/>
    <w:rsid w:val="002A3C54"/>
  </w:style>
  <w:style w:type="character" w:customStyle="1" w:styleId="hljs-type">
    <w:name w:val="hljs-type"/>
    <w:basedOn w:val="Carpredefinitoparagrafo"/>
    <w:rsid w:val="002A3C54"/>
  </w:style>
  <w:style w:type="character" w:customStyle="1" w:styleId="hljs-title">
    <w:name w:val="hljs-title"/>
    <w:basedOn w:val="Carpredefinitoparagrafo"/>
    <w:rsid w:val="002A3C54"/>
  </w:style>
  <w:style w:type="character" w:customStyle="1" w:styleId="hljs-params">
    <w:name w:val="hljs-params"/>
    <w:basedOn w:val="Carpredefinitoparagrafo"/>
    <w:rsid w:val="002A3C54"/>
  </w:style>
  <w:style w:type="character" w:customStyle="1" w:styleId="hljs-comment">
    <w:name w:val="hljs-comment"/>
    <w:basedOn w:val="Carpredefinitoparagrafo"/>
    <w:rsid w:val="002A3C54"/>
  </w:style>
  <w:style w:type="character" w:customStyle="1" w:styleId="hljs-builtin">
    <w:name w:val="hljs-built_in"/>
    <w:basedOn w:val="Carpredefinitoparagrafo"/>
    <w:rsid w:val="002A3C54"/>
  </w:style>
  <w:style w:type="character" w:customStyle="1" w:styleId="hljs-number">
    <w:name w:val="hljs-number"/>
    <w:basedOn w:val="Carpredefinitoparagrafo"/>
    <w:rsid w:val="002A3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15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686</Words>
  <Characters>3914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2023-12-10T18:21:00Z</dcterms:created>
  <dcterms:modified xsi:type="dcterms:W3CDTF">2023-12-11T21:51:00Z</dcterms:modified>
</cp:coreProperties>
</file>