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361D97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iperveza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iperveza"/>
                <w:noProof/>
              </w:rPr>
              <w:t xml:space="preserve">1.1 </w:t>
            </w:r>
            <w:r w:rsidR="00BA4941" w:rsidRPr="00E3274C">
              <w:rPr>
                <w:rStyle w:val="Hiperveza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361D97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361D97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361D97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361D97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361D97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iperveza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361D97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.1 </w:t>
            </w:r>
            <w:r w:rsidR="00BA4941" w:rsidRPr="00E3274C">
              <w:rPr>
                <w:rStyle w:val="Hiperveza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6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7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8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361D97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361D97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1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361D97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Naslov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Naslov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2D7EECDF" w:rsidR="00D77676" w:rsidRDefault="00D77676" w:rsidP="00D77676">
      <w:pPr>
        <w:pStyle w:val="Naslov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1803B5F7" w14:textId="2300C5AE" w:rsidR="00053144" w:rsidRDefault="00D77676" w:rsidP="000602CE">
      <w:pPr>
        <w:pStyle w:val="Naslov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147314">
      <w:pPr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147314">
      <w:pPr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0A53E60D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>Креирање налога</w:t>
      </w:r>
      <w:r w:rsidRPr="00147314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604849F8" w14:textId="33AD1C74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 </w:t>
      </w:r>
      <w:r w:rsidRPr="00A46FF2">
        <w:rPr>
          <w:b/>
          <w:sz w:val="22"/>
          <w:lang w:val="sr-Cyrl-RS"/>
        </w:rPr>
        <w:t>Претраживање</w:t>
      </w:r>
      <w:r w:rsidRPr="00147314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79AAF337" w14:textId="39A22796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>Обавештења</w:t>
      </w:r>
      <w:r w:rsidRPr="00147314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1F6632DD" w14:textId="1B58837D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>Попусти</w:t>
      </w:r>
      <w:r w:rsidRPr="00147314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34B0A353" w14:textId="288A6903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 xml:space="preserve">Буџет </w:t>
      </w:r>
      <w:r w:rsidRPr="00147314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181FC35F" w14:textId="3230E016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>Листа задатака</w:t>
      </w:r>
      <w:r w:rsidRPr="00147314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6FAC5EBA" w14:textId="1C268A77" w:rsid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 xml:space="preserve">- </w:t>
      </w:r>
      <w:r w:rsidRPr="00A46FF2">
        <w:rPr>
          <w:b/>
          <w:sz w:val="22"/>
          <w:lang w:val="sr-Cyrl-RS"/>
        </w:rPr>
        <w:t>Календар</w:t>
      </w:r>
      <w:r w:rsidRPr="00147314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0D9AA936" w14:textId="015A3604" w:rsidR="007A770E" w:rsidRDefault="007A770E" w:rsidP="00147314">
      <w:pPr>
        <w:ind w:firstLine="0"/>
        <w:rPr>
          <w:sz w:val="22"/>
          <w:lang w:val="sr-Cyrl-RS"/>
        </w:rPr>
      </w:pPr>
    </w:p>
    <w:p w14:paraId="3575ACF0" w14:textId="2090ADA0" w:rsidR="007A770E" w:rsidRPr="007A770E" w:rsidRDefault="007A770E" w:rsidP="007A770E">
      <w:pPr>
        <w:ind w:firstLine="0"/>
        <w:rPr>
          <w:sz w:val="22"/>
          <w:lang w:val="sr-Cyrl-RS"/>
        </w:rPr>
      </w:pPr>
      <w:r>
        <w:rPr>
          <w:sz w:val="22"/>
        </w:rPr>
        <w:t xml:space="preserve">             </w:t>
      </w:r>
      <w:r w:rsidRPr="007A770E">
        <w:rPr>
          <w:sz w:val="22"/>
          <w:lang w:val="sr-Cyrl-RS"/>
        </w:rPr>
        <w:t>Функције за управљање и организацијом гостију су следеће:</w:t>
      </w:r>
    </w:p>
    <w:p w14:paraId="7E7842D5" w14:textId="77777777" w:rsidR="007A770E" w:rsidRPr="007A770E" w:rsidRDefault="007A770E" w:rsidP="007A770E">
      <w:pPr>
        <w:ind w:firstLine="0"/>
        <w:rPr>
          <w:sz w:val="22"/>
          <w:lang w:val="sr-Cyrl-RS"/>
        </w:rPr>
      </w:pPr>
    </w:p>
    <w:p w14:paraId="78F7F163" w14:textId="7E1E668B" w:rsidR="007A770E" w:rsidRPr="007A770E" w:rsidRDefault="007A770E" w:rsidP="007A770E">
      <w:pPr>
        <w:ind w:firstLine="0"/>
        <w:rPr>
          <w:sz w:val="22"/>
          <w:lang w:val="sr-Cyrl-RS"/>
        </w:rPr>
      </w:pPr>
      <w:r>
        <w:rPr>
          <w:sz w:val="22"/>
        </w:rPr>
        <w:t xml:space="preserve">- </w:t>
      </w:r>
      <w:r w:rsidRPr="007A770E">
        <w:rPr>
          <w:b/>
          <w:sz w:val="22"/>
          <w:lang w:val="sr-Cyrl-RS"/>
        </w:rPr>
        <w:t>Изглед столова</w:t>
      </w:r>
      <w:r w:rsidRPr="007A770E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036C28" w14:textId="27DCCE02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 xml:space="preserve">-  </w:t>
      </w:r>
      <w:r w:rsidRPr="007A770E">
        <w:rPr>
          <w:b/>
          <w:sz w:val="22"/>
          <w:lang w:val="sr-Cyrl-RS"/>
        </w:rPr>
        <w:t xml:space="preserve"> Унос гостију</w:t>
      </w:r>
      <w:r w:rsidRPr="007A770E">
        <w:rPr>
          <w:sz w:val="22"/>
          <w:lang w:val="sr-Cyrl-RS"/>
        </w:rPr>
        <w:t xml:space="preserve"> – постоји могућност за ручно уношење гостију као и увожење </w:t>
      </w:r>
      <w:proofErr w:type="spellStart"/>
      <w:r w:rsidRPr="007A770E">
        <w:rPr>
          <w:sz w:val="22"/>
          <w:lang w:val="sr-Cyrl-RS"/>
        </w:rPr>
        <w:t>пдф</w:t>
      </w:r>
      <w:proofErr w:type="spellEnd"/>
      <w:r w:rsidRPr="007A770E">
        <w:rPr>
          <w:sz w:val="22"/>
          <w:lang w:val="sr-Cyrl-RS"/>
        </w:rPr>
        <w:t xml:space="preserve"> фајла са списком гостију.</w:t>
      </w:r>
    </w:p>
    <w:p w14:paraId="6393AB97" w14:textId="280B9400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 xml:space="preserve">- </w:t>
      </w:r>
      <w:r w:rsidRPr="007A770E">
        <w:rPr>
          <w:b/>
          <w:sz w:val="22"/>
          <w:lang w:val="sr-Cyrl-RS"/>
        </w:rPr>
        <w:t xml:space="preserve">Потврда </w:t>
      </w:r>
      <w:r w:rsidRPr="007A770E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>
        <w:rPr>
          <w:sz w:val="22"/>
        </w:rPr>
        <w:t xml:space="preserve"> </w:t>
      </w:r>
      <w:r w:rsidRPr="007A770E">
        <w:rPr>
          <w:sz w:val="22"/>
          <w:lang w:val="sr-Cyrl-RS"/>
        </w:rPr>
        <w:t>долазак.</w:t>
      </w:r>
    </w:p>
    <w:p w14:paraId="332AB079" w14:textId="203378D8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>-</w:t>
      </w:r>
      <w:r w:rsidRPr="007A770E">
        <w:rPr>
          <w:b/>
          <w:sz w:val="22"/>
          <w:lang w:val="sr-Cyrl-RS"/>
        </w:rPr>
        <w:t xml:space="preserve"> Штампање </w:t>
      </w:r>
      <w:r w:rsidRPr="007A770E">
        <w:rPr>
          <w:sz w:val="22"/>
          <w:lang w:val="sr-Cyrl-RS"/>
        </w:rPr>
        <w:t xml:space="preserve">– корисник може да сачува на свом уређају </w:t>
      </w:r>
      <w:proofErr w:type="spellStart"/>
      <w:r w:rsidRPr="007A770E">
        <w:rPr>
          <w:sz w:val="22"/>
          <w:lang w:val="sr-Cyrl-RS"/>
        </w:rPr>
        <w:t>пдф</w:t>
      </w:r>
      <w:proofErr w:type="spellEnd"/>
      <w:r w:rsidRPr="007A770E">
        <w:rPr>
          <w:sz w:val="22"/>
          <w:lang w:val="sr-Cyrl-RS"/>
        </w:rPr>
        <w:t xml:space="preserve"> фајл са коначном листом седења, коју касније може и да одштампа.</w:t>
      </w:r>
    </w:p>
    <w:p w14:paraId="0E6A89B9" w14:textId="30F8C761" w:rsidR="007A770E" w:rsidRPr="007A770E" w:rsidRDefault="007A770E" w:rsidP="007A770E">
      <w:pPr>
        <w:ind w:firstLine="0"/>
        <w:rPr>
          <w:sz w:val="22"/>
          <w:lang w:val="sr-Cyrl-RS"/>
        </w:rPr>
      </w:pPr>
    </w:p>
    <w:p w14:paraId="489255A3" w14:textId="77777777" w:rsidR="007A770E" w:rsidRDefault="007A770E" w:rsidP="007A770E">
      <w:pPr>
        <w:ind w:firstLine="0"/>
        <w:rPr>
          <w:sz w:val="22"/>
        </w:rPr>
      </w:pPr>
      <w:r>
        <w:rPr>
          <w:sz w:val="22"/>
        </w:rPr>
        <w:t xml:space="preserve">             </w:t>
      </w:r>
    </w:p>
    <w:p w14:paraId="6C680E2C" w14:textId="77777777" w:rsidR="007A770E" w:rsidRDefault="007A770E" w:rsidP="007A770E">
      <w:pPr>
        <w:ind w:firstLine="0"/>
        <w:rPr>
          <w:sz w:val="22"/>
          <w:lang w:val="sr-Cyrl-RS"/>
        </w:rPr>
      </w:pPr>
    </w:p>
    <w:p w14:paraId="3A6C88F6" w14:textId="77777777" w:rsidR="007A770E" w:rsidRDefault="007A770E" w:rsidP="007A770E">
      <w:pPr>
        <w:ind w:firstLine="0"/>
        <w:rPr>
          <w:sz w:val="22"/>
          <w:lang w:val="sr-Cyrl-RS"/>
        </w:rPr>
      </w:pPr>
    </w:p>
    <w:p w14:paraId="28322732" w14:textId="5147F4CB" w:rsidR="007A770E" w:rsidRPr="007A770E" w:rsidRDefault="007A770E" w:rsidP="007A770E">
      <w:pPr>
        <w:ind w:firstLine="0"/>
        <w:rPr>
          <w:sz w:val="22"/>
          <w:lang w:val="sr-Cyrl-RS"/>
        </w:rPr>
      </w:pPr>
      <w:r>
        <w:rPr>
          <w:sz w:val="22"/>
        </w:rPr>
        <w:lastRenderedPageBreak/>
        <w:t xml:space="preserve">            </w:t>
      </w:r>
      <w:r w:rsidR="00224844">
        <w:rPr>
          <w:sz w:val="22"/>
        </w:rPr>
        <w:t xml:space="preserve">  </w:t>
      </w:r>
      <w:r w:rsidRPr="007A770E">
        <w:rPr>
          <w:sz w:val="22"/>
          <w:lang w:val="sr-Cyrl-RS"/>
        </w:rPr>
        <w:t>Функције које управљају локалима су:</w:t>
      </w:r>
    </w:p>
    <w:p w14:paraId="27166A5B" w14:textId="77777777" w:rsidR="007A770E" w:rsidRPr="007A770E" w:rsidRDefault="007A770E" w:rsidP="007A770E">
      <w:pPr>
        <w:ind w:firstLine="0"/>
        <w:rPr>
          <w:sz w:val="22"/>
          <w:lang w:val="sr-Cyrl-RS"/>
        </w:rPr>
      </w:pPr>
    </w:p>
    <w:p w14:paraId="2F7A0FA2" w14:textId="0C0D4CE5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>-</w:t>
      </w:r>
      <w:r w:rsidR="00224844">
        <w:rPr>
          <w:sz w:val="22"/>
          <w:lang w:val="sr-Cyrl-RS"/>
        </w:rPr>
        <w:t xml:space="preserve"> </w:t>
      </w:r>
      <w:r w:rsidRPr="00224844">
        <w:rPr>
          <w:b/>
          <w:sz w:val="22"/>
          <w:lang w:val="sr-Cyrl-RS"/>
        </w:rPr>
        <w:t>Приказ локала</w:t>
      </w:r>
      <w:r w:rsidRPr="007A770E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0C55E11E" w14:textId="0868006A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>-</w:t>
      </w:r>
      <w:r w:rsidR="00224844">
        <w:rPr>
          <w:sz w:val="22"/>
          <w:lang w:val="sr-Cyrl-RS"/>
        </w:rPr>
        <w:t xml:space="preserve"> </w:t>
      </w:r>
      <w:r w:rsidRPr="00224844">
        <w:rPr>
          <w:b/>
          <w:sz w:val="22"/>
          <w:lang w:val="sr-Cyrl-RS"/>
        </w:rPr>
        <w:t>Доступно</w:t>
      </w:r>
      <w:r w:rsidR="00224844" w:rsidRPr="00224844">
        <w:rPr>
          <w:b/>
          <w:sz w:val="22"/>
          <w:lang w:val="sr-Cyrl-RS"/>
        </w:rPr>
        <w:t>ст</w:t>
      </w:r>
      <w:r w:rsidRPr="00224844">
        <w:rPr>
          <w:b/>
          <w:sz w:val="22"/>
          <w:lang w:val="sr-Cyrl-RS"/>
        </w:rPr>
        <w:t xml:space="preserve"> информација</w:t>
      </w:r>
      <w:r w:rsidRPr="007A770E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75567044" w14:textId="22D78A52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>-</w:t>
      </w:r>
      <w:r w:rsidR="00224844" w:rsidRPr="00224844">
        <w:rPr>
          <w:b/>
          <w:sz w:val="22"/>
        </w:rPr>
        <w:t xml:space="preserve"> </w:t>
      </w:r>
      <w:r w:rsidRPr="00224844">
        <w:rPr>
          <w:b/>
          <w:sz w:val="22"/>
          <w:lang w:val="sr-Cyrl-RS"/>
        </w:rPr>
        <w:t xml:space="preserve">Резервација </w:t>
      </w:r>
      <w:r w:rsidRPr="007A770E">
        <w:rPr>
          <w:sz w:val="22"/>
          <w:lang w:val="sr-Cyrl-RS"/>
        </w:rPr>
        <w:t>– корисник има опцију да брзо резервише локал.</w:t>
      </w:r>
    </w:p>
    <w:p w14:paraId="634A4D0C" w14:textId="1AA6E2E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 xml:space="preserve">- </w:t>
      </w:r>
      <w:r w:rsidRPr="00224844">
        <w:rPr>
          <w:b/>
          <w:sz w:val="22"/>
          <w:lang w:val="sr-Cyrl-RS"/>
        </w:rPr>
        <w:t>Филтрирање</w:t>
      </w:r>
      <w:r w:rsidRPr="007A770E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CD6F02C" w14:textId="203F7127" w:rsid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t>-</w:t>
      </w:r>
      <w:r w:rsidRPr="00224844">
        <w:rPr>
          <w:b/>
          <w:sz w:val="22"/>
          <w:lang w:val="sr-Cyrl-RS"/>
        </w:rPr>
        <w:t xml:space="preserve"> Отказивање </w:t>
      </w:r>
      <w:r w:rsidRPr="007A770E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3CE4980B" w14:textId="0F819D34" w:rsidR="001A77B5" w:rsidRDefault="001A77B5" w:rsidP="007A770E">
      <w:pPr>
        <w:ind w:firstLine="0"/>
        <w:rPr>
          <w:sz w:val="22"/>
          <w:lang w:val="sr-Cyrl-RS"/>
        </w:rPr>
      </w:pPr>
    </w:p>
    <w:p w14:paraId="7A789573" w14:textId="77777777" w:rsidR="001A77B5" w:rsidRPr="00147314" w:rsidRDefault="001A77B5" w:rsidP="007A770E">
      <w:pPr>
        <w:ind w:firstLine="0"/>
        <w:rPr>
          <w:sz w:val="22"/>
          <w:lang w:val="sr-Cyrl-RS"/>
        </w:rPr>
      </w:pPr>
    </w:p>
    <w:p w14:paraId="13620BF9" w14:textId="728538A6" w:rsidR="00D77676" w:rsidRDefault="00D77676" w:rsidP="00D77676">
      <w:pPr>
        <w:pStyle w:val="Naslov3"/>
        <w:rPr>
          <w:lang w:val="sr-Cyrl-RS"/>
        </w:rPr>
      </w:pPr>
      <w:bookmarkStart w:id="15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5"/>
    </w:p>
    <w:p w14:paraId="55708EBF" w14:textId="77777777" w:rsidR="001A77B5" w:rsidRPr="001A77B5" w:rsidRDefault="001A77B5" w:rsidP="001A77B5">
      <w:pPr>
        <w:rPr>
          <w:sz w:val="22"/>
          <w:lang w:val="sr-Cyrl-RS"/>
        </w:rPr>
      </w:pPr>
    </w:p>
    <w:p w14:paraId="5A210C01" w14:textId="77777777" w:rsidR="001A77B5" w:rsidRPr="001A77B5" w:rsidRDefault="001A77B5" w:rsidP="001A77B5">
      <w:pPr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40D65B4E" w14:textId="76D0BB75" w:rsidR="001A77B5" w:rsidRPr="001A77B5" w:rsidRDefault="00A462B1" w:rsidP="00A462B1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- </w:t>
      </w:r>
      <w:r w:rsidR="001A77B5" w:rsidRPr="00A462B1">
        <w:rPr>
          <w:b/>
          <w:sz w:val="22"/>
          <w:lang w:val="sr-Cyrl-RS"/>
        </w:rPr>
        <w:t>Основне техничке вештине</w:t>
      </w:r>
      <w:r w:rsidR="001A77B5" w:rsidRPr="001A77B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A798A1C" w14:textId="250D102E" w:rsidR="001A77B5" w:rsidRPr="001A77B5" w:rsidRDefault="00A462B1" w:rsidP="00A462B1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- </w:t>
      </w:r>
      <w:r w:rsidR="001A77B5" w:rsidRPr="00A462B1">
        <w:rPr>
          <w:b/>
          <w:sz w:val="22"/>
          <w:lang w:val="sr-Cyrl-RS"/>
        </w:rPr>
        <w:t>Вештине управљања временом</w:t>
      </w:r>
      <w:r w:rsidR="001A77B5" w:rsidRPr="001A77B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23B45F04" w14:textId="3B1A2923" w:rsidR="001A77B5" w:rsidRPr="001A77B5" w:rsidRDefault="00A462B1" w:rsidP="00A462B1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- </w:t>
      </w:r>
      <w:r w:rsidR="001A77B5" w:rsidRPr="00A462B1">
        <w:rPr>
          <w:b/>
          <w:sz w:val="22"/>
          <w:lang w:val="sr-Cyrl-RS"/>
        </w:rPr>
        <w:t xml:space="preserve">Оријентисаност на детаље </w:t>
      </w:r>
      <w:r w:rsidR="001A77B5" w:rsidRPr="001A77B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5CF06C84" w14:textId="228C3D21" w:rsidR="00CD2742" w:rsidRDefault="00A462B1" w:rsidP="00CD2742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- </w:t>
      </w:r>
      <w:r w:rsidR="001A77B5" w:rsidRPr="00A462B1">
        <w:rPr>
          <w:b/>
          <w:sz w:val="22"/>
          <w:lang w:val="sr-Cyrl-RS"/>
        </w:rPr>
        <w:t>Организовање буџета</w:t>
      </w:r>
      <w:r w:rsidR="001A77B5" w:rsidRPr="001A77B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7BDB1EF4" w14:textId="2585EA20" w:rsidR="001A77B5" w:rsidRDefault="00A462B1" w:rsidP="00CD2742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- </w:t>
      </w:r>
      <w:r w:rsidR="001A77B5" w:rsidRPr="00A462B1">
        <w:rPr>
          <w:b/>
          <w:sz w:val="22"/>
          <w:lang w:val="sr-Cyrl-RS"/>
        </w:rPr>
        <w:t xml:space="preserve">Јасна визија </w:t>
      </w:r>
      <w:r w:rsidR="001A77B5" w:rsidRPr="001A77B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1D7395C9" w14:textId="54FF8925" w:rsidR="000A5EA8" w:rsidRDefault="000A5EA8" w:rsidP="00CD2742">
      <w:pPr>
        <w:ind w:firstLine="0"/>
        <w:rPr>
          <w:sz w:val="22"/>
          <w:lang w:val="sr-Cyrl-RS"/>
        </w:rPr>
      </w:pPr>
    </w:p>
    <w:p w14:paraId="6A3D3CB6" w14:textId="171460E4" w:rsidR="000A5EA8" w:rsidRDefault="000A5EA8" w:rsidP="00CD2742">
      <w:pPr>
        <w:ind w:firstLine="0"/>
        <w:rPr>
          <w:sz w:val="22"/>
          <w:lang w:val="sr-Cyrl-RS"/>
        </w:rPr>
      </w:pPr>
    </w:p>
    <w:p w14:paraId="03D5C042" w14:textId="77777777" w:rsidR="000A5EA8" w:rsidRPr="001A77B5" w:rsidRDefault="000A5EA8" w:rsidP="00CD2742">
      <w:pPr>
        <w:ind w:firstLine="0"/>
        <w:rPr>
          <w:sz w:val="22"/>
          <w:lang w:val="sr-Cyrl-RS"/>
        </w:rPr>
      </w:pPr>
    </w:p>
    <w:p w14:paraId="19551549" w14:textId="6DB7BEAE" w:rsidR="00D77676" w:rsidRPr="00361D97" w:rsidRDefault="00D77676" w:rsidP="00D77676">
      <w:pPr>
        <w:pStyle w:val="Naslov3"/>
      </w:pPr>
      <w:bookmarkStart w:id="16" w:name="_Toc181020272"/>
      <w:r w:rsidRPr="00D77676">
        <w:lastRenderedPageBreak/>
        <w:t>1</w:t>
      </w:r>
      <w:r>
        <w:rPr>
          <w:lang w:val="sr-Cyrl-RS"/>
        </w:rPr>
        <w:t>.3.4 Ограничења</w:t>
      </w:r>
      <w:bookmarkEnd w:id="16"/>
      <w:r w:rsidR="00361D97">
        <w:t>s</w:t>
      </w:r>
      <w:bookmarkStart w:id="17" w:name="_GoBack"/>
      <w:bookmarkEnd w:id="17"/>
    </w:p>
    <w:p w14:paraId="2E7BEDF9" w14:textId="4005EC71" w:rsidR="000A5EA8" w:rsidRPr="00492272" w:rsidRDefault="000A5EA8" w:rsidP="000A5EA8">
      <w:pPr>
        <w:ind w:firstLine="0"/>
        <w:rPr>
          <w:sz w:val="22"/>
          <w:lang w:val="sr-Cyrl-RS"/>
        </w:rPr>
      </w:pPr>
      <w:r w:rsidRPr="00492272">
        <w:rPr>
          <w:sz w:val="22"/>
          <w:lang w:val="sr-Cyrl-RS"/>
        </w:rPr>
        <w:t xml:space="preserve"> - </w:t>
      </w:r>
      <w:r w:rsidRPr="00492272">
        <w:rPr>
          <w:b/>
          <w:sz w:val="22"/>
          <w:lang w:val="sr-Cyrl-RS"/>
        </w:rPr>
        <w:t>Трошкови имплементације</w:t>
      </w:r>
      <w:r w:rsidRPr="00492272">
        <w:rPr>
          <w:sz w:val="22"/>
          <w:lang w:val="sr-Cyrl-RS"/>
        </w:rPr>
        <w:t xml:space="preserve"> – увођење новог система може да буде скупо</w:t>
      </w:r>
    </w:p>
    <w:p w14:paraId="6F1C235F" w14:textId="77777777" w:rsidR="000A5EA8" w:rsidRPr="000A5EA8" w:rsidRDefault="000A5EA8" w:rsidP="000A5EA8">
      <w:pPr>
        <w:rPr>
          <w:lang w:val="sr-Cyrl-RS"/>
        </w:rPr>
      </w:pPr>
    </w:p>
    <w:p w14:paraId="3B872592" w14:textId="2AFB439C" w:rsidR="00BD6BDC" w:rsidRPr="00D77676" w:rsidRDefault="00D77676" w:rsidP="00D77676">
      <w:pPr>
        <w:pStyle w:val="Naslov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Naslov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Naslov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Naslov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Naslov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Naslov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Naslov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65594C4B" w:rsidR="00D77676" w:rsidRPr="00D77676" w:rsidRDefault="00D77676" w:rsidP="00D77676">
      <w:pPr>
        <w:pStyle w:val="Naslov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00C59881" w14:textId="4778B909" w:rsidR="00D77676" w:rsidRPr="00D77676" w:rsidRDefault="00D77676" w:rsidP="00D77676">
      <w:pPr>
        <w:pStyle w:val="Naslov2"/>
        <w:rPr>
          <w:lang w:val="sr-Cyrl-RS"/>
        </w:rPr>
      </w:pPr>
      <w:bookmarkStart w:id="26" w:name="_Toc18102028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6"/>
    </w:p>
    <w:p w14:paraId="7279CFC7" w14:textId="73746D15" w:rsidR="00D77676" w:rsidRPr="00D77676" w:rsidRDefault="00D77676" w:rsidP="00D77676">
      <w:pPr>
        <w:pStyle w:val="Naslov2"/>
        <w:rPr>
          <w:lang w:val="sr-Cyrl-RS"/>
        </w:rPr>
      </w:pPr>
      <w:bookmarkStart w:id="27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7E24E820" w14:textId="305D0F06" w:rsidR="00AD658A" w:rsidRDefault="00D77676" w:rsidP="00E049C6">
      <w:pPr>
        <w:pStyle w:val="Naslov2"/>
        <w:rPr>
          <w:lang w:val="sr-Cyrl-RS"/>
        </w:rPr>
      </w:pPr>
      <w:bookmarkStart w:id="28" w:name="_Toc18102028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8"/>
    </w:p>
    <w:p w14:paraId="441B04A1" w14:textId="25AA5774" w:rsidR="00AD658A" w:rsidRPr="00AD658A" w:rsidRDefault="00D77676" w:rsidP="00BA4941">
      <w:pPr>
        <w:pStyle w:val="Naslov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Naslov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Naslov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B6FD" w14:textId="77777777" w:rsidR="009C7338" w:rsidRDefault="009C7338" w:rsidP="00D11EED">
      <w:pPr>
        <w:spacing w:before="0" w:after="0" w:line="240" w:lineRule="auto"/>
      </w:pPr>
      <w:r>
        <w:separator/>
      </w:r>
    </w:p>
  </w:endnote>
  <w:endnote w:type="continuationSeparator" w:id="0">
    <w:p w14:paraId="44408538" w14:textId="77777777" w:rsidR="009C7338" w:rsidRDefault="009C733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183B3AD3" w:rsidR="00F151A1" w:rsidRDefault="00F151A1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2CE">
          <w:rPr>
            <w:noProof/>
          </w:rPr>
          <w:t>3</w:t>
        </w:r>
        <w:r>
          <w:fldChar w:fldCharType="end"/>
        </w:r>
      </w:p>
    </w:sdtContent>
  </w:sdt>
  <w:p w14:paraId="72D4439D" w14:textId="77777777" w:rsidR="00F151A1" w:rsidRDefault="00F151A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7FF72" w14:textId="77777777" w:rsidR="009C7338" w:rsidRDefault="009C733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4A29FBE0" w14:textId="77777777" w:rsidR="009C7338" w:rsidRDefault="009C733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F151A1" w:rsidRDefault="00F151A1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1"/>
  </w:num>
  <w:num w:numId="5">
    <w:abstractNumId w:val="4"/>
  </w:num>
  <w:num w:numId="6">
    <w:abstractNumId w:val="18"/>
  </w:num>
  <w:num w:numId="7">
    <w:abstractNumId w:val="22"/>
  </w:num>
  <w:num w:numId="8">
    <w:abstractNumId w:val="20"/>
  </w:num>
  <w:num w:numId="9">
    <w:abstractNumId w:val="5"/>
  </w:num>
  <w:num w:numId="10">
    <w:abstractNumId w:val="8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0"/>
  </w:num>
  <w:num w:numId="16">
    <w:abstractNumId w:val="23"/>
  </w:num>
  <w:num w:numId="17">
    <w:abstractNumId w:val="13"/>
  </w:num>
  <w:num w:numId="18">
    <w:abstractNumId w:val="6"/>
  </w:num>
  <w:num w:numId="19">
    <w:abstractNumId w:val="21"/>
  </w:num>
  <w:num w:numId="20">
    <w:abstractNumId w:val="2"/>
  </w:num>
  <w:num w:numId="21">
    <w:abstractNumId w:val="7"/>
  </w:num>
  <w:num w:numId="22">
    <w:abstractNumId w:val="17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1E7A"/>
    <w:rsid w:val="00083D7D"/>
    <w:rsid w:val="00085AA9"/>
    <w:rsid w:val="000938FF"/>
    <w:rsid w:val="000A4AF4"/>
    <w:rsid w:val="000A5EA8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53705"/>
    <w:rsid w:val="00353A44"/>
    <w:rsid w:val="00361D97"/>
    <w:rsid w:val="00366B93"/>
    <w:rsid w:val="00387CE2"/>
    <w:rsid w:val="00387F4B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92272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719C9"/>
    <w:rsid w:val="00C969B5"/>
    <w:rsid w:val="00CA7AD1"/>
    <w:rsid w:val="00CD2742"/>
    <w:rsid w:val="00CD5ECF"/>
    <w:rsid w:val="00CE31CD"/>
    <w:rsid w:val="00CE5E6E"/>
    <w:rsid w:val="00CF2174"/>
    <w:rsid w:val="00D1124C"/>
    <w:rsid w:val="00D11EED"/>
    <w:rsid w:val="00D346FF"/>
    <w:rsid w:val="00D52DC1"/>
    <w:rsid w:val="00D65FF3"/>
    <w:rsid w:val="00D77676"/>
    <w:rsid w:val="00D91157"/>
    <w:rsid w:val="00DB59AE"/>
    <w:rsid w:val="00DB63A6"/>
    <w:rsid w:val="00DC0648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F2A9A-97DA-4637-B415-6BD83036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24</cp:revision>
  <dcterms:created xsi:type="dcterms:W3CDTF">2024-10-28T13:28:00Z</dcterms:created>
  <dcterms:modified xsi:type="dcterms:W3CDTF">2024-10-29T18:30:00Z</dcterms:modified>
</cp:coreProperties>
</file>