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Approach Document: Platform Average Uptime &amp; Response Time (Last 1 Year) using Prometheus &amp; Grafana</w:t>
      </w:r>
    </w:p>
    <w:p>
      <w:pPr>
        <w:pStyle w:val="Heading2"/>
      </w:pPr>
      <w:r>
        <w:t>1. Objective</w:t>
      </w:r>
    </w:p>
    <w:p>
      <w:r>
        <w:t>To calculate and visualize the overall platform performance for the past 1 year, focusing on:</w:t>
        <w:br/>
        <w:t>- Average Uptime (how often all services were up)</w:t>
        <w:br/>
        <w:t>- Average Response Time (average latency across the platform)</w:t>
        <w:br/>
        <w:br/>
        <w:t>The intent is to gain a clear, long-term view of platform stability and responsiveness directly in Grafana.</w:t>
      </w:r>
    </w:p>
    <w:p>
      <w:pPr>
        <w:pStyle w:val="Heading2"/>
      </w:pPr>
      <w:r>
        <w:t>2. Architecture Overview</w:t>
      </w:r>
    </w:p>
    <w:p>
      <w:r>
        <w:t>Components:</w:t>
        <w:br/>
        <w:t>1. Microservices (Spring Boot) — Expose metrics via /actuator/prometheus.</w:t>
        <w:br/>
        <w:t>2. Prometheus — Collects and stores service-level uptime and response time metrics.</w:t>
        <w:br/>
        <w:t>3. Grafana — Visualizes aggregated uptime and response data for the last 1 year.</w:t>
        <w:br/>
        <w:br/>
        <w:t>Data Flow:</w:t>
        <w:br/>
        <w:t>[Microservices] --&gt; [/actuator/prometheus] --&gt; [Prometheus Server] --&gt; [Grafana Dashboard]</w:t>
      </w:r>
    </w:p>
    <w:p>
      <w:pPr>
        <w:pStyle w:val="Heading2"/>
      </w:pPr>
      <w:r>
        <w:t>3. Metrics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up{application="xyz", instance="host:port"}</w:t>
            </w:r>
          </w:p>
        </w:tc>
        <w:tc>
          <w:tcPr>
            <w:tcW w:type="dxa" w:w="2880"/>
          </w:tcPr>
          <w:p>
            <w:r>
              <w:t>1 = service is up, 0 = service is down</w:t>
            </w:r>
          </w:p>
        </w:tc>
        <w:tc>
          <w:tcPr>
            <w:tcW w:type="dxa" w:w="2880"/>
          </w:tcPr>
          <w:p>
            <w:r>
              <w:t>Prometheus (target health)</w:t>
            </w:r>
          </w:p>
        </w:tc>
      </w:tr>
      <w:tr>
        <w:tc>
          <w:tcPr>
            <w:tcW w:type="dxa" w:w="2880"/>
          </w:tcPr>
          <w:p>
            <w:r>
              <w:t>http_server_requests_seconds_sum</w:t>
            </w:r>
          </w:p>
        </w:tc>
        <w:tc>
          <w:tcPr>
            <w:tcW w:type="dxa" w:w="2880"/>
          </w:tcPr>
          <w:p>
            <w:r>
              <w:t>Cumulative sum of request durations</w:t>
            </w:r>
          </w:p>
        </w:tc>
        <w:tc>
          <w:tcPr>
            <w:tcW w:type="dxa" w:w="2880"/>
          </w:tcPr>
          <w:p>
            <w:r>
              <w:t>Spring Boot Actuator (Micrometer)</w:t>
            </w:r>
          </w:p>
        </w:tc>
      </w:tr>
      <w:tr>
        <w:tc>
          <w:tcPr>
            <w:tcW w:type="dxa" w:w="2880"/>
          </w:tcPr>
          <w:p>
            <w:r>
              <w:t>http_server_requests_seconds_count</w:t>
            </w:r>
          </w:p>
        </w:tc>
        <w:tc>
          <w:tcPr>
            <w:tcW w:type="dxa" w:w="2880"/>
          </w:tcPr>
          <w:p>
            <w:r>
              <w:t>Number of HTTP requests handled</w:t>
            </w:r>
          </w:p>
        </w:tc>
        <w:tc>
          <w:tcPr>
            <w:tcW w:type="dxa" w:w="2880"/>
          </w:tcPr>
          <w:p>
            <w:r>
              <w:t>Spring Boot Actuator (Micrometer)</w:t>
            </w:r>
          </w:p>
        </w:tc>
      </w:tr>
    </w:tbl>
    <w:p>
      <w:pPr>
        <w:pStyle w:val="Heading2"/>
      </w:pPr>
      <w:r>
        <w:t>4. Average Uptime Calculation (Last 1 Year)</w:t>
      </w:r>
    </w:p>
    <w:p>
      <w:r>
        <w:t>Platform-Wide Average Uptime:</w:t>
        <w:br/>
        <w:t>```</w:t>
        <w:br/>
        <w:t>avg(avg_over_time(up[1y])) * 100</w:t>
        <w:br/>
        <w:t>```</w:t>
        <w:br/>
        <w:t>→ Returns a single number — the average uptime percentage of all monitored services combined for the past 1 year.</w:t>
        <w:br/>
        <w:br/>
        <w:t>Per-Service Average Uptime:</w:t>
        <w:br/>
        <w:t>```</w:t>
        <w:br/>
        <w:t>avg by (application) (avg_over_time(up[1y])) * 100</w:t>
        <w:br/>
        <w:t>```</w:t>
        <w:br/>
        <w:t>Instance-Level Uptime (Optional):</w:t>
        <w:br/>
        <w:t>```</w:t>
        <w:br/>
        <w:t>avg_over_time(up{application="$application", instance="$instance"}[1y]) * 100</w:t>
        <w:br/>
        <w:t>```</w:t>
      </w:r>
    </w:p>
    <w:p>
      <w:pPr>
        <w:pStyle w:val="Heading2"/>
      </w:pPr>
      <w:r>
        <w:t>5. Average Response Time Calculation (Last 1 Year)</w:t>
      </w:r>
    </w:p>
    <w:p>
      <w:r>
        <w:t>Platform-Wide Average Response Time:</w:t>
        <w:br/>
        <w:t>```</w:t>
        <w:br/>
        <w:t>sum(increase(http_server_requests_seconds_sum[1y]))</w:t>
        <w:br/>
        <w:t>/</w:t>
        <w:br/>
        <w:t>sum(increase(http_server_requests_seconds_count[1y]))</w:t>
        <w:br/>
        <w:t>```</w:t>
        <w:br/>
        <w:br/>
        <w:t>Per-Service Average Response Time:</w:t>
        <w:br/>
        <w:t>```</w:t>
        <w:br/>
        <w:t>sum by (application) (increase(http_server_requests_seconds_sum[1y]))</w:t>
        <w:br/>
        <w:t>/</w:t>
        <w:br/>
        <w:t>sum by (application) (increase(http_server_requests_seconds_count[1y]))</w:t>
        <w:br/>
        <w:t>```</w:t>
        <w:br/>
        <w:br/>
        <w:t>Monthly Trend (Optional):</w:t>
        <w:br/>
        <w:t>```</w:t>
        <w:br/>
        <w:t>avg_over_time((sum(rate(http_server_requests_seconds_sum[1d])) /</w:t>
        <w:br/>
        <w:t>sum(rate(http_server_requests_seconds_count[1d])))[30d:])</w:t>
        <w:br/>
        <w:t>```</w:t>
      </w:r>
    </w:p>
    <w:p>
      <w:pPr>
        <w:pStyle w:val="Heading2"/>
      </w:pPr>
      <w:r>
        <w:t>6. Grafana Dashboard Design</w:t>
      </w:r>
    </w:p>
    <w:p>
      <w:r>
        <w:t>Panels Overview:</w:t>
        <w:br/>
        <w:br/>
        <w:t>- Platform Average Uptime (1 Year): Stat → avg(avg_over_time(up[1y])) * 100</w:t>
        <w:br/>
        <w:t>- Service-wise Uptime: Table → avg by (application)(avg_over_time(up[1y])) * 100</w:t>
        <w:br/>
        <w:t>- Platform Avg Response Time (1 Year): Stat → sum(increase(http_server_requests_seconds_sum[1y])) / sum(increase(http_server_requests_seconds_count[1y]))</w:t>
        <w:br/>
        <w:t>- Service-wise Avg Response Time (1 Year): Table → sum by (application)(increase(http_server_requests_seconds_sum[1y])) / sum by (application)(increase(http_server_requests_seconds_count[1y]))</w:t>
        <w:br/>
        <w:t>- Yearly Response Time Trend: Time Series → Rolling 30-day avg</w:t>
      </w:r>
    </w:p>
    <w:p>
      <w:pPr>
        <w:pStyle w:val="Heading2"/>
      </w:pPr>
      <w:r>
        <w:t>7. Grafana Configuration Tips</w:t>
      </w:r>
    </w:p>
    <w:p>
      <w:r>
        <w:t>Time Range: Last 1 year</w:t>
        <w:br/>
        <w:t>Units: Uptime (%) • Response Time (seconds)</w:t>
        <w:br/>
        <w:t>Threshold Colors: Uptime &lt; 95% → Red, 95–99% → Yellow, ≥99% → Green</w:t>
        <w:br/>
        <w:t>Panel Refresh Interval: 1h or 12h</w:t>
        <w:br/>
        <w:t>Variables: application = label_values(up, application)</w:t>
      </w:r>
    </w:p>
    <w:p>
      <w:pPr>
        <w:pStyle w:val="Heading2"/>
      </w:pPr>
      <w:r>
        <w:t>8. Performance Considerations</w:t>
      </w:r>
    </w:p>
    <w:p>
      <w:r>
        <w:t>• Use Prometheus recording rules to pre-compute daily averages.</w:t>
        <w:br/>
        <w:t>• If Prometheus retention &lt; 1 year, use Thanos, VictoriaMetrics, or Cortex.</w:t>
        <w:br/>
        <w:t>• Restrict Grafana step to daily or weekly intervals for better performance.</w:t>
      </w:r>
    </w:p>
    <w:p>
      <w:pPr>
        <w:pStyle w:val="Heading2"/>
      </w:pPr>
      <w:r>
        <w:t>9. Expected Output</w:t>
      </w:r>
    </w:p>
    <w:p>
      <w:r>
        <w:t>After implementing:</w:t>
        <w:br/>
        <w:t>- Platform Uptime: e.g. 99.92%</w:t>
        <w:br/>
        <w:t>- Service-wise uptime in table view</w:t>
        <w:br/>
        <w:t>- Avg Response Time: e.g. 0.35s</w:t>
        <w:br/>
        <w:t>- Monthly Response Time trend line for 1 year</w:t>
      </w:r>
    </w:p>
    <w:p>
      <w:pPr>
        <w:pStyle w:val="Heading2"/>
      </w:pPr>
      <w:r>
        <w:t>10. Future Enhancements</w:t>
      </w:r>
    </w:p>
    <w:p>
      <w:r>
        <w:t>• Combine uptime and latency data for correlation.</w:t>
        <w:br/>
        <w:t>• Add SLA/SLO comparison panels.</w:t>
        <w:br/>
        <w:t>• Add environment filters for multi-env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