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AEC28" w14:textId="77777777" w:rsidR="001958AB" w:rsidRPr="001958AB" w:rsidRDefault="001958AB" w:rsidP="001958AB">
      <w:pPr>
        <w:rPr>
          <w:b/>
          <w:bCs/>
        </w:rPr>
      </w:pPr>
      <w:r w:rsidRPr="001958AB">
        <w:rPr>
          <w:b/>
          <w:bCs/>
        </w:rPr>
        <w:t>Approach Document: Selenium Hub Separation for Dev and Prod Environments</w:t>
      </w:r>
    </w:p>
    <w:p w14:paraId="11729187" w14:textId="77777777" w:rsidR="001958AB" w:rsidRPr="001958AB" w:rsidRDefault="001958AB" w:rsidP="001958AB">
      <w:pPr>
        <w:rPr>
          <w:b/>
          <w:bCs/>
        </w:rPr>
      </w:pPr>
      <w:r w:rsidRPr="001958AB">
        <w:rPr>
          <w:b/>
          <w:bCs/>
        </w:rPr>
        <w:t>1. Background</w:t>
      </w:r>
    </w:p>
    <w:p w14:paraId="7345AE19" w14:textId="77777777" w:rsidR="001958AB" w:rsidRPr="001958AB" w:rsidRDefault="001958AB" w:rsidP="001958AB">
      <w:r w:rsidRPr="001958AB">
        <w:t xml:space="preserve">Currently, both </w:t>
      </w:r>
      <w:r w:rsidRPr="001958AB">
        <w:rPr>
          <w:b/>
          <w:bCs/>
        </w:rPr>
        <w:t>Development</w:t>
      </w:r>
      <w:r w:rsidRPr="001958AB">
        <w:t xml:space="preserve"> and </w:t>
      </w:r>
      <w:r w:rsidRPr="001958AB">
        <w:rPr>
          <w:b/>
          <w:bCs/>
        </w:rPr>
        <w:t>Production</w:t>
      </w:r>
      <w:r w:rsidRPr="001958AB">
        <w:t xml:space="preserve"> environments share a </w:t>
      </w:r>
      <w:r w:rsidRPr="001958AB">
        <w:rPr>
          <w:b/>
          <w:bCs/>
        </w:rPr>
        <w:t>single Selenium Device Hub</w:t>
      </w:r>
      <w:r w:rsidRPr="001958AB">
        <w:t xml:space="preserve">. This architecture poses a </w:t>
      </w:r>
      <w:r w:rsidRPr="001958AB">
        <w:rPr>
          <w:b/>
          <w:bCs/>
        </w:rPr>
        <w:t>single point of failure</w:t>
      </w:r>
      <w:r w:rsidRPr="001958AB">
        <w:t xml:space="preserve"> — if the hub goes down, both Dev and Prod instances are impacted simultaneously. Recently, this led to a production outage when the shared hub became unavailable.</w:t>
      </w:r>
    </w:p>
    <w:p w14:paraId="5334EEEA" w14:textId="77777777" w:rsidR="001958AB" w:rsidRPr="001958AB" w:rsidRDefault="001958AB" w:rsidP="001958AB">
      <w:pPr>
        <w:rPr>
          <w:b/>
          <w:bCs/>
        </w:rPr>
      </w:pPr>
      <w:r w:rsidRPr="001958AB">
        <w:rPr>
          <w:b/>
          <w:bCs/>
        </w:rPr>
        <w:t>2. Problem Statement</w:t>
      </w:r>
    </w:p>
    <w:p w14:paraId="30BE6E56" w14:textId="77777777" w:rsidR="001958AB" w:rsidRPr="001958AB" w:rsidRDefault="001958AB" w:rsidP="001958AB">
      <w:pPr>
        <w:numPr>
          <w:ilvl w:val="0"/>
          <w:numId w:val="22"/>
        </w:numPr>
      </w:pPr>
      <w:r w:rsidRPr="001958AB">
        <w:t>Shared hub between Dev and Prod introduces dependency risks.</w:t>
      </w:r>
    </w:p>
    <w:p w14:paraId="149B9F3A" w14:textId="77777777" w:rsidR="001958AB" w:rsidRPr="001958AB" w:rsidRDefault="001958AB" w:rsidP="001958AB">
      <w:pPr>
        <w:numPr>
          <w:ilvl w:val="0"/>
          <w:numId w:val="22"/>
        </w:numPr>
      </w:pPr>
      <w:r w:rsidRPr="001958AB">
        <w:t>Hub downtime directly impacts both environments, including Production, which should be isolated and highly available.</w:t>
      </w:r>
    </w:p>
    <w:p w14:paraId="31384093" w14:textId="77777777" w:rsidR="001958AB" w:rsidRPr="001958AB" w:rsidRDefault="001958AB" w:rsidP="001958AB">
      <w:pPr>
        <w:numPr>
          <w:ilvl w:val="0"/>
          <w:numId w:val="22"/>
        </w:numPr>
      </w:pPr>
      <w:r w:rsidRPr="001958AB">
        <w:rPr>
          <w:b/>
          <w:bCs/>
        </w:rPr>
        <w:t>No alerting mechanism and no logs were present, as no monitoring mechanism is in place.</w:t>
      </w:r>
    </w:p>
    <w:p w14:paraId="56120C56" w14:textId="77777777" w:rsidR="001958AB" w:rsidRPr="001958AB" w:rsidRDefault="001958AB" w:rsidP="001958AB">
      <w:pPr>
        <w:rPr>
          <w:b/>
          <w:bCs/>
        </w:rPr>
      </w:pPr>
      <w:r w:rsidRPr="001958AB">
        <w:rPr>
          <w:b/>
          <w:bCs/>
        </w:rPr>
        <w:t>3. Objective</w:t>
      </w:r>
    </w:p>
    <w:p w14:paraId="0D701D48" w14:textId="77777777" w:rsidR="001958AB" w:rsidRPr="001958AB" w:rsidRDefault="001958AB" w:rsidP="001958AB">
      <w:r w:rsidRPr="001958AB">
        <w:t xml:space="preserve">To ensure </w:t>
      </w:r>
      <w:r w:rsidRPr="001958AB">
        <w:rPr>
          <w:b/>
          <w:bCs/>
        </w:rPr>
        <w:t>environmental isolation</w:t>
      </w:r>
      <w:r w:rsidRPr="001958AB">
        <w:t xml:space="preserve"> and </w:t>
      </w:r>
      <w:r w:rsidRPr="001958AB">
        <w:rPr>
          <w:b/>
          <w:bCs/>
        </w:rPr>
        <w:t>high availability</w:t>
      </w:r>
      <w:r w:rsidRPr="001958AB">
        <w:t>, we need to separate Dev and Prod Selenium hubs, minimizing the risk of Production outages due to shared infrastructure.</w:t>
      </w:r>
    </w:p>
    <w:p w14:paraId="21200510" w14:textId="77777777" w:rsidR="001958AB" w:rsidRPr="001958AB" w:rsidRDefault="001958AB" w:rsidP="001958AB">
      <w:pPr>
        <w:rPr>
          <w:b/>
          <w:bCs/>
        </w:rPr>
      </w:pPr>
      <w:r w:rsidRPr="001958AB">
        <w:rPr>
          <w:b/>
          <w:bCs/>
        </w:rPr>
        <w:t>4. Proposed Approach</w:t>
      </w:r>
    </w:p>
    <w:p w14:paraId="646EE93D" w14:textId="77777777" w:rsidR="001958AB" w:rsidRPr="001958AB" w:rsidRDefault="001958AB" w:rsidP="001958AB">
      <w:pPr>
        <w:numPr>
          <w:ilvl w:val="0"/>
          <w:numId w:val="23"/>
        </w:numPr>
      </w:pPr>
      <w:r w:rsidRPr="001958AB">
        <w:rPr>
          <w:b/>
          <w:bCs/>
        </w:rPr>
        <w:t>Environment Segregation</w:t>
      </w:r>
    </w:p>
    <w:p w14:paraId="0DF6AC5E" w14:textId="77777777" w:rsidR="001958AB" w:rsidRPr="001958AB" w:rsidRDefault="001958AB" w:rsidP="001958AB">
      <w:pPr>
        <w:numPr>
          <w:ilvl w:val="1"/>
          <w:numId w:val="23"/>
        </w:numPr>
      </w:pPr>
      <w:r w:rsidRPr="001958AB">
        <w:t xml:space="preserve">Set up </w:t>
      </w:r>
      <w:r w:rsidRPr="001958AB">
        <w:rPr>
          <w:b/>
          <w:bCs/>
        </w:rPr>
        <w:t>dedicated Selenium Hub</w:t>
      </w:r>
      <w:r w:rsidRPr="001958AB">
        <w:t xml:space="preserve"> for Production.</w:t>
      </w:r>
    </w:p>
    <w:p w14:paraId="4B3F5881" w14:textId="77777777" w:rsidR="001958AB" w:rsidRPr="001958AB" w:rsidRDefault="001958AB" w:rsidP="001958AB">
      <w:pPr>
        <w:numPr>
          <w:ilvl w:val="1"/>
          <w:numId w:val="23"/>
        </w:numPr>
      </w:pPr>
      <w:r w:rsidRPr="001958AB">
        <w:t>Maintain a separate hub for Development to avoid cross-environment impact.</w:t>
      </w:r>
    </w:p>
    <w:p w14:paraId="58333C35" w14:textId="77777777" w:rsidR="001958AB" w:rsidRPr="001958AB" w:rsidRDefault="001958AB" w:rsidP="001958AB">
      <w:pPr>
        <w:numPr>
          <w:ilvl w:val="0"/>
          <w:numId w:val="23"/>
        </w:numPr>
      </w:pPr>
      <w:r w:rsidRPr="001958AB">
        <w:rPr>
          <w:b/>
          <w:bCs/>
        </w:rPr>
        <w:t>High Availability Setup</w:t>
      </w:r>
    </w:p>
    <w:p w14:paraId="409993F2" w14:textId="77777777" w:rsidR="001958AB" w:rsidRPr="001958AB" w:rsidRDefault="001958AB" w:rsidP="001958AB">
      <w:pPr>
        <w:numPr>
          <w:ilvl w:val="1"/>
          <w:numId w:val="23"/>
        </w:numPr>
      </w:pPr>
      <w:r w:rsidRPr="001958AB">
        <w:t xml:space="preserve">Provide the ability to </w:t>
      </w:r>
      <w:r w:rsidRPr="001958AB">
        <w:rPr>
          <w:b/>
          <w:bCs/>
        </w:rPr>
        <w:t>restart the Selenium Hub through an API</w:t>
      </w:r>
      <w:r w:rsidRPr="001958AB">
        <w:t xml:space="preserve"> to minimize Production environment login efforts and downtime.</w:t>
      </w:r>
    </w:p>
    <w:p w14:paraId="5ECD8AD2" w14:textId="77777777" w:rsidR="001958AB" w:rsidRPr="001958AB" w:rsidRDefault="001958AB" w:rsidP="001958AB">
      <w:pPr>
        <w:numPr>
          <w:ilvl w:val="1"/>
          <w:numId w:val="23"/>
        </w:numPr>
      </w:pPr>
      <w:r w:rsidRPr="001958AB">
        <w:t>Ensure hub monitoring and automated restart in case of failure.</w:t>
      </w:r>
    </w:p>
    <w:p w14:paraId="0E538750" w14:textId="77777777" w:rsidR="001958AB" w:rsidRPr="001958AB" w:rsidRDefault="001958AB" w:rsidP="001958AB">
      <w:pPr>
        <w:numPr>
          <w:ilvl w:val="0"/>
          <w:numId w:val="23"/>
        </w:numPr>
      </w:pPr>
      <w:r w:rsidRPr="001958AB">
        <w:rPr>
          <w:b/>
          <w:bCs/>
        </w:rPr>
        <w:t>Monitoring &amp; Alerting</w:t>
      </w:r>
    </w:p>
    <w:p w14:paraId="357AC68E" w14:textId="77777777" w:rsidR="001958AB" w:rsidRPr="001958AB" w:rsidRDefault="001958AB" w:rsidP="001958AB">
      <w:pPr>
        <w:numPr>
          <w:ilvl w:val="1"/>
          <w:numId w:val="23"/>
        </w:numPr>
      </w:pPr>
      <w:r w:rsidRPr="001958AB">
        <w:t>Enable hub/node health checks.</w:t>
      </w:r>
    </w:p>
    <w:p w14:paraId="421FFBCB" w14:textId="77777777" w:rsidR="001958AB" w:rsidRPr="001958AB" w:rsidRDefault="001958AB" w:rsidP="001958AB">
      <w:pPr>
        <w:numPr>
          <w:ilvl w:val="1"/>
          <w:numId w:val="23"/>
        </w:numPr>
      </w:pPr>
      <w:r w:rsidRPr="001958AB">
        <w:t>Integrate with monitoring tools (Grafana/Prometheus/CloudWatch) to raise alerts if the hub goes down.</w:t>
      </w:r>
    </w:p>
    <w:p w14:paraId="600B7C27" w14:textId="77777777" w:rsidR="001958AB" w:rsidRPr="001958AB" w:rsidRDefault="001958AB" w:rsidP="001958AB">
      <w:pPr>
        <w:numPr>
          <w:ilvl w:val="1"/>
          <w:numId w:val="23"/>
        </w:numPr>
      </w:pPr>
      <w:r w:rsidRPr="001958AB">
        <w:t>Store logs centrally for debugging and analysis.</w:t>
      </w:r>
    </w:p>
    <w:p w14:paraId="33A6C31A" w14:textId="77777777" w:rsidR="001958AB" w:rsidRPr="001958AB" w:rsidRDefault="001958AB" w:rsidP="001958AB">
      <w:pPr>
        <w:rPr>
          <w:b/>
          <w:bCs/>
        </w:rPr>
      </w:pPr>
      <w:r w:rsidRPr="001958AB">
        <w:rPr>
          <w:b/>
          <w:bCs/>
        </w:rPr>
        <w:t>5. Expected Benefits</w:t>
      </w:r>
    </w:p>
    <w:p w14:paraId="1F979B9B" w14:textId="77777777" w:rsidR="001958AB" w:rsidRPr="001958AB" w:rsidRDefault="001958AB" w:rsidP="001958AB">
      <w:pPr>
        <w:numPr>
          <w:ilvl w:val="0"/>
          <w:numId w:val="24"/>
        </w:numPr>
      </w:pPr>
      <w:r w:rsidRPr="001958AB">
        <w:rPr>
          <w:b/>
          <w:bCs/>
        </w:rPr>
        <w:t>Isolation</w:t>
      </w:r>
      <w:r w:rsidRPr="001958AB">
        <w:t>: Dev issues won’t impact Production stability.</w:t>
      </w:r>
    </w:p>
    <w:p w14:paraId="16395703" w14:textId="77777777" w:rsidR="001958AB" w:rsidRPr="001958AB" w:rsidRDefault="001958AB" w:rsidP="001958AB">
      <w:pPr>
        <w:numPr>
          <w:ilvl w:val="0"/>
          <w:numId w:val="24"/>
        </w:numPr>
      </w:pPr>
      <w:r w:rsidRPr="001958AB">
        <w:rPr>
          <w:b/>
          <w:bCs/>
        </w:rPr>
        <w:t>Resilience</w:t>
      </w:r>
      <w:r w:rsidRPr="001958AB">
        <w:t>: Restart capability reduces recovery time in case of hub failure.</w:t>
      </w:r>
    </w:p>
    <w:p w14:paraId="30CBCF6E" w14:textId="77777777" w:rsidR="001958AB" w:rsidRPr="001958AB" w:rsidRDefault="001958AB" w:rsidP="001958AB">
      <w:pPr>
        <w:numPr>
          <w:ilvl w:val="0"/>
          <w:numId w:val="24"/>
        </w:numPr>
      </w:pPr>
      <w:r w:rsidRPr="001958AB">
        <w:rPr>
          <w:b/>
          <w:bCs/>
        </w:rPr>
        <w:t>Observability</w:t>
      </w:r>
      <w:r w:rsidRPr="001958AB">
        <w:t>: Monitoring, logging, and alerting improve reliability.</w:t>
      </w:r>
    </w:p>
    <w:p w14:paraId="15E1716D" w14:textId="77777777" w:rsidR="001958AB" w:rsidRPr="001958AB" w:rsidRDefault="001958AB" w:rsidP="001958AB">
      <w:pPr>
        <w:numPr>
          <w:ilvl w:val="0"/>
          <w:numId w:val="24"/>
        </w:numPr>
      </w:pPr>
      <w:r w:rsidRPr="001958AB">
        <w:rPr>
          <w:b/>
          <w:bCs/>
        </w:rPr>
        <w:t>Flexibility</w:t>
      </w:r>
      <w:r w:rsidRPr="001958AB">
        <w:t>: Easier troubleshooting and root cause analysis.</w:t>
      </w:r>
    </w:p>
    <w:p w14:paraId="4248016F" w14:textId="77777777" w:rsidR="001958AB" w:rsidRDefault="001958AB" w:rsidP="001958AB">
      <w:pPr>
        <w:rPr>
          <w:b/>
          <w:bCs/>
        </w:rPr>
      </w:pPr>
    </w:p>
    <w:p w14:paraId="68614334" w14:textId="765BFEB9" w:rsidR="001958AB" w:rsidRDefault="001958AB" w:rsidP="001958AB">
      <w:pPr>
        <w:rPr>
          <w:b/>
          <w:bCs/>
        </w:rPr>
      </w:pPr>
      <w:r w:rsidRPr="001958AB">
        <w:rPr>
          <w:b/>
          <w:bCs/>
        </w:rPr>
        <w:lastRenderedPageBreak/>
        <w:t>6. Tasks Required for Completion</w:t>
      </w:r>
    </w:p>
    <w:p w14:paraId="45B6861B" w14:textId="65AA6018" w:rsidR="001958AB" w:rsidRPr="003B4FD2" w:rsidRDefault="003B4FD2" w:rsidP="001958AB">
      <w:pPr>
        <w:pStyle w:val="ListParagraph"/>
        <w:numPr>
          <w:ilvl w:val="0"/>
          <w:numId w:val="25"/>
        </w:numPr>
      </w:pPr>
      <w:r w:rsidRPr="003B4FD2">
        <w:t>Dev &amp; Preprod Hub Setup on 135 Server</w:t>
      </w:r>
    </w:p>
    <w:p w14:paraId="59AB8BA5" w14:textId="77777777" w:rsidR="003B4FD2" w:rsidRPr="003B4FD2" w:rsidRDefault="003B4FD2" w:rsidP="001958AB">
      <w:pPr>
        <w:pStyle w:val="ListParagraph"/>
        <w:numPr>
          <w:ilvl w:val="0"/>
          <w:numId w:val="25"/>
        </w:numPr>
      </w:pPr>
      <w:r w:rsidRPr="003B4FD2">
        <w:t>Prod Hub Setup on 552 Server</w:t>
      </w:r>
    </w:p>
    <w:p w14:paraId="03EA0BD8" w14:textId="77777777" w:rsidR="003B4FD2" w:rsidRPr="003B4FD2" w:rsidRDefault="003B4FD2" w:rsidP="001958AB">
      <w:pPr>
        <w:pStyle w:val="ListParagraph"/>
        <w:numPr>
          <w:ilvl w:val="0"/>
          <w:numId w:val="25"/>
        </w:numPr>
      </w:pPr>
      <w:r w:rsidRPr="003B4FD2">
        <w:t>Enhance Logging Mechanism on Hub and Node Side</w:t>
      </w:r>
    </w:p>
    <w:p w14:paraId="14778EFD" w14:textId="2484D3F8" w:rsidR="003B4FD2" w:rsidRPr="003B4FD2" w:rsidRDefault="003B4FD2" w:rsidP="001958AB">
      <w:pPr>
        <w:pStyle w:val="ListParagraph"/>
        <w:numPr>
          <w:ilvl w:val="0"/>
          <w:numId w:val="25"/>
        </w:numPr>
      </w:pPr>
      <w:r w:rsidRPr="003B4FD2">
        <w:t>Create Log file of specific parameter, log file exceeds the specific parameter hub should be able to create new log file and old file will go in backup folder.</w:t>
      </w:r>
    </w:p>
    <w:p w14:paraId="42EE185C" w14:textId="115FEA31" w:rsidR="003B4FD2" w:rsidRPr="003B4FD2" w:rsidRDefault="003B4FD2" w:rsidP="001958AB">
      <w:pPr>
        <w:pStyle w:val="ListParagraph"/>
        <w:numPr>
          <w:ilvl w:val="0"/>
          <w:numId w:val="25"/>
        </w:numPr>
      </w:pPr>
      <w:r w:rsidRPr="003B4FD2">
        <w:t>Logs backup folder needs to be deleted after regular interval.</w:t>
      </w:r>
    </w:p>
    <w:p w14:paraId="740F93B7" w14:textId="23E1E55D" w:rsidR="003B4FD2" w:rsidRPr="003B4FD2" w:rsidRDefault="003B4FD2" w:rsidP="001958AB">
      <w:pPr>
        <w:pStyle w:val="ListParagraph"/>
        <w:numPr>
          <w:ilvl w:val="0"/>
          <w:numId w:val="25"/>
        </w:numPr>
      </w:pPr>
      <w:r w:rsidRPr="003B4FD2">
        <w:t xml:space="preserve">Hub </w:t>
      </w:r>
      <w:r w:rsidR="00551B6F" w:rsidRPr="003B4FD2">
        <w:t>Configuration with</w:t>
      </w:r>
      <w:r w:rsidRPr="003B4FD2">
        <w:t xml:space="preserve"> required parameters to optimise performance</w:t>
      </w:r>
    </w:p>
    <w:p w14:paraId="60A7648C" w14:textId="77777777" w:rsidR="003B4FD2" w:rsidRPr="003B4FD2" w:rsidRDefault="003B4FD2" w:rsidP="001958AB">
      <w:pPr>
        <w:pStyle w:val="ListParagraph"/>
        <w:numPr>
          <w:ilvl w:val="0"/>
          <w:numId w:val="25"/>
        </w:numPr>
      </w:pPr>
      <w:r w:rsidRPr="003B4FD2">
        <w:t>Grafana Setup for Logs monitoring</w:t>
      </w:r>
    </w:p>
    <w:p w14:paraId="71F33B8B" w14:textId="77777777" w:rsidR="003B4FD2" w:rsidRPr="003B4FD2" w:rsidRDefault="003B4FD2" w:rsidP="001958AB">
      <w:pPr>
        <w:pStyle w:val="ListParagraph"/>
        <w:numPr>
          <w:ilvl w:val="0"/>
          <w:numId w:val="25"/>
        </w:numPr>
      </w:pPr>
      <w:r w:rsidRPr="003B4FD2">
        <w:t>Grafana Setup for Alerting mechanism on Mail, in case of Hub or node gone down.</w:t>
      </w:r>
    </w:p>
    <w:p w14:paraId="47A38B85" w14:textId="38801C30" w:rsidR="003B4FD2" w:rsidRPr="003B4FD2" w:rsidRDefault="00551B6F" w:rsidP="003B4FD2">
      <w:pPr>
        <w:rPr>
          <w:b/>
          <w:bCs/>
        </w:rPr>
      </w:pPr>
      <w:r>
        <w:rPr>
          <w:b/>
          <w:bCs/>
        </w:rPr>
        <w:t>NOTE:</w:t>
      </w:r>
      <w:r w:rsidR="003B4FD2">
        <w:rPr>
          <w:b/>
          <w:bCs/>
        </w:rPr>
        <w:t xml:space="preserve"> All the activities need to be thoroughly tested on lower environment before pushing the changes on Prod.</w:t>
      </w:r>
      <w:r w:rsidR="003B4FD2" w:rsidRPr="003B4FD2">
        <w:rPr>
          <w:b/>
          <w:bCs/>
        </w:rPr>
        <w:br/>
      </w:r>
    </w:p>
    <w:p w14:paraId="157D432B" w14:textId="19E45A19" w:rsidR="00E25E1F" w:rsidRPr="001958AB" w:rsidRDefault="001958AB" w:rsidP="001958AB">
      <w:r>
        <w:br/>
      </w:r>
    </w:p>
    <w:sectPr w:rsidR="00E25E1F" w:rsidRPr="00195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BF261" w14:textId="77777777" w:rsidR="008B7D69" w:rsidRDefault="008B7D69" w:rsidP="008B7D69">
      <w:pPr>
        <w:spacing w:after="0" w:line="240" w:lineRule="auto"/>
      </w:pPr>
      <w:r>
        <w:separator/>
      </w:r>
    </w:p>
  </w:endnote>
  <w:endnote w:type="continuationSeparator" w:id="0">
    <w:p w14:paraId="60CC5755" w14:textId="77777777" w:rsidR="008B7D69" w:rsidRDefault="008B7D69" w:rsidP="008B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1B1B2" w14:textId="77777777" w:rsidR="008B7D69" w:rsidRDefault="008B7D69" w:rsidP="008B7D69">
      <w:pPr>
        <w:spacing w:after="0" w:line="240" w:lineRule="auto"/>
      </w:pPr>
      <w:r>
        <w:separator/>
      </w:r>
    </w:p>
  </w:footnote>
  <w:footnote w:type="continuationSeparator" w:id="0">
    <w:p w14:paraId="6663C8D7" w14:textId="77777777" w:rsidR="008B7D69" w:rsidRDefault="008B7D69" w:rsidP="008B7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0880"/>
    <w:multiLevelType w:val="multilevel"/>
    <w:tmpl w:val="AAEA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D0197"/>
    <w:multiLevelType w:val="multilevel"/>
    <w:tmpl w:val="46F6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A452F"/>
    <w:multiLevelType w:val="multilevel"/>
    <w:tmpl w:val="B50E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71728"/>
    <w:multiLevelType w:val="multilevel"/>
    <w:tmpl w:val="068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90342"/>
    <w:multiLevelType w:val="multilevel"/>
    <w:tmpl w:val="4C84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A3A91"/>
    <w:multiLevelType w:val="multilevel"/>
    <w:tmpl w:val="29AE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330D74"/>
    <w:multiLevelType w:val="multilevel"/>
    <w:tmpl w:val="B22E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26928"/>
    <w:multiLevelType w:val="multilevel"/>
    <w:tmpl w:val="D762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61EBC"/>
    <w:multiLevelType w:val="multilevel"/>
    <w:tmpl w:val="F4A2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B1D5C"/>
    <w:multiLevelType w:val="multilevel"/>
    <w:tmpl w:val="07F4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F4B41"/>
    <w:multiLevelType w:val="multilevel"/>
    <w:tmpl w:val="81DA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F5869"/>
    <w:multiLevelType w:val="multilevel"/>
    <w:tmpl w:val="086C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23442"/>
    <w:multiLevelType w:val="multilevel"/>
    <w:tmpl w:val="FF44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630872"/>
    <w:multiLevelType w:val="multilevel"/>
    <w:tmpl w:val="4F9C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F36CC"/>
    <w:multiLevelType w:val="multilevel"/>
    <w:tmpl w:val="CEDC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11B7D"/>
    <w:multiLevelType w:val="multilevel"/>
    <w:tmpl w:val="8398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014C7"/>
    <w:multiLevelType w:val="multilevel"/>
    <w:tmpl w:val="7958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D4139"/>
    <w:multiLevelType w:val="hybridMultilevel"/>
    <w:tmpl w:val="C1323E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701ABD"/>
    <w:multiLevelType w:val="multilevel"/>
    <w:tmpl w:val="1992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A819F2"/>
    <w:multiLevelType w:val="multilevel"/>
    <w:tmpl w:val="3828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D248F7"/>
    <w:multiLevelType w:val="multilevel"/>
    <w:tmpl w:val="D5A6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EE1296"/>
    <w:multiLevelType w:val="multilevel"/>
    <w:tmpl w:val="6A28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BE6288"/>
    <w:multiLevelType w:val="multilevel"/>
    <w:tmpl w:val="A604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E87E3D"/>
    <w:multiLevelType w:val="multilevel"/>
    <w:tmpl w:val="814A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F562A5"/>
    <w:multiLevelType w:val="multilevel"/>
    <w:tmpl w:val="57DE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936303">
    <w:abstractNumId w:val="8"/>
  </w:num>
  <w:num w:numId="2" w16cid:durableId="999697398">
    <w:abstractNumId w:val="6"/>
  </w:num>
  <w:num w:numId="3" w16cid:durableId="1317998369">
    <w:abstractNumId w:val="16"/>
  </w:num>
  <w:num w:numId="4" w16cid:durableId="1868981678">
    <w:abstractNumId w:val="20"/>
  </w:num>
  <w:num w:numId="5" w16cid:durableId="321934353">
    <w:abstractNumId w:val="4"/>
  </w:num>
  <w:num w:numId="6" w16cid:durableId="207883501">
    <w:abstractNumId w:val="9"/>
  </w:num>
  <w:num w:numId="7" w16cid:durableId="1257444563">
    <w:abstractNumId w:val="23"/>
  </w:num>
  <w:num w:numId="8" w16cid:durableId="1372615030">
    <w:abstractNumId w:val="2"/>
  </w:num>
  <w:num w:numId="9" w16cid:durableId="394357715">
    <w:abstractNumId w:val="10"/>
  </w:num>
  <w:num w:numId="10" w16cid:durableId="1867059771">
    <w:abstractNumId w:val="7"/>
  </w:num>
  <w:num w:numId="11" w16cid:durableId="354111176">
    <w:abstractNumId w:val="1"/>
  </w:num>
  <w:num w:numId="12" w16cid:durableId="1591161788">
    <w:abstractNumId w:val="18"/>
  </w:num>
  <w:num w:numId="13" w16cid:durableId="699934755">
    <w:abstractNumId w:val="15"/>
  </w:num>
  <w:num w:numId="14" w16cid:durableId="1694500734">
    <w:abstractNumId w:val="19"/>
  </w:num>
  <w:num w:numId="15" w16cid:durableId="98910450">
    <w:abstractNumId w:val="11"/>
  </w:num>
  <w:num w:numId="16" w16cid:durableId="1522353647">
    <w:abstractNumId w:val="12"/>
  </w:num>
  <w:num w:numId="17" w16cid:durableId="346178618">
    <w:abstractNumId w:val="13"/>
  </w:num>
  <w:num w:numId="18" w16cid:durableId="254411248">
    <w:abstractNumId w:val="14"/>
  </w:num>
  <w:num w:numId="19" w16cid:durableId="560597915">
    <w:abstractNumId w:val="22"/>
  </w:num>
  <w:num w:numId="20" w16cid:durableId="80837677">
    <w:abstractNumId w:val="21"/>
  </w:num>
  <w:num w:numId="21" w16cid:durableId="566183277">
    <w:abstractNumId w:val="3"/>
  </w:num>
  <w:num w:numId="22" w16cid:durableId="1797025309">
    <w:abstractNumId w:val="0"/>
  </w:num>
  <w:num w:numId="23" w16cid:durableId="1190990281">
    <w:abstractNumId w:val="5"/>
  </w:num>
  <w:num w:numId="24" w16cid:durableId="1896772256">
    <w:abstractNumId w:val="24"/>
  </w:num>
  <w:num w:numId="25" w16cid:durableId="9790441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69"/>
    <w:rsid w:val="001958AB"/>
    <w:rsid w:val="00373EF3"/>
    <w:rsid w:val="003B4FD2"/>
    <w:rsid w:val="00484CD1"/>
    <w:rsid w:val="00551B6F"/>
    <w:rsid w:val="008B7D69"/>
    <w:rsid w:val="00CC5178"/>
    <w:rsid w:val="00E2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F2B4"/>
  <w15:chartTrackingRefBased/>
  <w15:docId w15:val="{C73F50F5-70C5-43C0-8AD0-4EBDE6E4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D6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7D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B7D69"/>
    <w:rPr>
      <w:b/>
      <w:bCs/>
    </w:rPr>
  </w:style>
  <w:style w:type="character" w:styleId="Hyperlink">
    <w:name w:val="Hyperlink"/>
    <w:basedOn w:val="DefaultParagraphFont"/>
    <w:uiPriority w:val="99"/>
    <w:unhideWhenUsed/>
    <w:rsid w:val="008B7D6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7D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7D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7D6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B7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551DBA-D8A2-454C-872B-7B2E580BFDE6}">
  <we:reference id="wa200005287" version="1.0.0.3" store="en-IN" storeType="OMEX"/>
  <we:alternateReferences>
    <we:reference id="WA200005287" version="1.0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saraswat</dc:creator>
  <cp:keywords/>
  <dc:description/>
  <cp:lastModifiedBy>deepesh saraswat</cp:lastModifiedBy>
  <cp:revision>2</cp:revision>
  <dcterms:created xsi:type="dcterms:W3CDTF">2025-09-25T06:23:00Z</dcterms:created>
  <dcterms:modified xsi:type="dcterms:W3CDTF">2025-09-25T06:23:00Z</dcterms:modified>
</cp:coreProperties>
</file>