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E534" w14:textId="77777777" w:rsidR="00752CDB" w:rsidRPr="00752CDB" w:rsidRDefault="00752CDB" w:rsidP="00870AEE">
      <w:pPr>
        <w:spacing w:before="240" w:after="80" w:line="240" w:lineRule="auto"/>
        <w:outlineLvl w:val="4"/>
        <w:rPr>
          <w:rFonts w:ascii="Times New Roman" w:eastAsia="Times New Roman" w:hAnsi="Times New Roman" w:cs="Times New Roman"/>
          <w:b/>
          <w:bCs/>
          <w:sz w:val="20"/>
          <w:szCs w:val="20"/>
        </w:rPr>
      </w:pPr>
      <w:r w:rsidRPr="00752CDB">
        <w:rPr>
          <w:rFonts w:ascii="Times New Roman" w:eastAsia="Times New Roman" w:hAnsi="Times New Roman" w:cs="Times New Roman"/>
          <w:b/>
          <w:bCs/>
          <w:color w:val="666666"/>
          <w:sz w:val="24"/>
          <w:szCs w:val="24"/>
        </w:rPr>
        <w:t>Group 1 - Case Study #1</w:t>
      </w:r>
    </w:p>
    <w:tbl>
      <w:tblPr>
        <w:tblW w:w="0" w:type="auto"/>
        <w:tblCellMar>
          <w:top w:w="15" w:type="dxa"/>
          <w:left w:w="15" w:type="dxa"/>
          <w:bottom w:w="15" w:type="dxa"/>
          <w:right w:w="15" w:type="dxa"/>
        </w:tblCellMar>
        <w:tblLook w:val="04A0" w:firstRow="1" w:lastRow="0" w:firstColumn="1" w:lastColumn="0" w:noHBand="0" w:noVBand="1"/>
      </w:tblPr>
      <w:tblGrid>
        <w:gridCol w:w="5627"/>
        <w:gridCol w:w="4800"/>
      </w:tblGrid>
      <w:tr w:rsidR="00752CDB" w:rsidRPr="00752CDB" w14:paraId="1398548B" w14:textId="77777777" w:rsidTr="00752C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AE03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 xml:space="preserve">Kyle McGonigle - </w:t>
            </w:r>
            <w:hyperlink r:id="rId7" w:history="1">
              <w:r w:rsidRPr="00752CDB">
                <w:rPr>
                  <w:rFonts w:ascii="Times New Roman" w:eastAsia="Times New Roman" w:hAnsi="Times New Roman" w:cs="Times New Roman"/>
                  <w:color w:val="1155CC"/>
                  <w:sz w:val="24"/>
                  <w:szCs w:val="24"/>
                  <w:u w:val="single"/>
                  <w:shd w:val="clear" w:color="auto" w:fill="E9EEF6"/>
                </w:rPr>
                <w:t>kmcgonigle@horizon.csueastbay.edu</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A68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 xml:space="preserve">Joel Saetern - </w:t>
            </w:r>
            <w:hyperlink r:id="rId8" w:history="1">
              <w:r w:rsidRPr="00752CDB">
                <w:rPr>
                  <w:rFonts w:ascii="Times New Roman" w:eastAsia="Times New Roman" w:hAnsi="Times New Roman" w:cs="Times New Roman"/>
                  <w:color w:val="1155CC"/>
                  <w:sz w:val="24"/>
                  <w:szCs w:val="24"/>
                  <w:u w:val="single"/>
                </w:rPr>
                <w:t>jsaetern@horizon.csueastbay.edu</w:t>
              </w:r>
            </w:hyperlink>
          </w:p>
        </w:tc>
      </w:tr>
      <w:tr w:rsidR="00752CDB" w:rsidRPr="00752CDB" w14:paraId="2A285E6F" w14:textId="77777777" w:rsidTr="00752C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1C61"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 xml:space="preserve">Dinesh Saraswat - </w:t>
            </w:r>
            <w:hyperlink r:id="rId9" w:history="1">
              <w:r w:rsidRPr="00752CDB">
                <w:rPr>
                  <w:rFonts w:ascii="Times New Roman" w:eastAsia="Times New Roman" w:hAnsi="Times New Roman" w:cs="Times New Roman"/>
                  <w:color w:val="1155CC"/>
                  <w:sz w:val="24"/>
                  <w:szCs w:val="24"/>
                  <w:u w:val="single"/>
                </w:rPr>
                <w:t>dsaraswat2@horizon.csueastbasy.edu</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DA4C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 xml:space="preserve">Abhinav Baad - </w:t>
            </w:r>
            <w:hyperlink r:id="rId10" w:history="1">
              <w:r w:rsidRPr="00752CDB">
                <w:rPr>
                  <w:rFonts w:ascii="Times New Roman" w:eastAsia="Times New Roman" w:hAnsi="Times New Roman" w:cs="Times New Roman"/>
                  <w:color w:val="1155CC"/>
                  <w:sz w:val="24"/>
                  <w:szCs w:val="24"/>
                  <w:u w:val="single"/>
                </w:rPr>
                <w:t>abaad@horizon.csueastbay.edu</w:t>
              </w:r>
            </w:hyperlink>
          </w:p>
        </w:tc>
      </w:tr>
    </w:tbl>
    <w:p w14:paraId="69BB9BDE" w14:textId="77777777" w:rsidR="00752CDB" w:rsidRPr="00752CDB" w:rsidRDefault="00752CDB" w:rsidP="00870AEE">
      <w:pPr>
        <w:spacing w:after="0" w:line="240" w:lineRule="auto"/>
        <w:rPr>
          <w:rFonts w:ascii="Times New Roman" w:eastAsia="Times New Roman" w:hAnsi="Times New Roman" w:cs="Times New Roman"/>
          <w:sz w:val="24"/>
          <w:szCs w:val="24"/>
        </w:rPr>
      </w:pPr>
    </w:p>
    <w:p w14:paraId="5D5781CB" w14:textId="77777777" w:rsidR="00752CDB" w:rsidRPr="00752CDB" w:rsidRDefault="00752CDB" w:rsidP="00870AEE">
      <w:pPr>
        <w:spacing w:before="240" w:after="80" w:line="240" w:lineRule="auto"/>
        <w:outlineLvl w:val="4"/>
        <w:rPr>
          <w:rFonts w:ascii="Times New Roman" w:eastAsia="Times New Roman" w:hAnsi="Times New Roman" w:cs="Times New Roman"/>
          <w:b/>
          <w:bCs/>
          <w:sz w:val="20"/>
          <w:szCs w:val="20"/>
        </w:rPr>
      </w:pPr>
      <w:r w:rsidRPr="00752CDB">
        <w:rPr>
          <w:rFonts w:ascii="Times New Roman" w:eastAsia="Times New Roman" w:hAnsi="Times New Roman" w:cs="Times New Roman"/>
          <w:b/>
          <w:bCs/>
          <w:color w:val="666666"/>
          <w:sz w:val="24"/>
          <w:szCs w:val="24"/>
        </w:rPr>
        <w:t>Question 1 →</w:t>
      </w:r>
    </w:p>
    <w:p w14:paraId="011B230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Include a summary (mean, median, standard deviation, variance, range, and inter-quartile</w:t>
      </w:r>
    </w:p>
    <w:p w14:paraId="091BE564" w14:textId="448217D5"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 xml:space="preserve">range) for each quantitative variable in the dataset. Use a table to display the </w:t>
      </w:r>
      <w:r w:rsidR="00C27E00" w:rsidRPr="00752CDB">
        <w:rPr>
          <w:rFonts w:ascii="Times New Roman" w:eastAsia="Times New Roman" w:hAnsi="Times New Roman" w:cs="Times New Roman"/>
          <w:i/>
          <w:iCs/>
          <w:color w:val="000000"/>
          <w:sz w:val="24"/>
          <w:szCs w:val="24"/>
        </w:rPr>
        <w:t>summary.</w:t>
      </w:r>
    </w:p>
    <w:p w14:paraId="0E3BEDFF"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measures of all the quantitative variables in one place. What insights do these descriptive</w:t>
      </w:r>
    </w:p>
    <w:p w14:paraId="2C26054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statistics provide regarding the Asia-Pacific business schools? (10 + 5 = 15 points)</w:t>
      </w:r>
    </w:p>
    <w:p w14:paraId="49A42D85" w14:textId="7AF4B327" w:rsidR="00752CDB" w:rsidRPr="00752CDB" w:rsidRDefault="00752CDB" w:rsidP="00870AEE">
      <w:pPr>
        <w:spacing w:after="0" w:line="240" w:lineRule="auto"/>
        <w:rPr>
          <w:rFonts w:ascii="Times New Roman" w:eastAsia="Times New Roman" w:hAnsi="Times New Roman" w:cs="Times New Roman"/>
          <w:sz w:val="24"/>
          <w:szCs w:val="24"/>
        </w:rPr>
      </w:pPr>
    </w:p>
    <w:p w14:paraId="3A733187" w14:textId="52A30F29" w:rsidR="00752CDB" w:rsidRPr="00752CDB" w:rsidRDefault="00752CDB" w:rsidP="00870AEE">
      <w:pPr>
        <w:numPr>
          <w:ilvl w:val="0"/>
          <w:numId w:val="1"/>
        </w:numPr>
        <w:spacing w:after="0" w:line="240" w:lineRule="auto"/>
        <w:textAlignment w:val="baseline"/>
        <w:rPr>
          <w:rFonts w:ascii="Times New Roman" w:eastAsia="Times New Roman" w:hAnsi="Times New Roman" w:cs="Times New Roman"/>
          <w:b/>
          <w:bCs/>
          <w:i/>
          <w:iCs/>
          <w:color w:val="000000"/>
          <w:sz w:val="24"/>
          <w:szCs w:val="24"/>
        </w:rPr>
      </w:pPr>
      <w:r w:rsidRPr="00752CDB">
        <w:rPr>
          <w:rFonts w:ascii="Times New Roman" w:eastAsia="Times New Roman" w:hAnsi="Times New Roman" w:cs="Times New Roman"/>
          <w:b/>
          <w:bCs/>
          <w:color w:val="000000"/>
          <w:sz w:val="24"/>
          <w:szCs w:val="24"/>
        </w:rPr>
        <w:t xml:space="preserve">1A </w:t>
      </w:r>
      <w:r w:rsidRPr="00752CDB">
        <w:rPr>
          <w:rFonts w:ascii="Times New Roman" w:eastAsia="Times New Roman" w:hAnsi="Times New Roman" w:cs="Times New Roman"/>
          <w:b/>
          <w:bCs/>
          <w:i/>
          <w:iCs/>
          <w:color w:val="000000"/>
          <w:sz w:val="24"/>
          <w:szCs w:val="24"/>
        </w:rPr>
        <w:t xml:space="preserve">- Summary </w:t>
      </w:r>
      <w:r w:rsidRPr="00752CDB">
        <w:rPr>
          <w:rFonts w:ascii="Times New Roman" w:eastAsia="Times New Roman" w:hAnsi="Times New Roman" w:cs="Times New Roman"/>
          <w:i/>
          <w:iCs/>
          <w:color w:val="000000"/>
          <w:sz w:val="24"/>
          <w:szCs w:val="24"/>
        </w:rPr>
        <w:t xml:space="preserve">- we included a screenshot of the R-Studio along with the prettier version that was written to an excel file using a </w:t>
      </w:r>
      <w:r w:rsidR="002D1B47">
        <w:rPr>
          <w:rFonts w:ascii="Times New Roman" w:eastAsia="Times New Roman" w:hAnsi="Times New Roman" w:cs="Times New Roman"/>
          <w:i/>
          <w:iCs/>
          <w:color w:val="000000"/>
          <w:sz w:val="24"/>
          <w:szCs w:val="24"/>
        </w:rPr>
        <w:t xml:space="preserve">write to csv function in </w:t>
      </w:r>
      <w:r w:rsidR="00C27E00">
        <w:rPr>
          <w:rFonts w:ascii="Times New Roman" w:eastAsia="Times New Roman" w:hAnsi="Times New Roman" w:cs="Times New Roman"/>
          <w:i/>
          <w:iCs/>
          <w:color w:val="000000"/>
          <w:sz w:val="24"/>
          <w:szCs w:val="24"/>
        </w:rPr>
        <w:t>R.</w:t>
      </w:r>
    </w:p>
    <w:p w14:paraId="703FE0E8" w14:textId="77777777" w:rsidR="00752CDB" w:rsidRPr="00752CDB" w:rsidRDefault="00752CDB" w:rsidP="00870AEE">
      <w:pPr>
        <w:spacing w:after="0" w:line="240" w:lineRule="auto"/>
        <w:rPr>
          <w:rFonts w:ascii="Times New Roman" w:eastAsia="Times New Roman" w:hAnsi="Times New Roman" w:cs="Times New Roman"/>
          <w:sz w:val="24"/>
          <w:szCs w:val="24"/>
        </w:rPr>
      </w:pPr>
    </w:p>
    <w:p w14:paraId="5DA40E74" w14:textId="10F68C43" w:rsidR="00752CDB" w:rsidRPr="00752CDB" w:rsidRDefault="00C27E00" w:rsidP="00870AEE">
      <w:pPr>
        <w:spacing w:after="0" w:line="240" w:lineRule="auto"/>
        <w:ind w:left="1440"/>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u w:val="single"/>
        </w:rPr>
        <w:t xml:space="preserve">NOTE </w:t>
      </w:r>
      <w:r w:rsidRPr="00752CDB">
        <w:rPr>
          <w:rFonts w:ascii="Times New Roman" w:eastAsia="Times New Roman" w:hAnsi="Times New Roman" w:cs="Times New Roman"/>
          <w:i/>
          <w:iCs/>
          <w:color w:val="000000"/>
          <w:sz w:val="24"/>
          <w:szCs w:val="24"/>
        </w:rPr>
        <w:t>-</w:t>
      </w:r>
      <w:r w:rsidR="00752CDB" w:rsidRPr="00752CDB">
        <w:rPr>
          <w:rFonts w:ascii="Times New Roman" w:eastAsia="Times New Roman" w:hAnsi="Times New Roman" w:cs="Times New Roman"/>
          <w:i/>
          <w:iCs/>
          <w:color w:val="000000"/>
          <w:sz w:val="24"/>
          <w:szCs w:val="24"/>
        </w:rPr>
        <w:t xml:space="preserve"> </w:t>
      </w:r>
      <w:r w:rsidR="00752CDB" w:rsidRPr="00752CDB">
        <w:rPr>
          <w:rFonts w:ascii="Times New Roman" w:eastAsia="Times New Roman" w:hAnsi="Times New Roman" w:cs="Times New Roman"/>
          <w:color w:val="000000"/>
          <w:sz w:val="24"/>
          <w:szCs w:val="24"/>
        </w:rPr>
        <w:t xml:space="preserve">We treated the </w:t>
      </w:r>
      <w:r w:rsidR="002D1B47">
        <w:rPr>
          <w:rFonts w:ascii="Times New Roman" w:eastAsia="Times New Roman" w:hAnsi="Times New Roman" w:cs="Times New Roman"/>
          <w:color w:val="000000"/>
          <w:sz w:val="24"/>
          <w:szCs w:val="24"/>
        </w:rPr>
        <w:t>data</w:t>
      </w:r>
      <w:r w:rsidR="00752CDB" w:rsidRPr="00752CDB">
        <w:rPr>
          <w:rFonts w:ascii="Times New Roman" w:eastAsia="Times New Roman" w:hAnsi="Times New Roman" w:cs="Times New Roman"/>
          <w:color w:val="000000"/>
          <w:sz w:val="24"/>
          <w:szCs w:val="24"/>
        </w:rPr>
        <w:t xml:space="preserve"> sample we received as if this was not a population. </w:t>
      </w:r>
      <w:r w:rsidRPr="00752CDB">
        <w:rPr>
          <w:rFonts w:ascii="Times New Roman" w:eastAsia="Times New Roman" w:hAnsi="Times New Roman" w:cs="Times New Roman"/>
          <w:color w:val="000000"/>
          <w:sz w:val="24"/>
          <w:szCs w:val="24"/>
        </w:rPr>
        <w:t>Because</w:t>
      </w:r>
      <w:r w:rsidR="00752CDB" w:rsidRPr="00752CDB">
        <w:rPr>
          <w:rFonts w:ascii="Times New Roman" w:eastAsia="Times New Roman" w:hAnsi="Times New Roman" w:cs="Times New Roman"/>
          <w:color w:val="000000"/>
          <w:sz w:val="24"/>
          <w:szCs w:val="24"/>
        </w:rPr>
        <w:t xml:space="preserve"> this was a sample of 25 </w:t>
      </w:r>
      <w:r w:rsidRPr="00752CDB">
        <w:rPr>
          <w:rFonts w:ascii="Times New Roman" w:eastAsia="Times New Roman" w:hAnsi="Times New Roman" w:cs="Times New Roman"/>
          <w:color w:val="000000"/>
          <w:sz w:val="24"/>
          <w:szCs w:val="24"/>
        </w:rPr>
        <w:t>Asian</w:t>
      </w:r>
      <w:r w:rsidR="00752CDB" w:rsidRPr="00752CDB">
        <w:rPr>
          <w:rFonts w:ascii="Times New Roman" w:eastAsia="Times New Roman" w:hAnsi="Times New Roman" w:cs="Times New Roman"/>
          <w:color w:val="000000"/>
          <w:sz w:val="24"/>
          <w:szCs w:val="24"/>
        </w:rPr>
        <w:t xml:space="preserve"> universities, we used the formula for a sample standard deviation. </w:t>
      </w:r>
      <w:r w:rsidRPr="00752CDB">
        <w:rPr>
          <w:rFonts w:ascii="Times New Roman" w:eastAsia="Times New Roman" w:hAnsi="Times New Roman" w:cs="Times New Roman"/>
          <w:color w:val="000000"/>
          <w:sz w:val="24"/>
          <w:szCs w:val="24"/>
        </w:rPr>
        <w:t>Therefore,</w:t>
      </w:r>
      <w:r w:rsidR="00752CDB" w:rsidRPr="00752CDB">
        <w:rPr>
          <w:rFonts w:ascii="Times New Roman" w:eastAsia="Times New Roman" w:hAnsi="Times New Roman" w:cs="Times New Roman"/>
          <w:color w:val="000000"/>
          <w:sz w:val="24"/>
          <w:szCs w:val="24"/>
        </w:rPr>
        <w:t xml:space="preserve"> we had one less degree of freedom and did not use the built in sd() function in R and did these calculations ourselves.</w:t>
      </w:r>
      <w:r w:rsidR="00CA3C42">
        <w:rPr>
          <w:rFonts w:ascii="Times New Roman" w:eastAsia="Times New Roman" w:hAnsi="Times New Roman" w:cs="Times New Roman"/>
          <w:color w:val="000000"/>
          <w:sz w:val="24"/>
          <w:szCs w:val="24"/>
        </w:rPr>
        <w:t xml:space="preserve"> Kindly refer the R code file. </w:t>
      </w:r>
    </w:p>
    <w:p w14:paraId="79CB60D0" w14:textId="1889DFF9" w:rsidR="00752CDB" w:rsidRPr="00752CDB" w:rsidRDefault="00752CDB" w:rsidP="00870AEE">
      <w:pPr>
        <w:spacing w:after="0" w:line="240" w:lineRule="auto"/>
        <w:rPr>
          <w:rFonts w:ascii="Times New Roman" w:eastAsia="Times New Roman" w:hAnsi="Times New Roman" w:cs="Times New Roman"/>
          <w:sz w:val="24"/>
          <w:szCs w:val="24"/>
        </w:rPr>
      </w:pPr>
    </w:p>
    <w:p w14:paraId="0A4E0241" w14:textId="77777777" w:rsidR="00752CDB" w:rsidRPr="00752CDB" w:rsidRDefault="00752CDB" w:rsidP="00870AEE">
      <w:pPr>
        <w:numPr>
          <w:ilvl w:val="0"/>
          <w:numId w:val="2"/>
        </w:numPr>
        <w:spacing w:after="0" w:line="240" w:lineRule="auto"/>
        <w:ind w:left="1440"/>
        <w:textAlignment w:val="baseline"/>
        <w:rPr>
          <w:rFonts w:ascii="Times New Roman" w:eastAsia="Times New Roman" w:hAnsi="Times New Roman" w:cs="Times New Roman"/>
          <w:b/>
          <w:bCs/>
          <w:i/>
          <w:iCs/>
          <w:color w:val="000000"/>
          <w:sz w:val="24"/>
          <w:szCs w:val="24"/>
        </w:rPr>
      </w:pPr>
      <w:r w:rsidRPr="00752CDB">
        <w:rPr>
          <w:rFonts w:ascii="Times New Roman" w:eastAsia="Times New Roman" w:hAnsi="Times New Roman" w:cs="Times New Roman"/>
          <w:b/>
          <w:bCs/>
          <w:i/>
          <w:iCs/>
          <w:color w:val="000000"/>
          <w:sz w:val="24"/>
          <w:szCs w:val="24"/>
        </w:rPr>
        <w:t>R - Studio </w:t>
      </w:r>
    </w:p>
    <w:p w14:paraId="6DB9204C" w14:textId="480E5820"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ab/>
      </w:r>
      <w:r w:rsidRPr="00752CDB">
        <w:rPr>
          <w:rFonts w:ascii="Times New Roman" w:eastAsia="Times New Roman" w:hAnsi="Times New Roman" w:cs="Times New Roman"/>
          <w:i/>
          <w:iCs/>
          <w:noProof/>
          <w:color w:val="000000"/>
          <w:sz w:val="24"/>
          <w:szCs w:val="24"/>
          <w:bdr w:val="none" w:sz="0" w:space="0" w:color="auto" w:frame="1"/>
        </w:rPr>
        <w:drawing>
          <wp:inline distT="0" distB="0" distL="0" distR="0" wp14:anchorId="7FE2B2D3" wp14:editId="3AC238EB">
            <wp:extent cx="5943600" cy="693420"/>
            <wp:effectExtent l="0" t="0" r="0" b="0"/>
            <wp:docPr id="1211664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59154075" w14:textId="77777777" w:rsidR="00C27E00" w:rsidRDefault="00C27E00" w:rsidP="00C27E00">
      <w:pPr>
        <w:spacing w:after="0" w:line="240" w:lineRule="auto"/>
        <w:ind w:left="1440"/>
        <w:textAlignment w:val="baseline"/>
        <w:rPr>
          <w:rFonts w:ascii="Times New Roman" w:eastAsia="Times New Roman" w:hAnsi="Times New Roman" w:cs="Times New Roman"/>
          <w:b/>
          <w:bCs/>
          <w:i/>
          <w:iCs/>
          <w:color w:val="000000"/>
          <w:sz w:val="24"/>
          <w:szCs w:val="24"/>
        </w:rPr>
      </w:pPr>
    </w:p>
    <w:p w14:paraId="4294CCD4" w14:textId="7C621038" w:rsidR="00752CDB" w:rsidRPr="00752CDB" w:rsidRDefault="00752CDB" w:rsidP="00870AEE">
      <w:pPr>
        <w:numPr>
          <w:ilvl w:val="0"/>
          <w:numId w:val="3"/>
        </w:numPr>
        <w:spacing w:after="0" w:line="240" w:lineRule="auto"/>
        <w:ind w:left="1440"/>
        <w:textAlignment w:val="baseline"/>
        <w:rPr>
          <w:rFonts w:ascii="Times New Roman" w:eastAsia="Times New Roman" w:hAnsi="Times New Roman" w:cs="Times New Roman"/>
          <w:b/>
          <w:bCs/>
          <w:i/>
          <w:iCs/>
          <w:color w:val="000000"/>
          <w:sz w:val="24"/>
          <w:szCs w:val="24"/>
        </w:rPr>
      </w:pPr>
      <w:r w:rsidRPr="00752CDB">
        <w:rPr>
          <w:rFonts w:ascii="Times New Roman" w:eastAsia="Times New Roman" w:hAnsi="Times New Roman" w:cs="Times New Roman"/>
          <w:b/>
          <w:bCs/>
          <w:i/>
          <w:iCs/>
          <w:color w:val="000000"/>
          <w:sz w:val="24"/>
          <w:szCs w:val="24"/>
        </w:rPr>
        <w:t>Excel </w:t>
      </w:r>
    </w:p>
    <w:tbl>
      <w:tblPr>
        <w:tblW w:w="0" w:type="auto"/>
        <w:tblCellMar>
          <w:top w:w="15" w:type="dxa"/>
          <w:left w:w="15" w:type="dxa"/>
          <w:bottom w:w="15" w:type="dxa"/>
          <w:right w:w="15" w:type="dxa"/>
        </w:tblCellMar>
        <w:tblLook w:val="04A0" w:firstRow="1" w:lastRow="0" w:firstColumn="1" w:lastColumn="0" w:noHBand="0" w:noVBand="1"/>
      </w:tblPr>
      <w:tblGrid>
        <w:gridCol w:w="2024"/>
        <w:gridCol w:w="823"/>
        <w:gridCol w:w="931"/>
        <w:gridCol w:w="1229"/>
        <w:gridCol w:w="938"/>
        <w:gridCol w:w="1076"/>
        <w:gridCol w:w="953"/>
        <w:gridCol w:w="1343"/>
        <w:gridCol w:w="487"/>
        <w:gridCol w:w="980"/>
      </w:tblGrid>
      <w:tr w:rsidR="00752CDB" w:rsidRPr="00752CDB" w14:paraId="496A4B81"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82ADA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column_name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D4BF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Mean_value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692511"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Median_value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BFD644"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Standard_deviation</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8BC76C"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First_Quartile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6E301B"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Second_Quartile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386CA6"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Third_quartile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AD0B4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Inter_Quartile_range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9656A5"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86C618"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Variance</w:t>
            </w:r>
          </w:p>
        </w:tc>
      </w:tr>
      <w:tr w:rsidR="00752CDB" w:rsidRPr="00752CDB" w14:paraId="65C2D508"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F63F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Full_Time_Enrollment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AB4E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165.16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9CD6B"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A45C1"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137.995559348843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2ECA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44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EBACF"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16AB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240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8E92C"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196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5F10F"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451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DAF81"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19042.7744</w:t>
            </w:r>
          </w:p>
        </w:tc>
      </w:tr>
      <w:tr w:rsidR="00752CDB" w:rsidRPr="00752CDB" w14:paraId="228DBB3B"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7386C5"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Students_per_Faculty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61ED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8.48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AE252"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93C0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4.95677314389109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1BDE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E1D95"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1A37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9BB64"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6C205"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E19B9"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24.5696</w:t>
            </w:r>
          </w:p>
        </w:tc>
      </w:tr>
      <w:tr w:rsidR="00752CDB" w:rsidRPr="00752CDB" w14:paraId="24DB5220" w14:textId="77777777" w:rsidTr="00752CDB">
        <w:trPr>
          <w:trHeight w:val="1162"/>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5484E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Domestic_Tution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C3E4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12374.92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F17BF"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11513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EB2F6"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7621.26741123811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4402B"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6146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E58F6"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11513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96B4"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17172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D603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11026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0FC3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32060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99D7C"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58083716.9536</w:t>
            </w:r>
          </w:p>
        </w:tc>
      </w:tr>
      <w:tr w:rsidR="00752CDB" w:rsidRPr="00752CDB" w14:paraId="5D9BD41C"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EA5252"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Foreign_tuition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4CC3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16581.8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B04D6"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17765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5820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8950.28464351833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ED63"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9000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1BF6F"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17765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A08A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22500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B985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13500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0CE2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32060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61A5"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80107595.2</w:t>
            </w:r>
          </w:p>
        </w:tc>
      </w:tr>
      <w:tr w:rsidR="00752CDB" w:rsidRPr="00752CDB" w14:paraId="70DE9083"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25169B"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Age_Years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10962"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28.36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1BC9B"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D758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3.70815317914457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19E9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EFBA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7F60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545C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2ACB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90F59"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13.7504</w:t>
            </w:r>
          </w:p>
        </w:tc>
      </w:tr>
      <w:tr w:rsidR="00752CDB" w:rsidRPr="00752CDB" w14:paraId="494FE700"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5AE0DC"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t>Percentage_of_Foreign_Students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127B9"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28.08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DA8D7"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328A1"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24.5033385480428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A913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2A89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AF4D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43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E935F"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88C1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90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3FDE4"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600.4136</w:t>
            </w:r>
          </w:p>
        </w:tc>
      </w:tr>
      <w:tr w:rsidR="00752CDB" w:rsidRPr="00752CDB" w14:paraId="17D92924" w14:textId="77777777" w:rsidTr="00752CD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5DB64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b/>
                <w:bCs/>
                <w:i/>
                <w:iCs/>
                <w:color w:val="000000"/>
                <w:sz w:val="24"/>
                <w:szCs w:val="24"/>
              </w:rPr>
              <w:lastRenderedPageBreak/>
              <w:t>Starting Salary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796D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37292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395E4"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41400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476"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22985.2808553648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14DC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16000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21FF1"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41400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02710"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52500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7415D"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36500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3819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80000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FAB3E"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i/>
                <w:iCs/>
                <w:color w:val="000000"/>
                <w:sz w:val="24"/>
                <w:szCs w:val="24"/>
              </w:rPr>
              <w:t>528323136</w:t>
            </w:r>
          </w:p>
        </w:tc>
      </w:tr>
    </w:tbl>
    <w:p w14:paraId="45445429" w14:textId="77777777" w:rsidR="00752CDB" w:rsidRPr="00752CDB" w:rsidRDefault="00752CDB" w:rsidP="00870AEE">
      <w:pPr>
        <w:numPr>
          <w:ilvl w:val="0"/>
          <w:numId w:val="4"/>
        </w:numPr>
        <w:spacing w:after="0" w:line="240" w:lineRule="auto"/>
        <w:textAlignment w:val="baseline"/>
        <w:rPr>
          <w:rFonts w:ascii="Times New Roman" w:eastAsia="Times New Roman" w:hAnsi="Times New Roman" w:cs="Times New Roman"/>
          <w:b/>
          <w:bCs/>
          <w:i/>
          <w:iCs/>
          <w:color w:val="000000"/>
          <w:sz w:val="24"/>
          <w:szCs w:val="24"/>
        </w:rPr>
      </w:pPr>
      <w:r w:rsidRPr="00752CDB">
        <w:rPr>
          <w:rFonts w:ascii="Times New Roman" w:eastAsia="Times New Roman" w:hAnsi="Times New Roman" w:cs="Times New Roman"/>
          <w:b/>
          <w:bCs/>
          <w:color w:val="000000"/>
          <w:sz w:val="24"/>
          <w:szCs w:val="24"/>
        </w:rPr>
        <w:t xml:space="preserve">1B </w:t>
      </w:r>
      <w:r w:rsidRPr="00752CDB">
        <w:rPr>
          <w:rFonts w:ascii="Times New Roman" w:eastAsia="Times New Roman" w:hAnsi="Times New Roman" w:cs="Times New Roman"/>
          <w:b/>
          <w:bCs/>
          <w:i/>
          <w:iCs/>
          <w:color w:val="000000"/>
          <w:sz w:val="24"/>
          <w:szCs w:val="24"/>
        </w:rPr>
        <w:t xml:space="preserve">- Insights </w:t>
      </w:r>
      <w:r w:rsidRPr="00752CDB">
        <w:rPr>
          <w:rFonts w:ascii="Times New Roman" w:eastAsia="Times New Roman" w:hAnsi="Times New Roman" w:cs="Times New Roman"/>
          <w:i/>
          <w:iCs/>
          <w:color w:val="000000"/>
          <w:sz w:val="24"/>
          <w:szCs w:val="24"/>
        </w:rPr>
        <w:t xml:space="preserve">- </w:t>
      </w:r>
      <w:r w:rsidRPr="00752CDB">
        <w:rPr>
          <w:rFonts w:ascii="Times New Roman" w:eastAsia="Times New Roman" w:hAnsi="Times New Roman" w:cs="Times New Roman"/>
          <w:color w:val="000000"/>
          <w:sz w:val="24"/>
          <w:szCs w:val="24"/>
        </w:rPr>
        <w:t>What insights do these descriptive statistics provide regarding the Asia-Pacific business schools?</w:t>
      </w:r>
    </w:p>
    <w:p w14:paraId="695D8D73" w14:textId="1F56BBF9" w:rsidR="00752CDB" w:rsidRPr="00752CDB" w:rsidRDefault="00752CDB" w:rsidP="00870AEE">
      <w:pPr>
        <w:spacing w:after="0" w:line="240" w:lineRule="auto"/>
        <w:rPr>
          <w:rFonts w:ascii="Times New Roman" w:eastAsia="Times New Roman" w:hAnsi="Times New Roman" w:cs="Times New Roman"/>
          <w:sz w:val="24"/>
          <w:szCs w:val="24"/>
        </w:rPr>
      </w:pPr>
    </w:p>
    <w:p w14:paraId="450850F0" w14:textId="77777777" w:rsidR="00752CDB" w:rsidRPr="00752CDB" w:rsidRDefault="00752CDB" w:rsidP="00870AEE">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Foreign Tuition - </w:t>
      </w:r>
      <w:r w:rsidRPr="00752CDB">
        <w:rPr>
          <w:rFonts w:ascii="Times New Roman" w:eastAsia="Times New Roman" w:hAnsi="Times New Roman" w:cs="Times New Roman"/>
          <w:color w:val="000000"/>
          <w:sz w:val="24"/>
          <w:szCs w:val="24"/>
        </w:rPr>
        <w:t>is almost 1.5 times the domestic tuition. </w:t>
      </w:r>
    </w:p>
    <w:p w14:paraId="6B15F10F" w14:textId="4B02FE53" w:rsidR="00752CDB" w:rsidRPr="00752CDB" w:rsidRDefault="00752CDB" w:rsidP="00870AEE">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Age - </w:t>
      </w:r>
      <w:r w:rsidRPr="00752CDB">
        <w:rPr>
          <w:rFonts w:ascii="Times New Roman" w:eastAsia="Times New Roman" w:hAnsi="Times New Roman" w:cs="Times New Roman"/>
          <w:color w:val="000000"/>
          <w:sz w:val="24"/>
          <w:szCs w:val="24"/>
        </w:rPr>
        <w:t xml:space="preserve">of the average student </w:t>
      </w:r>
      <w:r w:rsidR="00C27E00" w:rsidRPr="00752CDB">
        <w:rPr>
          <w:rFonts w:ascii="Times New Roman" w:eastAsia="Times New Roman" w:hAnsi="Times New Roman" w:cs="Times New Roman"/>
          <w:color w:val="000000"/>
          <w:sz w:val="24"/>
          <w:szCs w:val="24"/>
        </w:rPr>
        <w:t>is around</w:t>
      </w:r>
      <w:r w:rsidRPr="00752CDB">
        <w:rPr>
          <w:rFonts w:ascii="Times New Roman" w:eastAsia="Times New Roman" w:hAnsi="Times New Roman" w:cs="Times New Roman"/>
          <w:color w:val="000000"/>
          <w:sz w:val="24"/>
          <w:szCs w:val="24"/>
        </w:rPr>
        <w:t xml:space="preserve"> 29 which indicates that many of the students start graduate school after they’ve worked for a </w:t>
      </w:r>
      <w:r w:rsidR="00C27E00" w:rsidRPr="00752CDB">
        <w:rPr>
          <w:rFonts w:ascii="Times New Roman" w:eastAsia="Times New Roman" w:hAnsi="Times New Roman" w:cs="Times New Roman"/>
          <w:color w:val="000000"/>
          <w:sz w:val="24"/>
          <w:szCs w:val="24"/>
        </w:rPr>
        <w:t>while.</w:t>
      </w:r>
    </w:p>
    <w:p w14:paraId="43CDBF8A" w14:textId="64939D4A" w:rsidR="00752CDB" w:rsidRPr="00752CDB" w:rsidRDefault="00752CDB" w:rsidP="00870AEE">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Foreign students - </w:t>
      </w:r>
      <w:r w:rsidRPr="00752CDB">
        <w:rPr>
          <w:rFonts w:ascii="Times New Roman" w:eastAsia="Times New Roman" w:hAnsi="Times New Roman" w:cs="Times New Roman"/>
          <w:color w:val="000000"/>
          <w:sz w:val="24"/>
          <w:szCs w:val="24"/>
        </w:rPr>
        <w:t xml:space="preserve">around ~28% of the students are foreign </w:t>
      </w:r>
      <w:r w:rsidR="00C27E00" w:rsidRPr="00752CDB">
        <w:rPr>
          <w:rFonts w:ascii="Times New Roman" w:eastAsia="Times New Roman" w:hAnsi="Times New Roman" w:cs="Times New Roman"/>
          <w:color w:val="000000"/>
          <w:sz w:val="24"/>
          <w:szCs w:val="24"/>
        </w:rPr>
        <w:t>students.</w:t>
      </w:r>
    </w:p>
    <w:p w14:paraId="4739EAF9" w14:textId="085950FC" w:rsidR="00752CDB" w:rsidRPr="00752CDB" w:rsidRDefault="00752CDB" w:rsidP="00870AEE">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Number of students to faculty</w:t>
      </w:r>
      <w:r w:rsidR="00C27E00" w:rsidRPr="00752CDB">
        <w:rPr>
          <w:rFonts w:ascii="Times New Roman" w:eastAsia="Times New Roman" w:hAnsi="Times New Roman" w:cs="Times New Roman"/>
          <w:b/>
          <w:bCs/>
          <w:color w:val="000000"/>
          <w:sz w:val="24"/>
          <w:szCs w:val="24"/>
        </w:rPr>
        <w:t xml:space="preserve">- </w:t>
      </w:r>
      <w:r w:rsidR="00C27E00" w:rsidRPr="00752CDB">
        <w:rPr>
          <w:rFonts w:ascii="Times New Roman" w:eastAsia="Times New Roman" w:hAnsi="Times New Roman" w:cs="Times New Roman"/>
          <w:color w:val="000000"/>
          <w:sz w:val="24"/>
          <w:szCs w:val="24"/>
        </w:rPr>
        <w:t>is</w:t>
      </w:r>
      <w:r w:rsidRPr="00752CDB">
        <w:rPr>
          <w:rFonts w:ascii="Times New Roman" w:eastAsia="Times New Roman" w:hAnsi="Times New Roman" w:cs="Times New Roman"/>
          <w:color w:val="000000"/>
          <w:sz w:val="24"/>
          <w:szCs w:val="24"/>
        </w:rPr>
        <w:t xml:space="preserve"> about </w:t>
      </w:r>
      <w:r w:rsidR="00C27E00" w:rsidRPr="00752CDB">
        <w:rPr>
          <w:rFonts w:ascii="Times New Roman" w:eastAsia="Times New Roman" w:hAnsi="Times New Roman" w:cs="Times New Roman"/>
          <w:color w:val="000000"/>
          <w:sz w:val="24"/>
          <w:szCs w:val="24"/>
        </w:rPr>
        <w:t>8.</w:t>
      </w:r>
      <w:r w:rsidRPr="00752CDB">
        <w:rPr>
          <w:rFonts w:ascii="Times New Roman" w:eastAsia="Times New Roman" w:hAnsi="Times New Roman" w:cs="Times New Roman"/>
          <w:color w:val="000000"/>
          <w:sz w:val="24"/>
          <w:szCs w:val="24"/>
        </w:rPr>
        <w:t> </w:t>
      </w:r>
    </w:p>
    <w:p w14:paraId="13F82422" w14:textId="44DA04BD" w:rsidR="00752CDB" w:rsidRPr="00752CDB" w:rsidRDefault="00752CDB" w:rsidP="00870AEE">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Starting salary -</w:t>
      </w:r>
      <w:r w:rsidRPr="00752CDB">
        <w:rPr>
          <w:rFonts w:ascii="Times New Roman" w:eastAsia="Times New Roman" w:hAnsi="Times New Roman" w:cs="Times New Roman"/>
          <w:color w:val="000000"/>
          <w:sz w:val="24"/>
          <w:szCs w:val="24"/>
        </w:rPr>
        <w:t xml:space="preserve"> has a high range and high standard deviation for starting salary - which is </w:t>
      </w:r>
      <w:r w:rsidR="00C27E00" w:rsidRPr="00752CDB">
        <w:rPr>
          <w:rFonts w:ascii="Times New Roman" w:eastAsia="Times New Roman" w:hAnsi="Times New Roman" w:cs="Times New Roman"/>
          <w:color w:val="000000"/>
          <w:sz w:val="24"/>
          <w:szCs w:val="24"/>
        </w:rPr>
        <w:t>because</w:t>
      </w:r>
      <w:r w:rsidRPr="00752CDB">
        <w:rPr>
          <w:rFonts w:ascii="Times New Roman" w:eastAsia="Times New Roman" w:hAnsi="Times New Roman" w:cs="Times New Roman"/>
          <w:color w:val="000000"/>
          <w:sz w:val="24"/>
          <w:szCs w:val="24"/>
        </w:rPr>
        <w:t xml:space="preserve"> some colleges have low starting salaries and 1-2 may be a very high starting salary which is obvious by the fact that the mean is around 38000 </w:t>
      </w:r>
      <w:r w:rsidR="00C27E00" w:rsidRPr="00752CDB">
        <w:rPr>
          <w:rFonts w:ascii="Times New Roman" w:eastAsia="Times New Roman" w:hAnsi="Times New Roman" w:cs="Times New Roman"/>
          <w:color w:val="000000"/>
          <w:sz w:val="24"/>
          <w:szCs w:val="24"/>
        </w:rPr>
        <w:t>salar</w:t>
      </w:r>
      <w:r w:rsidR="00C27E00">
        <w:rPr>
          <w:rFonts w:ascii="Times New Roman" w:eastAsia="Times New Roman" w:hAnsi="Times New Roman" w:cs="Times New Roman"/>
          <w:color w:val="000000"/>
          <w:sz w:val="24"/>
          <w:szCs w:val="24"/>
        </w:rPr>
        <w:t>y</w:t>
      </w:r>
      <w:r w:rsidRPr="00752CDB">
        <w:rPr>
          <w:rFonts w:ascii="Times New Roman" w:eastAsia="Times New Roman" w:hAnsi="Times New Roman" w:cs="Times New Roman"/>
          <w:color w:val="000000"/>
          <w:sz w:val="24"/>
          <w:szCs w:val="24"/>
        </w:rPr>
        <w:t>.</w:t>
      </w:r>
    </w:p>
    <w:p w14:paraId="318EDF61" w14:textId="77777777" w:rsidR="00752CDB" w:rsidRPr="00752CDB" w:rsidRDefault="00752CDB" w:rsidP="00870AEE">
      <w:pPr>
        <w:spacing w:before="240" w:after="80" w:line="240" w:lineRule="auto"/>
        <w:outlineLvl w:val="4"/>
        <w:rPr>
          <w:rFonts w:ascii="Times New Roman" w:eastAsia="Times New Roman" w:hAnsi="Times New Roman" w:cs="Times New Roman"/>
          <w:b/>
          <w:bCs/>
          <w:sz w:val="20"/>
          <w:szCs w:val="20"/>
        </w:rPr>
      </w:pPr>
      <w:r w:rsidRPr="00752CDB">
        <w:rPr>
          <w:rFonts w:ascii="Times New Roman" w:eastAsia="Times New Roman" w:hAnsi="Times New Roman" w:cs="Times New Roman"/>
          <w:b/>
          <w:bCs/>
          <w:color w:val="666666"/>
          <w:sz w:val="24"/>
          <w:szCs w:val="24"/>
        </w:rPr>
        <w:t>Question 2 →</w:t>
      </w:r>
    </w:p>
    <w:p w14:paraId="511C5A76"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Summarize the data to compare the following:</w:t>
      </w:r>
    </w:p>
    <w:p w14:paraId="47C752FC" w14:textId="77777777" w:rsidR="00752CDB" w:rsidRPr="00752CDB" w:rsidRDefault="00752CDB" w:rsidP="00870AE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2A </w:t>
      </w:r>
      <w:r w:rsidRPr="00752CDB">
        <w:rPr>
          <w:rFonts w:ascii="Times New Roman" w:eastAsia="Times New Roman" w:hAnsi="Times New Roman" w:cs="Times New Roman"/>
          <w:color w:val="000000"/>
          <w:sz w:val="24"/>
          <w:szCs w:val="24"/>
        </w:rPr>
        <w:t>- Mean differences between domestic and foreign tuitions for schools requiring</w:t>
      </w:r>
    </w:p>
    <w:p w14:paraId="44C75986" w14:textId="77777777" w:rsidR="00752CDB" w:rsidRPr="00752CDB" w:rsidRDefault="00752CDB" w:rsidP="00870AEE">
      <w:pPr>
        <w:spacing w:after="0" w:line="240" w:lineRule="auto"/>
        <w:ind w:left="720"/>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versus not requiring GMAT. (5 points)</w:t>
      </w:r>
    </w:p>
    <w:p w14:paraId="2EC24A90" w14:textId="5D75EF69" w:rsidR="00752CDB" w:rsidRPr="00752CDB" w:rsidRDefault="00752CDB" w:rsidP="00870AEE">
      <w:pPr>
        <w:spacing w:after="0" w:line="240" w:lineRule="auto"/>
        <w:rPr>
          <w:rFonts w:ascii="Times New Roman" w:eastAsia="Times New Roman" w:hAnsi="Times New Roman" w:cs="Times New Roman"/>
          <w:sz w:val="24"/>
          <w:szCs w:val="24"/>
        </w:rPr>
      </w:pPr>
    </w:p>
    <w:p w14:paraId="6EB34AD4" w14:textId="77777777" w:rsidR="00752CDB" w:rsidRPr="00752CDB" w:rsidRDefault="00752CDB" w:rsidP="00870AEE">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Here you can see that the cost is higher for universities that require GMAT for both foreign and domestic tuition. This lines up with the disparity in tuition here at CSUEB for international students. </w:t>
      </w:r>
    </w:p>
    <w:p w14:paraId="6F4AA305" w14:textId="78A2A20B" w:rsidR="00752CDB" w:rsidRPr="00752CDB" w:rsidRDefault="00752CDB" w:rsidP="00870AEE">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 xml:space="preserve">Domestic GMAT </w:t>
      </w:r>
      <w:r w:rsidR="00C27E00" w:rsidRPr="00752CDB">
        <w:rPr>
          <w:rFonts w:ascii="Times New Roman" w:eastAsia="Times New Roman" w:hAnsi="Times New Roman" w:cs="Times New Roman"/>
          <w:color w:val="000000"/>
          <w:sz w:val="24"/>
          <w:szCs w:val="24"/>
        </w:rPr>
        <w:t>is 23.15</w:t>
      </w:r>
      <w:r w:rsidRPr="00752CDB">
        <w:rPr>
          <w:rFonts w:ascii="Times New Roman" w:eastAsia="Times New Roman" w:hAnsi="Times New Roman" w:cs="Times New Roman"/>
          <w:color w:val="000000"/>
          <w:sz w:val="24"/>
          <w:szCs w:val="24"/>
        </w:rPr>
        <w:t xml:space="preserve"> % higher than </w:t>
      </w:r>
      <w:r w:rsidR="00C27E00" w:rsidRPr="00752CDB">
        <w:rPr>
          <w:rFonts w:ascii="Times New Roman" w:eastAsia="Times New Roman" w:hAnsi="Times New Roman" w:cs="Times New Roman"/>
          <w:color w:val="000000"/>
          <w:sz w:val="24"/>
          <w:szCs w:val="24"/>
        </w:rPr>
        <w:t>Domestic NO</w:t>
      </w:r>
      <w:r w:rsidRPr="00752CDB">
        <w:rPr>
          <w:rFonts w:ascii="Times New Roman" w:eastAsia="Times New Roman" w:hAnsi="Times New Roman" w:cs="Times New Roman"/>
          <w:color w:val="000000"/>
          <w:sz w:val="24"/>
          <w:szCs w:val="24"/>
        </w:rPr>
        <w:t xml:space="preserve"> GMAT</w:t>
      </w:r>
    </w:p>
    <w:p w14:paraId="1D5CE856" w14:textId="77777777" w:rsidR="00752CDB" w:rsidRPr="00752CDB" w:rsidRDefault="00752CDB" w:rsidP="00870AEE">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Foreign GMAT is 10.92 % higher than Foreign NO GMAT</w:t>
      </w:r>
    </w:p>
    <w:p w14:paraId="1049E5EA" w14:textId="1337C567" w:rsidR="00752CDB" w:rsidRPr="00752CDB" w:rsidRDefault="00752CDB" w:rsidP="00870AEE">
      <w:pPr>
        <w:spacing w:after="0" w:line="240" w:lineRule="auto"/>
        <w:ind w:left="720" w:firstLine="720"/>
        <w:rPr>
          <w:rFonts w:ascii="Times New Roman" w:eastAsia="Times New Roman" w:hAnsi="Times New Roman" w:cs="Times New Roman"/>
          <w:sz w:val="24"/>
          <w:szCs w:val="24"/>
        </w:rPr>
      </w:pPr>
      <w:r w:rsidRPr="00752CDB">
        <w:rPr>
          <w:rFonts w:ascii="Times New Roman" w:eastAsia="Times New Roman" w:hAnsi="Times New Roman" w:cs="Times New Roman"/>
          <w:noProof/>
          <w:color w:val="000000"/>
          <w:sz w:val="24"/>
          <w:szCs w:val="24"/>
          <w:bdr w:val="none" w:sz="0" w:space="0" w:color="auto" w:frame="1"/>
        </w:rPr>
        <w:drawing>
          <wp:inline distT="0" distB="0" distL="0" distR="0" wp14:anchorId="36F34F00" wp14:editId="03634AC3">
            <wp:extent cx="5943600" cy="661035"/>
            <wp:effectExtent l="0" t="0" r="0" b="5715"/>
            <wp:docPr id="2084583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1035"/>
                    </a:xfrm>
                    <a:prstGeom prst="rect">
                      <a:avLst/>
                    </a:prstGeom>
                    <a:noFill/>
                    <a:ln>
                      <a:noFill/>
                    </a:ln>
                  </pic:spPr>
                </pic:pic>
              </a:graphicData>
            </a:graphic>
          </wp:inline>
        </w:drawing>
      </w:r>
    </w:p>
    <w:p w14:paraId="7E05FE19" w14:textId="782E4CA9" w:rsidR="00752CDB" w:rsidRPr="00752CDB" w:rsidRDefault="00752CDB" w:rsidP="00870AEE">
      <w:pPr>
        <w:spacing w:after="0" w:line="240" w:lineRule="auto"/>
        <w:rPr>
          <w:rFonts w:ascii="Times New Roman" w:eastAsia="Times New Roman" w:hAnsi="Times New Roman" w:cs="Times New Roman"/>
          <w:sz w:val="24"/>
          <w:szCs w:val="24"/>
        </w:rPr>
      </w:pPr>
    </w:p>
    <w:p w14:paraId="46F1F8D9" w14:textId="77777777" w:rsidR="00752CDB" w:rsidRPr="00752CDB" w:rsidRDefault="00752CDB" w:rsidP="00870AEE">
      <w:pPr>
        <w:numPr>
          <w:ilvl w:val="0"/>
          <w:numId w:val="8"/>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2B </w:t>
      </w:r>
      <w:r w:rsidRPr="00752CDB">
        <w:rPr>
          <w:rFonts w:ascii="Times New Roman" w:eastAsia="Times New Roman" w:hAnsi="Times New Roman" w:cs="Times New Roman"/>
          <w:color w:val="000000"/>
          <w:sz w:val="24"/>
          <w:szCs w:val="24"/>
        </w:rPr>
        <w:t>- Any difference between mean starting salaries for schools requiring versus not requiring work experience.</w:t>
      </w:r>
    </w:p>
    <w:p w14:paraId="4BE468BC" w14:textId="233FF8BD" w:rsidR="00752CDB" w:rsidRPr="00752CDB" w:rsidRDefault="00752CDB" w:rsidP="00870AEE">
      <w:pPr>
        <w:spacing w:after="0" w:line="240" w:lineRule="auto"/>
        <w:rPr>
          <w:rFonts w:ascii="Times New Roman" w:eastAsia="Times New Roman" w:hAnsi="Times New Roman" w:cs="Times New Roman"/>
          <w:sz w:val="24"/>
          <w:szCs w:val="24"/>
        </w:rPr>
      </w:pPr>
    </w:p>
    <w:p w14:paraId="1492CE37" w14:textId="77777777" w:rsidR="00752CDB" w:rsidRPr="00752CDB" w:rsidRDefault="00752CDB" w:rsidP="00870AEE">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Here the data shows that salaries of students that were required to have work experience prior to attending the university were about 68% higher. We interpret this to mean that people who have work experience are generally further along in their career. </w:t>
      </w:r>
    </w:p>
    <w:p w14:paraId="5EFDC641" w14:textId="2B5BFBD6" w:rsidR="00752CDB" w:rsidRPr="00752CDB" w:rsidRDefault="00752CDB" w:rsidP="00870AEE">
      <w:pPr>
        <w:spacing w:after="0" w:line="240" w:lineRule="auto"/>
        <w:ind w:left="1440"/>
        <w:rPr>
          <w:rFonts w:ascii="Times New Roman" w:eastAsia="Times New Roman" w:hAnsi="Times New Roman" w:cs="Times New Roman"/>
          <w:sz w:val="24"/>
          <w:szCs w:val="24"/>
        </w:rPr>
      </w:pPr>
      <w:r w:rsidRPr="00752CDB">
        <w:rPr>
          <w:rFonts w:ascii="Times New Roman" w:eastAsia="Times New Roman" w:hAnsi="Times New Roman" w:cs="Times New Roman"/>
          <w:noProof/>
          <w:color w:val="000000"/>
          <w:sz w:val="24"/>
          <w:szCs w:val="24"/>
          <w:bdr w:val="none" w:sz="0" w:space="0" w:color="auto" w:frame="1"/>
        </w:rPr>
        <w:drawing>
          <wp:inline distT="0" distB="0" distL="0" distR="0" wp14:anchorId="2F2A80B4" wp14:editId="0893DB98">
            <wp:extent cx="4808220" cy="480060"/>
            <wp:effectExtent l="0" t="0" r="0" b="0"/>
            <wp:docPr id="2133376385" name="Picture 5" descr="A close 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76385" name="Picture 5" descr="A close up of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480060"/>
                    </a:xfrm>
                    <a:prstGeom prst="rect">
                      <a:avLst/>
                    </a:prstGeom>
                    <a:noFill/>
                    <a:ln>
                      <a:noFill/>
                    </a:ln>
                  </pic:spPr>
                </pic:pic>
              </a:graphicData>
            </a:graphic>
          </wp:inline>
        </w:drawing>
      </w:r>
    </w:p>
    <w:p w14:paraId="48ABA73F" w14:textId="6836428D" w:rsidR="00752CDB" w:rsidRPr="00752CDB" w:rsidRDefault="00752CDB" w:rsidP="00870AEE">
      <w:pPr>
        <w:spacing w:after="0" w:line="240" w:lineRule="auto"/>
        <w:rPr>
          <w:rFonts w:ascii="Times New Roman" w:eastAsia="Times New Roman" w:hAnsi="Times New Roman" w:cs="Times New Roman"/>
          <w:sz w:val="24"/>
          <w:szCs w:val="24"/>
        </w:rPr>
      </w:pPr>
    </w:p>
    <w:p w14:paraId="7C3BEA7C" w14:textId="77777777" w:rsidR="00752CDB" w:rsidRPr="00752CDB" w:rsidRDefault="00752CDB" w:rsidP="00870AEE">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2C </w:t>
      </w:r>
      <w:r w:rsidRPr="00752CDB">
        <w:rPr>
          <w:rFonts w:ascii="Times New Roman" w:eastAsia="Times New Roman" w:hAnsi="Times New Roman" w:cs="Times New Roman"/>
          <w:color w:val="000000"/>
          <w:sz w:val="24"/>
          <w:szCs w:val="24"/>
        </w:rPr>
        <w:t>- Any difference between mean starting salaries for schools requiring versus not requiring English test.</w:t>
      </w:r>
    </w:p>
    <w:p w14:paraId="219F85A5" w14:textId="6B513239" w:rsidR="00752CDB" w:rsidRPr="00752CDB" w:rsidRDefault="00752CDB" w:rsidP="00870AEE">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 xml:space="preserve">Here the data shows that salaries are inflated for those who have attended </w:t>
      </w:r>
      <w:r w:rsidR="00C27E00" w:rsidRPr="00752CDB">
        <w:rPr>
          <w:rFonts w:ascii="Times New Roman" w:eastAsia="Times New Roman" w:hAnsi="Times New Roman" w:cs="Times New Roman"/>
          <w:color w:val="000000"/>
          <w:sz w:val="24"/>
          <w:szCs w:val="24"/>
        </w:rPr>
        <w:t>a</w:t>
      </w:r>
      <w:r w:rsidRPr="00752CDB">
        <w:rPr>
          <w:rFonts w:ascii="Times New Roman" w:eastAsia="Times New Roman" w:hAnsi="Times New Roman" w:cs="Times New Roman"/>
          <w:color w:val="000000"/>
          <w:sz w:val="24"/>
          <w:szCs w:val="24"/>
        </w:rPr>
        <w:t xml:space="preserve"> university where an </w:t>
      </w:r>
      <w:r w:rsidR="00C27E00" w:rsidRPr="00752CDB">
        <w:rPr>
          <w:rFonts w:ascii="Times New Roman" w:eastAsia="Times New Roman" w:hAnsi="Times New Roman" w:cs="Times New Roman"/>
          <w:color w:val="000000"/>
          <w:sz w:val="24"/>
          <w:szCs w:val="24"/>
        </w:rPr>
        <w:t>English</w:t>
      </w:r>
      <w:r w:rsidRPr="00752CDB">
        <w:rPr>
          <w:rFonts w:ascii="Times New Roman" w:eastAsia="Times New Roman" w:hAnsi="Times New Roman" w:cs="Times New Roman"/>
          <w:color w:val="000000"/>
          <w:sz w:val="24"/>
          <w:szCs w:val="24"/>
        </w:rPr>
        <w:t xml:space="preserve"> test is required were about 34% higher. We interpret this to mean that people who have taken </w:t>
      </w:r>
      <w:r w:rsidR="00C27E00" w:rsidRPr="00752CDB">
        <w:rPr>
          <w:rFonts w:ascii="Times New Roman" w:eastAsia="Times New Roman" w:hAnsi="Times New Roman" w:cs="Times New Roman"/>
          <w:color w:val="000000"/>
          <w:sz w:val="24"/>
          <w:szCs w:val="24"/>
        </w:rPr>
        <w:t>English</w:t>
      </w:r>
      <w:r w:rsidRPr="00752CDB">
        <w:rPr>
          <w:rFonts w:ascii="Times New Roman" w:eastAsia="Times New Roman" w:hAnsi="Times New Roman" w:cs="Times New Roman"/>
          <w:color w:val="000000"/>
          <w:sz w:val="24"/>
          <w:szCs w:val="24"/>
        </w:rPr>
        <w:t xml:space="preserve"> tests are more proficient in </w:t>
      </w:r>
      <w:r w:rsidR="00C27E00" w:rsidRPr="00752CDB">
        <w:rPr>
          <w:rFonts w:ascii="Times New Roman" w:eastAsia="Times New Roman" w:hAnsi="Times New Roman" w:cs="Times New Roman"/>
          <w:color w:val="000000"/>
          <w:sz w:val="24"/>
          <w:szCs w:val="24"/>
        </w:rPr>
        <w:t>English</w:t>
      </w:r>
      <w:r w:rsidRPr="00752CDB">
        <w:rPr>
          <w:rFonts w:ascii="Times New Roman" w:eastAsia="Times New Roman" w:hAnsi="Times New Roman" w:cs="Times New Roman"/>
          <w:color w:val="000000"/>
          <w:sz w:val="24"/>
          <w:szCs w:val="24"/>
        </w:rPr>
        <w:t xml:space="preserve"> and have higher marketability to the job market </w:t>
      </w:r>
      <w:r w:rsidR="00C27E00" w:rsidRPr="00752CDB">
        <w:rPr>
          <w:rFonts w:ascii="Times New Roman" w:eastAsia="Times New Roman" w:hAnsi="Times New Roman" w:cs="Times New Roman"/>
          <w:color w:val="000000"/>
          <w:sz w:val="24"/>
          <w:szCs w:val="24"/>
        </w:rPr>
        <w:t>worldwide</w:t>
      </w:r>
      <w:r w:rsidRPr="00752CDB">
        <w:rPr>
          <w:rFonts w:ascii="Times New Roman" w:eastAsia="Times New Roman" w:hAnsi="Times New Roman" w:cs="Times New Roman"/>
          <w:color w:val="000000"/>
          <w:sz w:val="24"/>
          <w:szCs w:val="24"/>
        </w:rPr>
        <w:t>.</w:t>
      </w:r>
    </w:p>
    <w:p w14:paraId="6CE959D1" w14:textId="65753ACA" w:rsidR="00752CDB" w:rsidRPr="00752CDB" w:rsidRDefault="00752CDB" w:rsidP="00870AEE">
      <w:pPr>
        <w:spacing w:after="0" w:line="240" w:lineRule="auto"/>
        <w:ind w:left="720" w:firstLine="720"/>
        <w:rPr>
          <w:rFonts w:ascii="Times New Roman" w:eastAsia="Times New Roman" w:hAnsi="Times New Roman" w:cs="Times New Roman"/>
          <w:sz w:val="24"/>
          <w:szCs w:val="24"/>
        </w:rPr>
      </w:pPr>
      <w:r w:rsidRPr="00752CDB">
        <w:rPr>
          <w:rFonts w:ascii="Times New Roman" w:eastAsia="Times New Roman" w:hAnsi="Times New Roman" w:cs="Times New Roman"/>
          <w:noProof/>
          <w:color w:val="000000"/>
          <w:sz w:val="24"/>
          <w:szCs w:val="24"/>
          <w:bdr w:val="none" w:sz="0" w:space="0" w:color="auto" w:frame="1"/>
        </w:rPr>
        <w:drawing>
          <wp:inline distT="0" distB="0" distL="0" distR="0" wp14:anchorId="0C983ABB" wp14:editId="40D6616A">
            <wp:extent cx="5692140" cy="464820"/>
            <wp:effectExtent l="0" t="0" r="3810" b="0"/>
            <wp:docPr id="1898212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64820"/>
                    </a:xfrm>
                    <a:prstGeom prst="rect">
                      <a:avLst/>
                    </a:prstGeom>
                    <a:noFill/>
                    <a:ln>
                      <a:noFill/>
                    </a:ln>
                  </pic:spPr>
                </pic:pic>
              </a:graphicData>
            </a:graphic>
          </wp:inline>
        </w:drawing>
      </w:r>
    </w:p>
    <w:p w14:paraId="64806CD4" w14:textId="77777777" w:rsidR="00C27E00" w:rsidRDefault="00C27E00" w:rsidP="00870AEE">
      <w:pPr>
        <w:spacing w:before="240" w:after="80" w:line="240" w:lineRule="auto"/>
        <w:outlineLvl w:val="4"/>
        <w:rPr>
          <w:rFonts w:ascii="Times New Roman" w:eastAsia="Times New Roman" w:hAnsi="Times New Roman" w:cs="Times New Roman"/>
          <w:b/>
          <w:bCs/>
          <w:color w:val="666666"/>
          <w:sz w:val="24"/>
          <w:szCs w:val="24"/>
        </w:rPr>
      </w:pPr>
    </w:p>
    <w:p w14:paraId="668493EF" w14:textId="77777777" w:rsidR="00C27E00" w:rsidRDefault="00C27E00" w:rsidP="00870AEE">
      <w:pPr>
        <w:spacing w:before="240" w:after="80" w:line="240" w:lineRule="auto"/>
        <w:outlineLvl w:val="4"/>
        <w:rPr>
          <w:rFonts w:ascii="Times New Roman" w:eastAsia="Times New Roman" w:hAnsi="Times New Roman" w:cs="Times New Roman"/>
          <w:b/>
          <w:bCs/>
          <w:color w:val="666666"/>
          <w:sz w:val="24"/>
          <w:szCs w:val="24"/>
        </w:rPr>
      </w:pPr>
    </w:p>
    <w:p w14:paraId="45EFBBE8" w14:textId="77777777" w:rsidR="00C27E00" w:rsidRDefault="00C27E00" w:rsidP="00870AEE">
      <w:pPr>
        <w:spacing w:before="240" w:after="80" w:line="240" w:lineRule="auto"/>
        <w:outlineLvl w:val="4"/>
        <w:rPr>
          <w:rFonts w:ascii="Times New Roman" w:eastAsia="Times New Roman" w:hAnsi="Times New Roman" w:cs="Times New Roman"/>
          <w:b/>
          <w:bCs/>
          <w:color w:val="666666"/>
          <w:sz w:val="24"/>
          <w:szCs w:val="24"/>
        </w:rPr>
      </w:pPr>
    </w:p>
    <w:p w14:paraId="4F279059" w14:textId="072C34BC" w:rsidR="00752CDB" w:rsidRPr="00752CDB" w:rsidRDefault="00752CDB" w:rsidP="00870AEE">
      <w:pPr>
        <w:spacing w:before="240" w:after="80" w:line="240" w:lineRule="auto"/>
        <w:outlineLvl w:val="4"/>
        <w:rPr>
          <w:rFonts w:ascii="Times New Roman" w:eastAsia="Times New Roman" w:hAnsi="Times New Roman" w:cs="Times New Roman"/>
          <w:b/>
          <w:bCs/>
          <w:sz w:val="20"/>
          <w:szCs w:val="20"/>
        </w:rPr>
      </w:pPr>
      <w:r w:rsidRPr="00752CDB">
        <w:rPr>
          <w:rFonts w:ascii="Times New Roman" w:eastAsia="Times New Roman" w:hAnsi="Times New Roman" w:cs="Times New Roman"/>
          <w:b/>
          <w:bCs/>
          <w:color w:val="666666"/>
          <w:sz w:val="24"/>
          <w:szCs w:val="24"/>
        </w:rPr>
        <w:t>Question 3 →</w:t>
      </w:r>
    </w:p>
    <w:p w14:paraId="255E43E5" w14:textId="04A3F78A"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Does starting salary appear to be related to domestic tuition? Does starting salary appear to be associated with foreign tuition? Justify using both visual and numerical measures. (5 + 5 = 10 points)</w:t>
      </w:r>
      <w:r w:rsidRPr="00752CDB">
        <w:rPr>
          <w:rFonts w:ascii="Times New Roman" w:eastAsia="Times New Roman" w:hAnsi="Times New Roman" w:cs="Times New Roman"/>
          <w:sz w:val="24"/>
          <w:szCs w:val="24"/>
        </w:rPr>
        <w:br/>
      </w:r>
    </w:p>
    <w:p w14:paraId="2C5F737F" w14:textId="77777777" w:rsidR="00752CDB" w:rsidRPr="00752CDB" w:rsidRDefault="00752CDB" w:rsidP="00870AEE">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3A </w:t>
      </w:r>
      <w:r w:rsidRPr="00752CDB">
        <w:rPr>
          <w:rFonts w:ascii="Times New Roman" w:eastAsia="Times New Roman" w:hAnsi="Times New Roman" w:cs="Times New Roman"/>
          <w:color w:val="000000"/>
          <w:sz w:val="24"/>
          <w:szCs w:val="24"/>
        </w:rPr>
        <w:t>-Domestic Tuition </w:t>
      </w:r>
    </w:p>
    <w:p w14:paraId="64DE97AA" w14:textId="03B5D41B" w:rsidR="00752CDB" w:rsidRPr="00752CDB" w:rsidRDefault="00752CDB" w:rsidP="00870AEE">
      <w:pPr>
        <w:spacing w:after="0" w:line="240" w:lineRule="auto"/>
        <w:rPr>
          <w:rFonts w:ascii="Times New Roman" w:eastAsia="Times New Roman" w:hAnsi="Times New Roman" w:cs="Times New Roman"/>
          <w:sz w:val="24"/>
          <w:szCs w:val="24"/>
        </w:rPr>
      </w:pPr>
    </w:p>
    <w:p w14:paraId="4A6D4E5E" w14:textId="4997A5CD" w:rsidR="00752CDB" w:rsidRPr="00752CDB" w:rsidRDefault="00752CDB" w:rsidP="00870AE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Numerical </w:t>
      </w:r>
      <w:r w:rsidRPr="00752CDB">
        <w:rPr>
          <w:rFonts w:ascii="Times New Roman" w:eastAsia="Times New Roman" w:hAnsi="Times New Roman" w:cs="Times New Roman"/>
          <w:color w:val="000000"/>
          <w:sz w:val="24"/>
          <w:szCs w:val="24"/>
        </w:rPr>
        <w:t xml:space="preserve">- the correlation coefficient is at 78%, the closer the correlation coefficient is, the stronger the relationship is. </w:t>
      </w:r>
      <w:r w:rsidR="00C27E00" w:rsidRPr="00752CDB">
        <w:rPr>
          <w:rFonts w:ascii="Times New Roman" w:eastAsia="Times New Roman" w:hAnsi="Times New Roman" w:cs="Times New Roman"/>
          <w:color w:val="000000"/>
          <w:sz w:val="24"/>
          <w:szCs w:val="24"/>
        </w:rPr>
        <w:t>Therefore,</w:t>
      </w:r>
      <w:r w:rsidRPr="00752CDB">
        <w:rPr>
          <w:rFonts w:ascii="Times New Roman" w:eastAsia="Times New Roman" w:hAnsi="Times New Roman" w:cs="Times New Roman"/>
          <w:color w:val="000000"/>
          <w:sz w:val="24"/>
          <w:szCs w:val="24"/>
        </w:rPr>
        <w:t xml:space="preserve"> numerically this shows a rather strong positive relationship between domestic tuition and starting salary. Implying - schooling helps you get paid more.</w:t>
      </w:r>
    </w:p>
    <w:p w14:paraId="5E643E6B" w14:textId="230A2FC8" w:rsidR="00752CDB" w:rsidRPr="00752CDB" w:rsidRDefault="00C27E00" w:rsidP="00870AEE">
      <w:pPr>
        <w:numPr>
          <w:ilvl w:val="0"/>
          <w:numId w:val="13"/>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Visual </w:t>
      </w:r>
      <w:r w:rsidRPr="00752CDB">
        <w:rPr>
          <w:rFonts w:ascii="Times New Roman" w:eastAsia="Times New Roman" w:hAnsi="Times New Roman" w:cs="Times New Roman"/>
          <w:color w:val="000000"/>
          <w:sz w:val="24"/>
          <w:szCs w:val="24"/>
        </w:rPr>
        <w:t>-</w:t>
      </w:r>
      <w:r w:rsidR="00752CDB" w:rsidRPr="00752CDB">
        <w:rPr>
          <w:rFonts w:ascii="Times New Roman" w:eastAsia="Times New Roman" w:hAnsi="Times New Roman" w:cs="Times New Roman"/>
          <w:color w:val="000000"/>
          <w:sz w:val="24"/>
          <w:szCs w:val="24"/>
        </w:rPr>
        <w:t xml:space="preserve"> looking at the scatter plot, it shows that generally, the more the x - axis increases (tuition</w:t>
      </w:r>
      <w:r w:rsidRPr="00752CDB">
        <w:rPr>
          <w:rFonts w:ascii="Times New Roman" w:eastAsia="Times New Roman" w:hAnsi="Times New Roman" w:cs="Times New Roman"/>
          <w:color w:val="000000"/>
          <w:sz w:val="24"/>
          <w:szCs w:val="24"/>
        </w:rPr>
        <w:t>),</w:t>
      </w:r>
      <w:r w:rsidR="00752CDB" w:rsidRPr="00752CDB">
        <w:rPr>
          <w:rFonts w:ascii="Times New Roman" w:eastAsia="Times New Roman" w:hAnsi="Times New Roman" w:cs="Times New Roman"/>
          <w:color w:val="000000"/>
          <w:sz w:val="24"/>
          <w:szCs w:val="24"/>
        </w:rPr>
        <w:t xml:space="preserve"> the more the y axis increases (starting salary). The data points follow this trend with many points clustered to the trend line.</w:t>
      </w:r>
    </w:p>
    <w:p w14:paraId="46BB79A5" w14:textId="66E543A2"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noProof/>
          <w:color w:val="000000"/>
          <w:sz w:val="24"/>
          <w:szCs w:val="24"/>
          <w:bdr w:val="none" w:sz="0" w:space="0" w:color="auto" w:frame="1"/>
        </w:rPr>
        <w:drawing>
          <wp:inline distT="0" distB="0" distL="0" distR="0" wp14:anchorId="4711DA65" wp14:editId="62AA22FF">
            <wp:extent cx="6896100" cy="4385212"/>
            <wp:effectExtent l="0" t="0" r="0" b="0"/>
            <wp:docPr id="2144338512"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38512" name="Picture 3" descr="A graph with numbers and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6109" cy="4397936"/>
                    </a:xfrm>
                    <a:prstGeom prst="rect">
                      <a:avLst/>
                    </a:prstGeom>
                    <a:noFill/>
                    <a:ln>
                      <a:noFill/>
                    </a:ln>
                  </pic:spPr>
                </pic:pic>
              </a:graphicData>
            </a:graphic>
          </wp:inline>
        </w:drawing>
      </w:r>
    </w:p>
    <w:p w14:paraId="21368290" w14:textId="77777777" w:rsidR="00752CDB" w:rsidRPr="00752CDB" w:rsidRDefault="00752CDB" w:rsidP="00870AEE">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3B </w:t>
      </w:r>
      <w:r w:rsidRPr="00752CDB">
        <w:rPr>
          <w:rFonts w:ascii="Times New Roman" w:eastAsia="Times New Roman" w:hAnsi="Times New Roman" w:cs="Times New Roman"/>
          <w:color w:val="000000"/>
          <w:sz w:val="24"/>
          <w:szCs w:val="24"/>
        </w:rPr>
        <w:t>-Foreign Tuition</w:t>
      </w:r>
    </w:p>
    <w:p w14:paraId="433B9D10" w14:textId="7196B5A5" w:rsidR="00752CDB" w:rsidRPr="00752CDB" w:rsidRDefault="00752CDB" w:rsidP="00870AEE">
      <w:pPr>
        <w:spacing w:after="0" w:line="240" w:lineRule="auto"/>
        <w:rPr>
          <w:rFonts w:ascii="Times New Roman" w:eastAsia="Times New Roman" w:hAnsi="Times New Roman" w:cs="Times New Roman"/>
          <w:sz w:val="24"/>
          <w:szCs w:val="24"/>
        </w:rPr>
      </w:pPr>
    </w:p>
    <w:p w14:paraId="610544FA" w14:textId="59100952" w:rsidR="00752CDB" w:rsidRPr="00752CDB" w:rsidRDefault="00752CDB" w:rsidP="00870AEE">
      <w:pPr>
        <w:numPr>
          <w:ilvl w:val="0"/>
          <w:numId w:val="15"/>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Numerical </w:t>
      </w:r>
      <w:r w:rsidRPr="00752CDB">
        <w:rPr>
          <w:rFonts w:ascii="Times New Roman" w:eastAsia="Times New Roman" w:hAnsi="Times New Roman" w:cs="Times New Roman"/>
          <w:color w:val="000000"/>
          <w:sz w:val="24"/>
          <w:szCs w:val="24"/>
        </w:rPr>
        <w:t xml:space="preserve">- the correlation coefficient is at 66%, the closer the correlation coefficient is, the stronger the relationship is. </w:t>
      </w:r>
      <w:r w:rsidR="00C27E00" w:rsidRPr="00752CDB">
        <w:rPr>
          <w:rFonts w:ascii="Times New Roman" w:eastAsia="Times New Roman" w:hAnsi="Times New Roman" w:cs="Times New Roman"/>
          <w:color w:val="000000"/>
          <w:sz w:val="24"/>
          <w:szCs w:val="24"/>
        </w:rPr>
        <w:t>Therefore,</w:t>
      </w:r>
      <w:r w:rsidRPr="00752CDB">
        <w:rPr>
          <w:rFonts w:ascii="Times New Roman" w:eastAsia="Times New Roman" w:hAnsi="Times New Roman" w:cs="Times New Roman"/>
          <w:color w:val="000000"/>
          <w:sz w:val="24"/>
          <w:szCs w:val="24"/>
        </w:rPr>
        <w:t xml:space="preserve"> numerically this shows a rather strong positive relationship between foreign tuition and starting salary. Implying - schooling helps you get paid more but not as strongly correlated as domestic tuition.</w:t>
      </w:r>
    </w:p>
    <w:p w14:paraId="223426AE" w14:textId="4C4342F6" w:rsidR="00752CDB" w:rsidRPr="00752CDB" w:rsidRDefault="00752CDB" w:rsidP="00870AEE">
      <w:pPr>
        <w:spacing w:after="0" w:line="240" w:lineRule="auto"/>
        <w:rPr>
          <w:rFonts w:ascii="Times New Roman" w:eastAsia="Times New Roman" w:hAnsi="Times New Roman" w:cs="Times New Roman"/>
          <w:sz w:val="24"/>
          <w:szCs w:val="24"/>
        </w:rPr>
      </w:pPr>
    </w:p>
    <w:p w14:paraId="45BC9E5A" w14:textId="6A2AD1BC" w:rsidR="00752CDB" w:rsidRPr="00752CDB" w:rsidRDefault="00C27E00" w:rsidP="00870AEE">
      <w:pPr>
        <w:numPr>
          <w:ilvl w:val="0"/>
          <w:numId w:val="16"/>
        </w:numPr>
        <w:spacing w:after="0" w:line="240" w:lineRule="auto"/>
        <w:ind w:left="1440"/>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lastRenderedPageBreak/>
        <w:t xml:space="preserve">Visual </w:t>
      </w:r>
      <w:r w:rsidRPr="00752CDB">
        <w:rPr>
          <w:rFonts w:ascii="Times New Roman" w:eastAsia="Times New Roman" w:hAnsi="Times New Roman" w:cs="Times New Roman"/>
          <w:color w:val="000000"/>
          <w:sz w:val="24"/>
          <w:szCs w:val="24"/>
        </w:rPr>
        <w:t>-</w:t>
      </w:r>
      <w:r w:rsidR="00752CDB" w:rsidRPr="00752CDB">
        <w:rPr>
          <w:rFonts w:ascii="Times New Roman" w:eastAsia="Times New Roman" w:hAnsi="Times New Roman" w:cs="Times New Roman"/>
          <w:color w:val="000000"/>
          <w:sz w:val="24"/>
          <w:szCs w:val="24"/>
        </w:rPr>
        <w:t xml:space="preserve"> looking at the scatter plot, it shows that generally, the more the x - axis increases (tuition</w:t>
      </w:r>
      <w:r w:rsidRPr="00752CDB">
        <w:rPr>
          <w:rFonts w:ascii="Times New Roman" w:eastAsia="Times New Roman" w:hAnsi="Times New Roman" w:cs="Times New Roman"/>
          <w:color w:val="000000"/>
          <w:sz w:val="24"/>
          <w:szCs w:val="24"/>
        </w:rPr>
        <w:t>),</w:t>
      </w:r>
      <w:r w:rsidR="00752CDB" w:rsidRPr="00752CDB">
        <w:rPr>
          <w:rFonts w:ascii="Times New Roman" w:eastAsia="Times New Roman" w:hAnsi="Times New Roman" w:cs="Times New Roman"/>
          <w:color w:val="000000"/>
          <w:sz w:val="24"/>
          <w:szCs w:val="24"/>
        </w:rPr>
        <w:t xml:space="preserve"> the more the y axis increases (starting salary). The data points follow this trend with many points clustered to the trend line. </w:t>
      </w:r>
    </w:p>
    <w:p w14:paraId="7013C4EC" w14:textId="118BCE2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noProof/>
          <w:color w:val="000000"/>
          <w:sz w:val="24"/>
          <w:szCs w:val="24"/>
          <w:bdr w:val="none" w:sz="0" w:space="0" w:color="auto" w:frame="1"/>
        </w:rPr>
        <w:drawing>
          <wp:inline distT="0" distB="0" distL="0" distR="0" wp14:anchorId="12F432F4" wp14:editId="186CE3DA">
            <wp:extent cx="6921500" cy="4219973"/>
            <wp:effectExtent l="0" t="0" r="0" b="0"/>
            <wp:docPr id="624423586"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23586" name="Picture 2" descr="A graph with numbers and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44225" cy="4233828"/>
                    </a:xfrm>
                    <a:prstGeom prst="rect">
                      <a:avLst/>
                    </a:prstGeom>
                    <a:noFill/>
                    <a:ln>
                      <a:noFill/>
                    </a:ln>
                  </pic:spPr>
                </pic:pic>
              </a:graphicData>
            </a:graphic>
          </wp:inline>
        </w:drawing>
      </w:r>
    </w:p>
    <w:p w14:paraId="323FDD81" w14:textId="3653D018" w:rsidR="00870AEE" w:rsidRPr="00752CDB" w:rsidRDefault="00870AEE" w:rsidP="00870AEE">
      <w:pPr>
        <w:spacing w:before="240" w:after="80" w:line="240" w:lineRule="auto"/>
        <w:outlineLvl w:val="4"/>
        <w:rPr>
          <w:rFonts w:ascii="Times New Roman" w:eastAsia="Times New Roman" w:hAnsi="Times New Roman" w:cs="Times New Roman"/>
          <w:b/>
          <w:bCs/>
          <w:sz w:val="20"/>
          <w:szCs w:val="20"/>
        </w:rPr>
      </w:pPr>
      <w:r w:rsidRPr="00752CDB">
        <w:rPr>
          <w:rFonts w:ascii="Times New Roman" w:eastAsia="Times New Roman" w:hAnsi="Times New Roman" w:cs="Times New Roman"/>
          <w:b/>
          <w:bCs/>
          <w:color w:val="666666"/>
          <w:sz w:val="24"/>
          <w:szCs w:val="24"/>
        </w:rPr>
        <w:t xml:space="preserve">Question </w:t>
      </w:r>
      <w:r>
        <w:rPr>
          <w:rFonts w:ascii="Times New Roman" w:eastAsia="Times New Roman" w:hAnsi="Times New Roman" w:cs="Times New Roman"/>
          <w:b/>
          <w:bCs/>
          <w:color w:val="666666"/>
          <w:sz w:val="24"/>
          <w:szCs w:val="24"/>
        </w:rPr>
        <w:t>4</w:t>
      </w:r>
      <w:r w:rsidRPr="00752CDB">
        <w:rPr>
          <w:rFonts w:ascii="Times New Roman" w:eastAsia="Times New Roman" w:hAnsi="Times New Roman" w:cs="Times New Roman"/>
          <w:b/>
          <w:bCs/>
          <w:color w:val="666666"/>
          <w:sz w:val="24"/>
          <w:szCs w:val="24"/>
        </w:rPr>
        <w:t xml:space="preserve"> →</w:t>
      </w:r>
    </w:p>
    <w:p w14:paraId="342EC8BA" w14:textId="77777777" w:rsidR="00752CDB" w:rsidRPr="00752CDB" w:rsidRDefault="00752CDB" w:rsidP="00870AEE">
      <w:pPr>
        <w:spacing w:after="0" w:line="240" w:lineRule="auto"/>
        <w:rPr>
          <w:rFonts w:ascii="Times New Roman" w:eastAsia="Times New Roman" w:hAnsi="Times New Roman" w:cs="Times New Roman"/>
          <w:sz w:val="24"/>
          <w:szCs w:val="24"/>
        </w:rPr>
      </w:pPr>
      <w:r w:rsidRPr="00752CDB">
        <w:rPr>
          <w:rFonts w:ascii="Times New Roman" w:eastAsia="Times New Roman" w:hAnsi="Times New Roman" w:cs="Times New Roman"/>
          <w:color w:val="000000"/>
          <w:sz w:val="24"/>
          <w:szCs w:val="24"/>
        </w:rPr>
        <w:t>Draw a boxplot to graphically summarize the starting salary data. Identify the first, second and third quartiles from the boxplot. Are there any outliers? (4 + 4 + 2 = 10 points)</w:t>
      </w:r>
    </w:p>
    <w:p w14:paraId="01D766CF" w14:textId="3DC370BB" w:rsidR="00752CDB" w:rsidRPr="00752CDB" w:rsidRDefault="00752CDB" w:rsidP="00870AEE">
      <w:pPr>
        <w:spacing w:after="0" w:line="240" w:lineRule="auto"/>
        <w:rPr>
          <w:rFonts w:ascii="Times New Roman" w:eastAsia="Times New Roman" w:hAnsi="Times New Roman" w:cs="Times New Roman"/>
          <w:sz w:val="24"/>
          <w:szCs w:val="24"/>
        </w:rPr>
      </w:pPr>
    </w:p>
    <w:p w14:paraId="3F8FC181" w14:textId="62166159" w:rsidR="00752CDB" w:rsidRPr="00752CDB" w:rsidRDefault="00752CDB" w:rsidP="00870AEE">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4A </w:t>
      </w:r>
      <w:r w:rsidRPr="00752CDB">
        <w:rPr>
          <w:rFonts w:ascii="Times New Roman" w:eastAsia="Times New Roman" w:hAnsi="Times New Roman" w:cs="Times New Roman"/>
          <w:color w:val="000000"/>
          <w:sz w:val="24"/>
          <w:szCs w:val="24"/>
        </w:rPr>
        <w:t xml:space="preserve">- Draw a boxplot to graphically summarize the starting salary </w:t>
      </w:r>
      <w:r w:rsidR="00C27E00" w:rsidRPr="00752CDB">
        <w:rPr>
          <w:rFonts w:ascii="Times New Roman" w:eastAsia="Times New Roman" w:hAnsi="Times New Roman" w:cs="Times New Roman"/>
          <w:color w:val="000000"/>
          <w:sz w:val="24"/>
          <w:szCs w:val="24"/>
        </w:rPr>
        <w:t>data.</w:t>
      </w:r>
    </w:p>
    <w:p w14:paraId="08FF5573" w14:textId="702C4FEF" w:rsidR="00752CDB" w:rsidRPr="00752CDB" w:rsidRDefault="00752CDB" w:rsidP="00870AEE">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Below is a boxplot drawn to summarize the d</w:t>
      </w:r>
      <w:r w:rsidR="00C27E00">
        <w:rPr>
          <w:rFonts w:ascii="Times New Roman" w:eastAsia="Times New Roman" w:hAnsi="Times New Roman" w:cs="Times New Roman"/>
          <w:color w:val="000000"/>
          <w:sz w:val="24"/>
          <w:szCs w:val="24"/>
        </w:rPr>
        <w:t>ata</w:t>
      </w:r>
    </w:p>
    <w:p w14:paraId="467DD041" w14:textId="4E76D35F" w:rsidR="00752CDB" w:rsidRPr="00752CDB" w:rsidRDefault="00752CDB" w:rsidP="00870AEE">
      <w:pPr>
        <w:spacing w:after="0" w:line="240" w:lineRule="auto"/>
        <w:ind w:left="720"/>
        <w:rPr>
          <w:rFonts w:ascii="Times New Roman" w:eastAsia="Times New Roman" w:hAnsi="Times New Roman" w:cs="Times New Roman"/>
          <w:sz w:val="24"/>
          <w:szCs w:val="24"/>
        </w:rPr>
      </w:pPr>
      <w:r w:rsidRPr="00752CDB">
        <w:rPr>
          <w:rFonts w:ascii="Times New Roman" w:eastAsia="Times New Roman" w:hAnsi="Times New Roman" w:cs="Times New Roman"/>
          <w:noProof/>
          <w:color w:val="000000"/>
          <w:sz w:val="24"/>
          <w:szCs w:val="24"/>
          <w:bdr w:val="none" w:sz="0" w:space="0" w:color="auto" w:frame="1"/>
        </w:rPr>
        <w:drawing>
          <wp:inline distT="0" distB="0" distL="0" distR="0" wp14:anchorId="3D538173" wp14:editId="63C317D9">
            <wp:extent cx="5943600" cy="2383790"/>
            <wp:effectExtent l="0" t="0" r="0" b="0"/>
            <wp:docPr id="1653700574" name="Picture 1" descr="A grey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00574" name="Picture 1" descr="A grey rectangular object with black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83790"/>
                    </a:xfrm>
                    <a:prstGeom prst="rect">
                      <a:avLst/>
                    </a:prstGeom>
                    <a:noFill/>
                    <a:ln>
                      <a:noFill/>
                    </a:ln>
                  </pic:spPr>
                </pic:pic>
              </a:graphicData>
            </a:graphic>
          </wp:inline>
        </w:drawing>
      </w:r>
    </w:p>
    <w:p w14:paraId="63AB1F49" w14:textId="1362A31F" w:rsidR="00752CDB" w:rsidRPr="00752CDB" w:rsidRDefault="00752CDB" w:rsidP="00870AEE">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4B</w:t>
      </w:r>
      <w:r w:rsidRPr="00752CDB">
        <w:rPr>
          <w:rFonts w:ascii="Times New Roman" w:eastAsia="Times New Roman" w:hAnsi="Times New Roman" w:cs="Times New Roman"/>
          <w:color w:val="000000"/>
          <w:sz w:val="24"/>
          <w:szCs w:val="24"/>
        </w:rPr>
        <w:t xml:space="preserve">- Identify the first, second and third quartiles from the </w:t>
      </w:r>
      <w:r w:rsidR="00C27E00" w:rsidRPr="00752CDB">
        <w:rPr>
          <w:rFonts w:ascii="Times New Roman" w:eastAsia="Times New Roman" w:hAnsi="Times New Roman" w:cs="Times New Roman"/>
          <w:color w:val="000000"/>
          <w:sz w:val="24"/>
          <w:szCs w:val="24"/>
        </w:rPr>
        <w:t>boxplot.</w:t>
      </w:r>
    </w:p>
    <w:p w14:paraId="36DC0CE9" w14:textId="06C80EB3" w:rsidR="00752CDB" w:rsidRPr="00752CDB" w:rsidRDefault="00F93A82" w:rsidP="00870AEE">
      <w:pPr>
        <w:numPr>
          <w:ilvl w:val="1"/>
          <w:numId w:val="1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Quartile - </w:t>
      </w:r>
      <w:r w:rsidR="00752CDB" w:rsidRPr="00752CDB">
        <w:rPr>
          <w:rFonts w:ascii="Times New Roman" w:eastAsia="Times New Roman" w:hAnsi="Times New Roman" w:cs="Times New Roman"/>
          <w:color w:val="000000"/>
          <w:sz w:val="24"/>
          <w:szCs w:val="24"/>
        </w:rPr>
        <w:t>Q1 - 16000</w:t>
      </w:r>
    </w:p>
    <w:p w14:paraId="32E814DF" w14:textId="6456F7B6" w:rsidR="00752CDB" w:rsidRPr="00752CDB" w:rsidRDefault="00F93A82" w:rsidP="00870AEE">
      <w:pPr>
        <w:numPr>
          <w:ilvl w:val="1"/>
          <w:numId w:val="1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Second Quartile - </w:t>
      </w:r>
      <w:r w:rsidR="00752CDB" w:rsidRPr="00752CDB">
        <w:rPr>
          <w:rFonts w:ascii="Times New Roman" w:eastAsia="Times New Roman" w:hAnsi="Times New Roman" w:cs="Times New Roman"/>
          <w:color w:val="000000"/>
          <w:sz w:val="24"/>
          <w:szCs w:val="24"/>
        </w:rPr>
        <w:t>Q2 - 41400</w:t>
      </w:r>
    </w:p>
    <w:p w14:paraId="0C757AC5" w14:textId="5ABB110E" w:rsidR="00752CDB" w:rsidRPr="00752CDB" w:rsidRDefault="00F93A82" w:rsidP="00870AEE">
      <w:pPr>
        <w:numPr>
          <w:ilvl w:val="1"/>
          <w:numId w:val="1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Third Quartile - </w:t>
      </w:r>
      <w:r w:rsidR="00752CDB" w:rsidRPr="00752CDB">
        <w:rPr>
          <w:rFonts w:ascii="Times New Roman" w:eastAsia="Times New Roman" w:hAnsi="Times New Roman" w:cs="Times New Roman"/>
          <w:color w:val="000000"/>
          <w:sz w:val="24"/>
          <w:szCs w:val="24"/>
        </w:rPr>
        <w:t>Q3 - 52500</w:t>
      </w:r>
    </w:p>
    <w:p w14:paraId="11F37D2F" w14:textId="0DC87E18" w:rsidR="00752CDB" w:rsidRPr="00752CDB" w:rsidRDefault="00752CDB" w:rsidP="00870AEE">
      <w:pPr>
        <w:spacing w:after="0" w:line="240" w:lineRule="auto"/>
        <w:rPr>
          <w:rFonts w:ascii="Times New Roman" w:eastAsia="Times New Roman" w:hAnsi="Times New Roman" w:cs="Times New Roman"/>
          <w:sz w:val="24"/>
          <w:szCs w:val="24"/>
        </w:rPr>
      </w:pPr>
    </w:p>
    <w:p w14:paraId="3442FF24" w14:textId="77777777" w:rsidR="008730B0" w:rsidRPr="008730B0" w:rsidRDefault="008730B0" w:rsidP="008730B0">
      <w:pPr>
        <w:spacing w:after="0" w:line="240" w:lineRule="auto"/>
        <w:ind w:left="720"/>
        <w:textAlignment w:val="baseline"/>
        <w:rPr>
          <w:rFonts w:ascii="Times New Roman" w:eastAsia="Times New Roman" w:hAnsi="Times New Roman" w:cs="Times New Roman"/>
          <w:color w:val="000000"/>
          <w:sz w:val="24"/>
          <w:szCs w:val="24"/>
        </w:rPr>
      </w:pPr>
    </w:p>
    <w:p w14:paraId="29ECC964" w14:textId="7BF6CE20" w:rsidR="008730B0" w:rsidRPr="008730B0" w:rsidRDefault="008730B0" w:rsidP="008730B0">
      <w:pPr>
        <w:spacing w:after="0" w:line="240" w:lineRule="auto"/>
        <w:ind w:left="720"/>
        <w:textAlignment w:val="baseline"/>
        <w:rPr>
          <w:rFonts w:ascii="Times New Roman" w:eastAsia="Times New Roman" w:hAnsi="Times New Roman" w:cs="Times New Roman"/>
          <w:color w:val="000000"/>
          <w:sz w:val="24"/>
          <w:szCs w:val="24"/>
        </w:rPr>
      </w:pPr>
    </w:p>
    <w:p w14:paraId="45162E98" w14:textId="6263CE43" w:rsidR="00752CDB" w:rsidRPr="00752CDB" w:rsidRDefault="00752CDB" w:rsidP="00870AEE">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b/>
          <w:bCs/>
          <w:color w:val="000000"/>
          <w:sz w:val="24"/>
          <w:szCs w:val="24"/>
        </w:rPr>
        <w:t xml:space="preserve">4C </w:t>
      </w:r>
      <w:r w:rsidRPr="00752CDB">
        <w:rPr>
          <w:rFonts w:ascii="Times New Roman" w:eastAsia="Times New Roman" w:hAnsi="Times New Roman" w:cs="Times New Roman"/>
          <w:color w:val="000000"/>
          <w:sz w:val="24"/>
          <w:szCs w:val="24"/>
        </w:rPr>
        <w:t xml:space="preserve">- Are there any </w:t>
      </w:r>
      <w:r w:rsidR="00C27E00" w:rsidRPr="00752CDB">
        <w:rPr>
          <w:rFonts w:ascii="Times New Roman" w:eastAsia="Times New Roman" w:hAnsi="Times New Roman" w:cs="Times New Roman"/>
          <w:color w:val="000000"/>
          <w:sz w:val="24"/>
          <w:szCs w:val="24"/>
        </w:rPr>
        <w:t>outliers.</w:t>
      </w:r>
    </w:p>
    <w:p w14:paraId="7F0651BC" w14:textId="0EFC8C87" w:rsidR="00752CDB" w:rsidRPr="00752CDB" w:rsidRDefault="00752CDB" w:rsidP="00870AEE">
      <w:pPr>
        <w:numPr>
          <w:ilvl w:val="1"/>
          <w:numId w:val="19"/>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 xml:space="preserve">No there are no outliers - using the formulas below we find out lower and upper limit and we deduce that no salary values lie outside the upper or lower </w:t>
      </w:r>
      <w:r w:rsidR="00C27E00" w:rsidRPr="00752CDB">
        <w:rPr>
          <w:rFonts w:ascii="Times New Roman" w:eastAsia="Times New Roman" w:hAnsi="Times New Roman" w:cs="Times New Roman"/>
          <w:color w:val="000000"/>
          <w:sz w:val="24"/>
          <w:szCs w:val="24"/>
        </w:rPr>
        <w:t>limit.</w:t>
      </w:r>
      <w:r w:rsidRPr="00752CDB">
        <w:rPr>
          <w:rFonts w:ascii="Times New Roman" w:eastAsia="Times New Roman" w:hAnsi="Times New Roman" w:cs="Times New Roman"/>
          <w:color w:val="000000"/>
          <w:sz w:val="24"/>
          <w:szCs w:val="24"/>
        </w:rPr>
        <w:t> </w:t>
      </w:r>
    </w:p>
    <w:p w14:paraId="307A954E" w14:textId="04816875" w:rsidR="00752CDB" w:rsidRPr="00752CDB" w:rsidRDefault="00752CDB" w:rsidP="00870AEE">
      <w:pPr>
        <w:numPr>
          <w:ilvl w:val="2"/>
          <w:numId w:val="19"/>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 xml:space="preserve">Lower Limit = Q1 - 1.5(IQR) </w:t>
      </w:r>
      <w:r w:rsidR="00C27E00" w:rsidRPr="00752CDB">
        <w:rPr>
          <w:rFonts w:ascii="Times New Roman" w:eastAsia="Times New Roman" w:hAnsi="Times New Roman" w:cs="Times New Roman"/>
          <w:color w:val="000000"/>
          <w:sz w:val="24"/>
          <w:szCs w:val="24"/>
        </w:rPr>
        <w:t>= -</w:t>
      </w:r>
      <w:r w:rsidRPr="00752CDB">
        <w:rPr>
          <w:rFonts w:ascii="Times New Roman" w:eastAsia="Times New Roman" w:hAnsi="Times New Roman" w:cs="Times New Roman"/>
          <w:color w:val="000000"/>
          <w:sz w:val="24"/>
          <w:szCs w:val="24"/>
        </w:rPr>
        <w:t>38750</w:t>
      </w:r>
    </w:p>
    <w:p w14:paraId="7A922CCE" w14:textId="7A5C5D8A" w:rsidR="00BE5224" w:rsidRPr="00752CDB" w:rsidRDefault="00752CDB" w:rsidP="00870AEE">
      <w:pPr>
        <w:numPr>
          <w:ilvl w:val="2"/>
          <w:numId w:val="19"/>
        </w:numPr>
        <w:spacing w:after="0" w:line="240" w:lineRule="auto"/>
        <w:textAlignment w:val="baseline"/>
        <w:rPr>
          <w:rFonts w:ascii="Times New Roman" w:eastAsia="Times New Roman" w:hAnsi="Times New Roman" w:cs="Times New Roman"/>
          <w:color w:val="000000"/>
          <w:sz w:val="24"/>
          <w:szCs w:val="24"/>
        </w:rPr>
      </w:pPr>
      <w:r w:rsidRPr="00752CDB">
        <w:rPr>
          <w:rFonts w:ascii="Times New Roman" w:eastAsia="Times New Roman" w:hAnsi="Times New Roman" w:cs="Times New Roman"/>
          <w:color w:val="000000"/>
          <w:sz w:val="24"/>
          <w:szCs w:val="24"/>
        </w:rPr>
        <w:t>Upper Limit = Q3+ 1.5(IQR) = 107250</w:t>
      </w:r>
    </w:p>
    <w:sectPr w:rsidR="00BE5224" w:rsidRPr="00752CDB" w:rsidSect="00752CDB">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34F6" w14:textId="77777777" w:rsidR="001672CF" w:rsidRDefault="001672CF" w:rsidP="00D432A9">
      <w:pPr>
        <w:spacing w:after="0" w:line="240" w:lineRule="auto"/>
      </w:pPr>
      <w:r>
        <w:separator/>
      </w:r>
    </w:p>
  </w:endnote>
  <w:endnote w:type="continuationSeparator" w:id="0">
    <w:p w14:paraId="15578C3D" w14:textId="77777777" w:rsidR="001672CF" w:rsidRDefault="001672CF" w:rsidP="00D4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26D1" w14:textId="77777777" w:rsidR="00D432A9" w:rsidRDefault="00D432A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ACC8F73" w14:textId="77777777" w:rsidR="00D432A9" w:rsidRDefault="00D43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41A4" w14:textId="77777777" w:rsidR="001672CF" w:rsidRDefault="001672CF" w:rsidP="00D432A9">
      <w:pPr>
        <w:spacing w:after="0" w:line="240" w:lineRule="auto"/>
      </w:pPr>
      <w:r>
        <w:separator/>
      </w:r>
    </w:p>
  </w:footnote>
  <w:footnote w:type="continuationSeparator" w:id="0">
    <w:p w14:paraId="61D3B14E" w14:textId="77777777" w:rsidR="001672CF" w:rsidRDefault="001672CF" w:rsidP="00D43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11D"/>
    <w:multiLevelType w:val="multilevel"/>
    <w:tmpl w:val="32E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2E9E"/>
    <w:multiLevelType w:val="multilevel"/>
    <w:tmpl w:val="646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4089"/>
    <w:multiLevelType w:val="multilevel"/>
    <w:tmpl w:val="20D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D55"/>
    <w:multiLevelType w:val="multilevel"/>
    <w:tmpl w:val="952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36281"/>
    <w:multiLevelType w:val="multilevel"/>
    <w:tmpl w:val="983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90112"/>
    <w:multiLevelType w:val="multilevel"/>
    <w:tmpl w:val="862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7224F"/>
    <w:multiLevelType w:val="multilevel"/>
    <w:tmpl w:val="DD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80CDB"/>
    <w:multiLevelType w:val="multilevel"/>
    <w:tmpl w:val="A5BE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811EF"/>
    <w:multiLevelType w:val="multilevel"/>
    <w:tmpl w:val="461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028AD"/>
    <w:multiLevelType w:val="multilevel"/>
    <w:tmpl w:val="542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C4D59"/>
    <w:multiLevelType w:val="multilevel"/>
    <w:tmpl w:val="3D2A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8103E"/>
    <w:multiLevelType w:val="multilevel"/>
    <w:tmpl w:val="8CC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102C9"/>
    <w:multiLevelType w:val="multilevel"/>
    <w:tmpl w:val="2B26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7650B"/>
    <w:multiLevelType w:val="multilevel"/>
    <w:tmpl w:val="3130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73FDF"/>
    <w:multiLevelType w:val="multilevel"/>
    <w:tmpl w:val="3664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766E9"/>
    <w:multiLevelType w:val="multilevel"/>
    <w:tmpl w:val="8CD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84769"/>
    <w:multiLevelType w:val="multilevel"/>
    <w:tmpl w:val="7F8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709B5"/>
    <w:multiLevelType w:val="multilevel"/>
    <w:tmpl w:val="4518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12658">
    <w:abstractNumId w:val="14"/>
  </w:num>
  <w:num w:numId="2" w16cid:durableId="15921980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7198260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1883614">
    <w:abstractNumId w:val="3"/>
  </w:num>
  <w:num w:numId="5" w16cid:durableId="1995991438">
    <w:abstractNumId w:val="4"/>
  </w:num>
  <w:num w:numId="6" w16cid:durableId="1258059263">
    <w:abstractNumId w:val="0"/>
  </w:num>
  <w:num w:numId="7" w16cid:durableId="92555988">
    <w:abstractNumId w:val="17"/>
  </w:num>
  <w:num w:numId="8" w16cid:durableId="1549301718">
    <w:abstractNumId w:val="15"/>
  </w:num>
  <w:num w:numId="9" w16cid:durableId="58518712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49652069">
    <w:abstractNumId w:val="12"/>
  </w:num>
  <w:num w:numId="11" w16cid:durableId="1869830217">
    <w:abstractNumId w:val="8"/>
  </w:num>
  <w:num w:numId="12" w16cid:durableId="20771252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770900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890579790">
    <w:abstractNumId w:val="6"/>
  </w:num>
  <w:num w:numId="15" w16cid:durableId="9275306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601709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766922410">
    <w:abstractNumId w:val="7"/>
  </w:num>
  <w:num w:numId="18" w16cid:durableId="1558011499">
    <w:abstractNumId w:val="10"/>
  </w:num>
  <w:num w:numId="19" w16cid:durableId="1088179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DB"/>
    <w:rsid w:val="000B3A8D"/>
    <w:rsid w:val="001672CF"/>
    <w:rsid w:val="002D1B47"/>
    <w:rsid w:val="00752CDB"/>
    <w:rsid w:val="00870AEE"/>
    <w:rsid w:val="008730B0"/>
    <w:rsid w:val="00AE2AFB"/>
    <w:rsid w:val="00B07FE3"/>
    <w:rsid w:val="00BE5224"/>
    <w:rsid w:val="00C27E00"/>
    <w:rsid w:val="00CA3C42"/>
    <w:rsid w:val="00D432A9"/>
    <w:rsid w:val="00F9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A446"/>
  <w15:chartTrackingRefBased/>
  <w15:docId w15:val="{498C1AA4-8F49-470B-B87A-AE078ED2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52C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52C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52C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2CDB"/>
    <w:rPr>
      <w:color w:val="0000FF"/>
      <w:u w:val="single"/>
    </w:rPr>
  </w:style>
  <w:style w:type="character" w:customStyle="1" w:styleId="apple-tab-span">
    <w:name w:val="apple-tab-span"/>
    <w:basedOn w:val="DefaultParagraphFont"/>
    <w:rsid w:val="00752CDB"/>
  </w:style>
  <w:style w:type="paragraph" w:styleId="Header">
    <w:name w:val="header"/>
    <w:basedOn w:val="Normal"/>
    <w:link w:val="HeaderChar"/>
    <w:uiPriority w:val="99"/>
    <w:unhideWhenUsed/>
    <w:rsid w:val="00D43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A9"/>
  </w:style>
  <w:style w:type="paragraph" w:styleId="Footer">
    <w:name w:val="footer"/>
    <w:basedOn w:val="Normal"/>
    <w:link w:val="FooterChar"/>
    <w:uiPriority w:val="99"/>
    <w:unhideWhenUsed/>
    <w:rsid w:val="00D43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aetern@horizon.csueastbay.ed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mcgonigle@horizon.csueastbay.edu"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abaad@horizon.csueastbay.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saraswat2@horizon.csueastbasy.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McGonigle</dc:creator>
  <cp:keywords/>
  <dc:description/>
  <cp:lastModifiedBy>Dinesh Saraswat</cp:lastModifiedBy>
  <cp:revision>7</cp:revision>
  <dcterms:created xsi:type="dcterms:W3CDTF">2023-09-05T16:05:00Z</dcterms:created>
  <dcterms:modified xsi:type="dcterms:W3CDTF">2023-09-05T19:23:00Z</dcterms:modified>
</cp:coreProperties>
</file>