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Streamflix Database Schema Documentation</w:t>
      </w:r>
    </w:p>
    <w:p>
      <w:pPr>
        <w:pStyle w:val="Heading1"/>
      </w:pPr>
      <w:r>
        <w:t>Overview</w:t>
      </w:r>
    </w:p>
    <w:p>
      <w:r>
        <w:t>The Streamflix database is designed to manage a movie streaming service, capturing information about movies, users, and their interactions via ratings. The schema supports key functionalities such as tracking viewership, user behavior, and movie performance metrics.</w:t>
      </w:r>
    </w:p>
    <w:p>
      <w:pPr>
        <w:pStyle w:val="Heading1"/>
      </w:pPr>
      <w:r>
        <w:t>Movies Table</w:t>
      </w:r>
    </w:p>
    <w:p>
      <w:r>
        <w:t>Stores metadata for each movie in the catalog.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MovieID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Unique identifier for each movie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VARCHAR(500)</w:t>
            </w:r>
          </w:p>
        </w:tc>
        <w:tc>
          <w:tcPr>
            <w:tcW w:type="dxa" w:w="2880"/>
          </w:tcPr>
          <w:p>
            <w:r>
              <w:t>Movie title</w:t>
            </w:r>
          </w:p>
        </w:tc>
      </w:tr>
      <w:tr>
        <w:tc>
          <w:tcPr>
            <w:tcW w:type="dxa" w:w="2880"/>
          </w:tcPr>
          <w:p>
            <w:r>
              <w:t>Genres</w:t>
            </w:r>
          </w:p>
        </w:tc>
        <w:tc>
          <w:tcPr>
            <w:tcW w:type="dxa" w:w="2880"/>
          </w:tcPr>
          <w:p>
            <w:r>
              <w:t>VARCHAR(200)</w:t>
            </w:r>
          </w:p>
        </w:tc>
        <w:tc>
          <w:tcPr>
            <w:tcW w:type="dxa" w:w="2880"/>
          </w:tcPr>
          <w:p>
            <w:r>
              <w:t>Comma-separated genres (e.g., Action, Drama)</w:t>
            </w:r>
          </w:p>
        </w:tc>
      </w:tr>
      <w:tr>
        <w:tc>
          <w:tcPr>
            <w:tcW w:type="dxa" w:w="2880"/>
          </w:tcPr>
          <w:p>
            <w:r>
              <w:t>Language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Primary language of the movie</w:t>
            </w:r>
          </w:p>
        </w:tc>
      </w:tr>
      <w:tr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2880"/>
          </w:tcPr>
          <w:p>
            <w:r>
              <w:t>VARCHAR(10)</w:t>
            </w:r>
          </w:p>
        </w:tc>
        <w:tc>
          <w:tcPr>
            <w:tcW w:type="dxa" w:w="2880"/>
          </w:tcPr>
          <w:p>
            <w:r>
              <w:t>Country of origin</w:t>
            </w:r>
          </w:p>
        </w:tc>
      </w:tr>
      <w:tr>
        <w:tc>
          <w:tcPr>
            <w:tcW w:type="dxa" w:w="2880"/>
          </w:tcPr>
          <w:p>
            <w:r>
              <w:t>TotalViews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Number of views across all users</w:t>
            </w:r>
          </w:p>
        </w:tc>
      </w:tr>
    </w:tbl>
    <w:p>
      <w:r>
        <w:t>Rationale: Designed to be scalable and support analysis of movie trends, genre preferences, and regional performance.</w:t>
      </w:r>
    </w:p>
    <w:p>
      <w:pPr>
        <w:pStyle w:val="Heading1"/>
      </w:pPr>
      <w:r>
        <w:t>Users Table</w:t>
      </w:r>
    </w:p>
    <w:p>
      <w:r>
        <w:t>Captures demographic and behavioral data for each user.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Unique identifier for each user</w:t>
            </w:r>
          </w:p>
        </w:tc>
      </w:tr>
      <w:tr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User's age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CHAR(1)</w:t>
            </w:r>
          </w:p>
        </w:tc>
        <w:tc>
          <w:tcPr>
            <w:tcW w:type="dxa" w:w="2880"/>
          </w:tcPr>
          <w:p>
            <w:r>
              <w:t>Gender (M, F, O)</w:t>
            </w:r>
          </w:p>
        </w:tc>
      </w:tr>
      <w:tr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2880"/>
          </w:tcPr>
          <w:p>
            <w:r>
              <w:t>VARCHAR(10)</w:t>
            </w:r>
          </w:p>
        </w:tc>
        <w:tc>
          <w:tcPr>
            <w:tcW w:type="dxa" w:w="2880"/>
          </w:tcPr>
          <w:p>
            <w:r>
              <w:t>Country of residence</w:t>
            </w:r>
          </w:p>
        </w:tc>
      </w:tr>
      <w:tr>
        <w:tc>
          <w:tcPr>
            <w:tcW w:type="dxa" w:w="2880"/>
          </w:tcPr>
          <w:p>
            <w:r>
              <w:t>SubscriptionStatus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e.g., Free, Premium, Cancelled</w:t>
            </w:r>
          </w:p>
        </w:tc>
      </w:tr>
      <w:tr>
        <w:tc>
          <w:tcPr>
            <w:tcW w:type="dxa" w:w="2880"/>
          </w:tcPr>
          <w:p>
            <w:r>
              <w:t>TotalWatchTime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Total time spent watching (in minutes)</w:t>
            </w:r>
          </w:p>
        </w:tc>
      </w:tr>
      <w:tr>
        <w:tc>
          <w:tcPr>
            <w:tcW w:type="dxa" w:w="2880"/>
          </w:tcPr>
          <w:p>
            <w:r>
              <w:t>Device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Device used to access content</w:t>
            </w:r>
          </w:p>
        </w:tc>
      </w:tr>
    </w:tbl>
    <w:p>
      <w:r>
        <w:t>Rationale: Provides a profile for user segmentation and targeted recommendations.</w:t>
      </w:r>
    </w:p>
    <w:p>
      <w:pPr>
        <w:pStyle w:val="Heading1"/>
      </w:pPr>
      <w:r>
        <w:t>Ratings Table</w:t>
      </w:r>
    </w:p>
    <w:p>
      <w:r>
        <w:t>Records individual movie ratings provided by users.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RatingID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Unique identifier for each rating entry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Foreign key referencing Users(UserID)</w:t>
            </w:r>
          </w:p>
        </w:tc>
      </w:tr>
      <w:tr>
        <w:tc>
          <w:tcPr>
            <w:tcW w:type="dxa" w:w="2880"/>
          </w:tcPr>
          <w:p>
            <w:r>
              <w:t>MovieID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Foreign key referencing Movies(MovieID)</w:t>
            </w:r>
          </w:p>
        </w:tc>
      </w:tr>
      <w:tr>
        <w:tc>
          <w:tcPr>
            <w:tcW w:type="dxa" w:w="2880"/>
          </w:tcPr>
          <w:p>
            <w:r>
              <w:t>Rating</w:t>
            </w:r>
          </w:p>
        </w:tc>
        <w:tc>
          <w:tcPr>
            <w:tcW w:type="dxa" w:w="2880"/>
          </w:tcPr>
          <w:p>
            <w:r>
              <w:t>DECIMAL(2,1)</w:t>
            </w:r>
          </w:p>
        </w:tc>
        <w:tc>
          <w:tcPr>
            <w:tcW w:type="dxa" w:w="2880"/>
          </w:tcPr>
          <w:p>
            <w:r>
              <w:t>Rating value (e.g., 4.1, 3.5)</w:t>
            </w:r>
          </w:p>
        </w:tc>
      </w:tr>
      <w:tr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When the rating was submitted</w:t>
            </w:r>
          </w:p>
        </w:tc>
      </w:tr>
    </w:tbl>
    <w:p>
      <w:r>
        <w:t>Rationale: Supports user feedback analysis, average rating calculation, and movie ranking features.</w:t>
      </w:r>
    </w:p>
    <w:p>
      <w:pPr>
        <w:pStyle w:val="Heading1"/>
      </w:pPr>
      <w:r>
        <w:t>Relationships &amp; Constraints</w:t>
      </w:r>
    </w:p>
    <w:p>
      <w:r>
        <w:t>- Ratings.UserID → Users.UserID</w:t>
        <w:br/>
        <w:t>- Ratings.MovieID → Movies.MovieID</w:t>
        <w:br/>
        <w:br/>
        <w:t>All primary and foreign keys are strongly typed and indexed for optimal join performance.</w:t>
      </w:r>
    </w:p>
    <w:p>
      <w:pPr>
        <w:pStyle w:val="Heading1"/>
      </w:pPr>
      <w:r>
        <w:t>Design Decisions &amp; Rationale</w:t>
      </w:r>
    </w:p>
    <w:p>
      <w:r>
        <w:t>1. Normalization: The schema is normalized to 3rd Normal Form (3NF) to reduce redundancy.</w:t>
        <w:br/>
        <w:t>2. Data Types: VARCHAR used for text flexibility; DECIMAL for precise ratings; DATETIME for timestamping.</w:t>
        <w:br/>
        <w:t>3. Scalability: Genres stored as strings initially for simplicity, but normalization is possible later.</w:t>
        <w:br/>
        <w:t>4. Performance: Proper indexing ensures fast JOIN operations.</w:t>
      </w:r>
    </w:p>
    <w:p>
      <w:pPr>
        <w:pStyle w:val="Heading1"/>
      </w:pPr>
      <w:r>
        <w:t>Future Enhancements</w:t>
      </w:r>
    </w:p>
    <w:p>
      <w:r>
        <w:t>- Add WatchHistory table to track viewing per movie per user.</w:t>
        <w:br/>
        <w:t>- Normalize Genres into a separate table for better querying.</w:t>
        <w:br/>
        <w:t>- Track session data for behavioral analytics.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