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71" w:rsidRDefault="00E51D71" w:rsidP="00E51D71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  Practice Project</w:t>
      </w:r>
    </w:p>
    <w:p w:rsidR="00E51D71" w:rsidRDefault="00E51D71" w:rsidP="00E51D7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Use Selenium,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SpecFlow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Test a UI Prototype of Bank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Webapp</w:t>
      </w:r>
      <w:proofErr w:type="spellEnd"/>
    </w:p>
    <w:p w:rsidR="0035606F" w:rsidRDefault="0035606F"/>
    <w:p w:rsidR="00E51D71" w:rsidRPr="00E51D71" w:rsidRDefault="00E51D71">
      <w:pPr>
        <w:rPr>
          <w:rFonts w:ascii="Arial Black" w:hAnsi="Arial Black"/>
          <w:sz w:val="28"/>
          <w:szCs w:val="28"/>
        </w:rPr>
      </w:pPr>
      <w:proofErr w:type="spellStart"/>
      <w:r w:rsidRPr="00E51D71">
        <w:rPr>
          <w:rFonts w:ascii="Arial Black" w:hAnsi="Arial Black"/>
          <w:sz w:val="28"/>
          <w:szCs w:val="28"/>
        </w:rPr>
        <w:t>LoginController.cs</w:t>
      </w:r>
      <w:proofErr w:type="spellEnd"/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Microsoft.AspNetCore.Mvc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BankWebApp.Controllers</w:t>
      </w:r>
      <w:proofErr w:type="spellEnd"/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2B91AF"/>
          <w:sz w:val="24"/>
          <w:szCs w:val="24"/>
        </w:rPr>
        <w:t>LoginController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: Controller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Index()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View();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[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Login()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View();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[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HttpPost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Login(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username,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password)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RedirectToAction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E51D71">
        <w:rPr>
          <w:rFonts w:ascii="Cascadia Mono" w:hAnsi="Cascadia Mono" w:cs="Cascadia Mono"/>
          <w:color w:val="A31515"/>
          <w:sz w:val="24"/>
          <w:szCs w:val="24"/>
        </w:rPr>
        <w:t>"Index"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E51D71">
        <w:rPr>
          <w:rFonts w:ascii="Cascadia Mono" w:hAnsi="Cascadia Mono" w:cs="Cascadia Mono"/>
          <w:color w:val="A31515"/>
          <w:sz w:val="24"/>
          <w:szCs w:val="24"/>
        </w:rPr>
        <w:t>"Dashboard"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{ username = username });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E51D71" w:rsidRDefault="00E51D71"/>
    <w:p w:rsidR="00E51D71" w:rsidRDefault="00E51D71">
      <w:pPr>
        <w:rPr>
          <w:rFonts w:ascii="Arial Black" w:hAnsi="Arial Black"/>
          <w:sz w:val="28"/>
          <w:szCs w:val="28"/>
        </w:rPr>
      </w:pPr>
      <w:proofErr w:type="spellStart"/>
      <w:r w:rsidRPr="00E51D71">
        <w:rPr>
          <w:rFonts w:ascii="Arial Black" w:hAnsi="Arial Black"/>
          <w:sz w:val="28"/>
          <w:szCs w:val="28"/>
        </w:rPr>
        <w:t>Login</w:t>
      </w:r>
      <w:r>
        <w:rPr>
          <w:rFonts w:ascii="Arial Black" w:hAnsi="Arial Black"/>
          <w:sz w:val="28"/>
          <w:szCs w:val="28"/>
        </w:rPr>
        <w:t>.cshtml</w:t>
      </w:r>
      <w:proofErr w:type="spellEnd"/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>@{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E51D71">
        <w:rPr>
          <w:rFonts w:ascii="Cascadia Mono" w:hAnsi="Cascadia Mono" w:cs="Cascadia Mono"/>
          <w:color w:val="000000"/>
          <w:sz w:val="24"/>
          <w:szCs w:val="24"/>
        </w:rPr>
        <w:t>ViewData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E51D71">
        <w:rPr>
          <w:rFonts w:ascii="Cascadia Mono" w:hAnsi="Cascadia Mono" w:cs="Cascadia Mono"/>
          <w:color w:val="A31515"/>
          <w:sz w:val="24"/>
          <w:szCs w:val="24"/>
        </w:rPr>
        <w:t>"Title"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r w:rsidRPr="00E51D71">
        <w:rPr>
          <w:rFonts w:ascii="Cascadia Mono" w:hAnsi="Cascadia Mono" w:cs="Cascadia Mono"/>
          <w:color w:val="A31515"/>
          <w:sz w:val="24"/>
          <w:szCs w:val="24"/>
        </w:rPr>
        <w:t>"Login"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h2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Login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h2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b/>
          <w:bCs/>
          <w:color w:val="800080"/>
          <w:sz w:val="24"/>
          <w:szCs w:val="24"/>
        </w:rPr>
        <w:t>form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method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="post"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b/>
          <w:bCs/>
          <w:color w:val="800080"/>
          <w:sz w:val="24"/>
          <w:szCs w:val="24"/>
        </w:rPr>
        <w:t>asp-controller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="Login"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b/>
          <w:bCs/>
          <w:color w:val="800080"/>
          <w:sz w:val="24"/>
          <w:szCs w:val="24"/>
        </w:rPr>
        <w:t>asp-action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="Login"&gt;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gramStart"/>
      <w:r w:rsidRPr="00E51D71">
        <w:rPr>
          <w:rFonts w:ascii="Cascadia Mono" w:hAnsi="Cascadia Mono" w:cs="Cascadia Mono"/>
          <w:color w:val="800000"/>
          <w:sz w:val="24"/>
          <w:szCs w:val="24"/>
        </w:rPr>
        <w:t>label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>Username: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label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input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type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="text"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="username"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/&gt;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E51D71">
        <w:rPr>
          <w:rFonts w:ascii="Cascadia Mono" w:hAnsi="Cascadia Mono" w:cs="Cascadia Mono"/>
          <w:color w:val="800000"/>
          <w:sz w:val="24"/>
          <w:szCs w:val="24"/>
        </w:rPr>
        <w:t>br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/&gt;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gramStart"/>
      <w:r w:rsidRPr="00E51D71">
        <w:rPr>
          <w:rFonts w:ascii="Cascadia Mono" w:hAnsi="Cascadia Mono" w:cs="Cascadia Mono"/>
          <w:color w:val="800000"/>
          <w:sz w:val="24"/>
          <w:szCs w:val="24"/>
        </w:rPr>
        <w:t>label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>Password: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label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input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type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="password"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="password"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/&gt;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E51D71">
        <w:rPr>
          <w:rFonts w:ascii="Cascadia Mono" w:hAnsi="Cascadia Mono" w:cs="Cascadia Mono"/>
          <w:color w:val="800000"/>
          <w:sz w:val="24"/>
          <w:szCs w:val="24"/>
        </w:rPr>
        <w:t>br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/&gt;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type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="submit"&gt;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Login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Default="00E51D71" w:rsidP="00E51D71">
      <w:pPr>
        <w:rPr>
          <w:rFonts w:ascii="Cascadia Mono" w:hAnsi="Cascadia Mono" w:cs="Cascadia Mono"/>
          <w:color w:val="0000FF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b/>
          <w:bCs/>
          <w:color w:val="800080"/>
          <w:sz w:val="24"/>
          <w:szCs w:val="24"/>
        </w:rPr>
        <w:t>form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Default="00E51D71" w:rsidP="00E51D71">
      <w:pPr>
        <w:rPr>
          <w:rFonts w:ascii="Cascadia Mono" w:hAnsi="Cascadia Mono" w:cs="Cascadia Mono"/>
          <w:color w:val="0000FF"/>
          <w:sz w:val="24"/>
          <w:szCs w:val="24"/>
        </w:rPr>
      </w:pPr>
    </w:p>
    <w:p w:rsidR="00E51D71" w:rsidRPr="00E51D71" w:rsidRDefault="00E51D71" w:rsidP="00E51D71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DashBoard</w:t>
      </w:r>
      <w:r w:rsidRPr="00E51D71">
        <w:rPr>
          <w:rFonts w:ascii="Arial Black" w:hAnsi="Arial Black"/>
          <w:sz w:val="28"/>
          <w:szCs w:val="28"/>
        </w:rPr>
        <w:t>Controller.cs</w:t>
      </w:r>
      <w:proofErr w:type="spellEnd"/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Microsoft.AspNetCore.Mvc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BankWebApp.Controllers</w:t>
      </w:r>
      <w:proofErr w:type="spellEnd"/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2B91AF"/>
          <w:sz w:val="24"/>
          <w:szCs w:val="24"/>
        </w:rPr>
        <w:t>DashboardController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: Controller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Index(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username)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ViewBag.Username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= username;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View();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HttpPost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Logout()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E51D71">
        <w:rPr>
          <w:rFonts w:ascii="Cascadia Mono" w:hAnsi="Cascadia Mono" w:cs="Cascadia Mono"/>
          <w:color w:val="008000"/>
          <w:sz w:val="24"/>
          <w:szCs w:val="24"/>
        </w:rPr>
        <w:t>Add</w:t>
      </w:r>
      <w:proofErr w:type="gramEnd"/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 logic for logout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51D71">
        <w:rPr>
          <w:rFonts w:ascii="Cascadia Mono" w:hAnsi="Cascadia Mono" w:cs="Cascadia Mono"/>
          <w:color w:val="008000"/>
          <w:sz w:val="24"/>
          <w:szCs w:val="24"/>
        </w:rPr>
        <w:t>// Redirect to Login page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E51D7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RedirectToAction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E51D71">
        <w:rPr>
          <w:rFonts w:ascii="Cascadia Mono" w:hAnsi="Cascadia Mono" w:cs="Cascadia Mono"/>
          <w:color w:val="A31515"/>
          <w:sz w:val="24"/>
          <w:szCs w:val="24"/>
        </w:rPr>
        <w:t>"Login"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E51D71">
        <w:rPr>
          <w:rFonts w:ascii="Cascadia Mono" w:hAnsi="Cascadia Mono" w:cs="Cascadia Mono"/>
          <w:color w:val="A31515"/>
          <w:sz w:val="24"/>
          <w:szCs w:val="24"/>
        </w:rPr>
        <w:t>"Login"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E51D71" w:rsidRDefault="00E51D71" w:rsidP="00E51D71">
      <w:pPr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E51D71" w:rsidRDefault="00E51D71" w:rsidP="00E51D71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Default="00E51D71" w:rsidP="00E51D71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Index.</w:t>
      </w:r>
      <w:r w:rsidRPr="00E51D71">
        <w:rPr>
          <w:rFonts w:ascii="Arial Black" w:hAnsi="Arial Black"/>
          <w:sz w:val="28"/>
          <w:szCs w:val="28"/>
        </w:rPr>
        <w:t>cs</w:t>
      </w:r>
      <w:r>
        <w:rPr>
          <w:rFonts w:ascii="Arial Black" w:hAnsi="Arial Black"/>
          <w:sz w:val="28"/>
          <w:szCs w:val="28"/>
        </w:rPr>
        <w:t>html</w:t>
      </w:r>
      <w:proofErr w:type="spellEnd"/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>@{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E51D71">
        <w:rPr>
          <w:rFonts w:ascii="Cascadia Mono" w:hAnsi="Cascadia Mono" w:cs="Cascadia Mono"/>
          <w:color w:val="000000"/>
          <w:sz w:val="24"/>
          <w:szCs w:val="24"/>
        </w:rPr>
        <w:t>ViewData</w:t>
      </w:r>
      <w:proofErr w:type="spellEnd"/>
      <w:r w:rsidRPr="00E51D7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E51D71">
        <w:rPr>
          <w:rFonts w:ascii="Cascadia Mono" w:hAnsi="Cascadia Mono" w:cs="Cascadia Mono"/>
          <w:color w:val="A31515"/>
          <w:sz w:val="24"/>
          <w:szCs w:val="24"/>
        </w:rPr>
        <w:t>"Title"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r w:rsidRPr="00E51D71">
        <w:rPr>
          <w:rFonts w:ascii="Cascadia Mono" w:hAnsi="Cascadia Mono" w:cs="Cascadia Mono"/>
          <w:color w:val="A31515"/>
          <w:sz w:val="24"/>
          <w:szCs w:val="24"/>
        </w:rPr>
        <w:t>"Dashboard"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h2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Welcome, @</w:t>
      </w:r>
      <w:proofErr w:type="spellStart"/>
      <w:r w:rsidRPr="00E51D71">
        <w:rPr>
          <w:rFonts w:ascii="Cascadia Mono" w:hAnsi="Cascadia Mono" w:cs="Cascadia Mono"/>
          <w:color w:val="000000"/>
          <w:sz w:val="24"/>
          <w:szCs w:val="24"/>
        </w:rPr>
        <w:t>ViewBag.Username</w:t>
      </w:r>
      <w:proofErr w:type="spellEnd"/>
      <w:proofErr w:type="gramStart"/>
      <w:r w:rsidRPr="00E51D71">
        <w:rPr>
          <w:rFonts w:ascii="Cascadia Mono" w:hAnsi="Cascadia Mono" w:cs="Cascadia Mono"/>
          <w:color w:val="000000"/>
          <w:sz w:val="24"/>
          <w:szCs w:val="24"/>
        </w:rPr>
        <w:t>!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gramEnd"/>
      <w:r w:rsidRPr="00E51D71">
        <w:rPr>
          <w:rFonts w:ascii="Cascadia Mono" w:hAnsi="Cascadia Mono" w:cs="Cascadia Mono"/>
          <w:color w:val="0000FF"/>
          <w:sz w:val="24"/>
          <w:szCs w:val="24"/>
        </w:rPr>
        <w:t>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h2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p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Bank Dashboard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p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b/>
          <w:bCs/>
          <w:color w:val="800080"/>
          <w:sz w:val="24"/>
          <w:szCs w:val="24"/>
        </w:rPr>
        <w:t>form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method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="post"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b/>
          <w:bCs/>
          <w:color w:val="800080"/>
          <w:sz w:val="24"/>
          <w:szCs w:val="24"/>
        </w:rPr>
        <w:t>asp-controller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="Dashboard"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b/>
          <w:bCs/>
          <w:color w:val="800080"/>
          <w:sz w:val="24"/>
          <w:szCs w:val="24"/>
        </w:rPr>
        <w:t>asp-action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="Logout"&gt;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type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="submit"&gt;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Logout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b/>
          <w:bCs/>
          <w:color w:val="800080"/>
          <w:sz w:val="24"/>
          <w:szCs w:val="24"/>
        </w:rPr>
        <w:t>form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="mt-3"&gt;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h4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Account Actions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h4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E51D7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E51D71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E51D71">
        <w:rPr>
          <w:rFonts w:ascii="Cascadia Mono" w:hAnsi="Cascadia Mono" w:cs="Cascadia Mono"/>
          <w:color w:val="0000FF"/>
          <w:sz w:val="24"/>
          <w:szCs w:val="24"/>
        </w:rPr>
        <w:t>-success"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onclick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="window.location.href='/Dashboard/Deposit'"&gt;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Deposit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E51D7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E51D71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E51D71">
        <w:rPr>
          <w:rFonts w:ascii="Cascadia Mono" w:hAnsi="Cascadia Mono" w:cs="Cascadia Mono"/>
          <w:color w:val="0000FF"/>
          <w:sz w:val="24"/>
          <w:szCs w:val="24"/>
        </w:rPr>
        <w:t>-warning"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onclick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="window.location.href='/Dashboard/Withdraw'"&gt;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Withdraw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E51D7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E51D71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E51D7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E51D71">
        <w:rPr>
          <w:rFonts w:ascii="Cascadia Mono" w:hAnsi="Cascadia Mono" w:cs="Cascadia Mono"/>
          <w:color w:val="0000FF"/>
          <w:sz w:val="24"/>
          <w:szCs w:val="24"/>
        </w:rPr>
        <w:t>-success"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51D71">
        <w:rPr>
          <w:rFonts w:ascii="Cascadia Mono" w:hAnsi="Cascadia Mono" w:cs="Cascadia Mono"/>
          <w:color w:val="FF0000"/>
          <w:sz w:val="24"/>
          <w:szCs w:val="24"/>
        </w:rPr>
        <w:t>onclick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="window.location.href='/Dashboard/Transfer'"&gt;</w:t>
      </w:r>
      <w:r w:rsidRPr="00E51D71">
        <w:rPr>
          <w:rFonts w:ascii="Cascadia Mono" w:hAnsi="Cascadia Mono" w:cs="Cascadia Mono"/>
          <w:color w:val="000000"/>
          <w:sz w:val="24"/>
          <w:szCs w:val="24"/>
        </w:rPr>
        <w:t>Transfer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1D7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E51D71">
        <w:rPr>
          <w:rFonts w:ascii="Cascadia Mono" w:hAnsi="Cascadia Mono" w:cs="Cascadia Mono"/>
          <w:color w:val="006400"/>
          <w:sz w:val="24"/>
          <w:szCs w:val="24"/>
        </w:rPr>
        <w:t>&lt;!--</w:t>
      </w:r>
      <w:proofErr w:type="gramEnd"/>
      <w:r w:rsidRPr="00E51D71">
        <w:rPr>
          <w:rFonts w:ascii="Cascadia Mono" w:hAnsi="Cascadia Mono" w:cs="Cascadia Mono"/>
          <w:color w:val="006400"/>
          <w:sz w:val="24"/>
          <w:szCs w:val="24"/>
        </w:rPr>
        <w:t xml:space="preserve"> Add more buttons for other account actions as needed --&gt;</w:t>
      </w:r>
    </w:p>
    <w:p w:rsidR="00E51D71" w:rsidRPr="00E51D71" w:rsidRDefault="00E51D71" w:rsidP="00E51D71">
      <w:pPr>
        <w:rPr>
          <w:rFonts w:ascii="Arial Black" w:hAnsi="Arial Black"/>
          <w:sz w:val="24"/>
          <w:szCs w:val="24"/>
        </w:rPr>
      </w:pPr>
      <w:r w:rsidRPr="00E51D7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E51D7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E51D7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E51D71" w:rsidRDefault="00E51D71" w:rsidP="00E51D71">
      <w:pPr>
        <w:rPr>
          <w:sz w:val="24"/>
          <w:szCs w:val="24"/>
        </w:rPr>
      </w:pPr>
    </w:p>
    <w:p w:rsidR="00E51D71" w:rsidRDefault="00E51D71" w:rsidP="00E51D71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Dockerfile</w:t>
      </w:r>
      <w:proofErr w:type="spellEnd"/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#See https://aka.ms/customizecontainer to learn how to customize your debug container and how Visual Studio uses this 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Dockerfile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 to build your images for faster debugging.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FROM mcr.microsoft.com/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/aspnet:6.0 AS base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WORKDIR /app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EXPOSE 80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FROM mcr.microsoft.com/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/sdk:6.0 AS build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ARG BUILD_CONFIGURATION=Release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WORKDIR 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src</w:t>
      </w:r>
      <w:bookmarkStart w:id="0" w:name="_GoBack"/>
      <w:bookmarkEnd w:id="0"/>
      <w:proofErr w:type="spellEnd"/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COPY ["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BankWebApp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BankWebApp.csproj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", "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BankWebApp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/"]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RUN 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 restore "./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BankWebApp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/./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BankWebApp.csproj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"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proofErr w:type="gramStart"/>
      <w:r w:rsidRPr="00E51D71">
        <w:rPr>
          <w:rFonts w:ascii="Cascadia Mono" w:hAnsi="Cascadia Mono" w:cs="Cascadia Mono"/>
          <w:color w:val="008000"/>
          <w:sz w:val="24"/>
          <w:szCs w:val="24"/>
        </w:rPr>
        <w:t>COPY .</w:t>
      </w:r>
      <w:proofErr w:type="gramEnd"/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 .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WORKDIR "/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src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BankWebApp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"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RUN 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 build "./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BankWebApp.csproj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" -c $BUILD_CONFIGURATION -o /app/build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FROM build AS publish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ARG BUILD_CONFIGURATION=Release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RUN 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 xml:space="preserve"> publish "./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BankWebApp.csproj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" -c $BUILD_CONFIGURATION -o /app/publish /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p</w:t>
      </w:r>
      <w:proofErr w:type="gramStart"/>
      <w:r w:rsidRPr="00E51D71">
        <w:rPr>
          <w:rFonts w:ascii="Cascadia Mono" w:hAnsi="Cascadia Mono" w:cs="Cascadia Mono"/>
          <w:color w:val="008000"/>
          <w:sz w:val="24"/>
          <w:szCs w:val="24"/>
        </w:rPr>
        <w:t>:UseAppHost</w:t>
      </w:r>
      <w:proofErr w:type="spellEnd"/>
      <w:proofErr w:type="gramEnd"/>
      <w:r w:rsidRPr="00E51D71">
        <w:rPr>
          <w:rFonts w:ascii="Cascadia Mono" w:hAnsi="Cascadia Mono" w:cs="Cascadia Mono"/>
          <w:color w:val="008000"/>
          <w:sz w:val="24"/>
          <w:szCs w:val="24"/>
        </w:rPr>
        <w:t>=false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FROM base AS final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WORKDIR /app</w:t>
      </w:r>
    </w:p>
    <w:p w:rsidR="00E51D71" w:rsidRPr="00E51D71" w:rsidRDefault="00E51D71" w:rsidP="00E51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COPY --from=publish /app/</w:t>
      </w:r>
      <w:proofErr w:type="gramStart"/>
      <w:r w:rsidRPr="00E51D71">
        <w:rPr>
          <w:rFonts w:ascii="Cascadia Mono" w:hAnsi="Cascadia Mono" w:cs="Cascadia Mono"/>
          <w:color w:val="008000"/>
          <w:sz w:val="24"/>
          <w:szCs w:val="24"/>
        </w:rPr>
        <w:t>publish .</w:t>
      </w:r>
      <w:proofErr w:type="gramEnd"/>
    </w:p>
    <w:p w:rsidR="00E51D71" w:rsidRPr="00E51D71" w:rsidRDefault="00E51D71" w:rsidP="00E51D71">
      <w:pPr>
        <w:rPr>
          <w:sz w:val="24"/>
          <w:szCs w:val="24"/>
        </w:rPr>
      </w:pPr>
      <w:r w:rsidRPr="00E51D71">
        <w:rPr>
          <w:rFonts w:ascii="Cascadia Mono" w:hAnsi="Cascadia Mono" w:cs="Cascadia Mono"/>
          <w:color w:val="008000"/>
          <w:sz w:val="24"/>
          <w:szCs w:val="24"/>
        </w:rPr>
        <w:t>ENTRYPOINT ["</w:t>
      </w:r>
      <w:proofErr w:type="spellStart"/>
      <w:r w:rsidRPr="00E51D7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E51D71">
        <w:rPr>
          <w:rFonts w:ascii="Cascadia Mono" w:hAnsi="Cascadia Mono" w:cs="Cascadia Mono"/>
          <w:color w:val="008000"/>
          <w:sz w:val="24"/>
          <w:szCs w:val="24"/>
        </w:rPr>
        <w:t>", "BankWebApp.dll"]</w:t>
      </w:r>
    </w:p>
    <w:sectPr w:rsidR="00E51D71" w:rsidRPr="00E5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71"/>
    <w:rsid w:val="0035606F"/>
    <w:rsid w:val="00E5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2024-03-13T07:07:00Z</dcterms:created>
  <dcterms:modified xsi:type="dcterms:W3CDTF">2024-03-13T07:16:00Z</dcterms:modified>
</cp:coreProperties>
</file>