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4E1FAE" w14:textId="149D06F2" w:rsidR="00306E26" w:rsidRPr="009928A6" w:rsidRDefault="004A275F">
      <w:pPr>
        <w:spacing w:after="30"/>
        <w:rPr>
          <w:sz w:val="36"/>
          <w:szCs w:val="36"/>
        </w:rPr>
      </w:pPr>
      <w:r w:rsidRPr="009928A6">
        <w:rPr>
          <w:b/>
          <w:bCs/>
          <w:color w:val="1B3A5C"/>
          <w:sz w:val="36"/>
          <w:szCs w:val="36"/>
        </w:rPr>
        <w:t>Sarat Thokala</w:t>
      </w:r>
      <w:r w:rsidR="00A2576C">
        <w:rPr>
          <w:b/>
          <w:bCs/>
          <w:color w:val="1B3A5C"/>
          <w:sz w:val="36"/>
          <w:szCs w:val="36"/>
        </w:rPr>
        <w:tab/>
      </w:r>
      <w:r w:rsidR="00A2576C">
        <w:rPr>
          <w:b/>
          <w:bCs/>
          <w:color w:val="1B3A5C"/>
          <w:sz w:val="36"/>
          <w:szCs w:val="36"/>
        </w:rPr>
        <w:tab/>
      </w:r>
      <w:r w:rsidR="00A2576C">
        <w:rPr>
          <w:b/>
          <w:bCs/>
          <w:color w:val="1B3A5C"/>
          <w:sz w:val="36"/>
          <w:szCs w:val="36"/>
        </w:rPr>
        <w:tab/>
      </w:r>
      <w:r w:rsidR="00A2576C">
        <w:rPr>
          <w:b/>
          <w:bCs/>
          <w:color w:val="1B3A5C"/>
          <w:sz w:val="36"/>
          <w:szCs w:val="36"/>
        </w:rPr>
        <w:tab/>
      </w:r>
      <w:r w:rsidR="00A2576C">
        <w:rPr>
          <w:b/>
          <w:bCs/>
          <w:color w:val="1B3A5C"/>
          <w:sz w:val="36"/>
          <w:szCs w:val="36"/>
        </w:rPr>
        <w:tab/>
      </w:r>
      <w:r w:rsidR="00A2576C">
        <w:rPr>
          <w:b/>
          <w:bCs/>
          <w:color w:val="1B3A5C"/>
          <w:sz w:val="36"/>
          <w:szCs w:val="36"/>
        </w:rPr>
        <w:tab/>
      </w:r>
      <w:r w:rsidR="00A2576C">
        <w:rPr>
          <w:b/>
          <w:bCs/>
          <w:color w:val="1B3A5C"/>
          <w:sz w:val="36"/>
          <w:szCs w:val="36"/>
        </w:rPr>
        <w:tab/>
      </w:r>
      <w:r w:rsidR="00A2576C">
        <w:rPr>
          <w:b/>
          <w:bCs/>
          <w:color w:val="1B3A5C"/>
          <w:sz w:val="36"/>
          <w:szCs w:val="36"/>
        </w:rPr>
        <w:tab/>
        <w:t xml:space="preserve">    </w:t>
      </w:r>
      <w:r w:rsidR="00C35661">
        <w:rPr>
          <w:b/>
          <w:bCs/>
          <w:color w:val="1B3A5C"/>
          <w:sz w:val="36"/>
          <w:szCs w:val="36"/>
        </w:rPr>
        <w:t xml:space="preserve">       </w:t>
      </w:r>
      <w:r w:rsidR="00A2576C">
        <w:rPr>
          <w:b/>
          <w:bCs/>
          <w:color w:val="1B3A5C"/>
          <w:sz w:val="36"/>
          <w:szCs w:val="36"/>
        </w:rPr>
        <w:t xml:space="preserve"> </w:t>
      </w:r>
      <w:hyperlink r:id="rId5" w:history="1">
        <w:r w:rsidR="00A2576C" w:rsidRPr="009928A6">
          <w:rPr>
            <w:rStyle w:val="Hyperlink"/>
            <w:sz w:val="23"/>
            <w:szCs w:val="23"/>
          </w:rPr>
          <w:t>Linkedin</w:t>
        </w:r>
      </w:hyperlink>
    </w:p>
    <w:p w14:paraId="78222974" w14:textId="5A913485" w:rsidR="00306E26" w:rsidRDefault="004A275F">
      <w:pPr>
        <w:spacing w:after="50"/>
      </w:pPr>
      <w:r>
        <w:rPr>
          <w:color w:val="2E75B6"/>
          <w:sz w:val="23"/>
          <w:szCs w:val="23"/>
        </w:rPr>
        <w:t xml:space="preserve">Senior </w:t>
      </w:r>
      <w:r w:rsidR="002F3FD1">
        <w:rPr>
          <w:color w:val="2E75B6"/>
          <w:sz w:val="23"/>
          <w:szCs w:val="23"/>
        </w:rPr>
        <w:t xml:space="preserve">Architect </w:t>
      </w:r>
      <w:r w:rsidR="002F3FD1">
        <w:rPr>
          <w:color w:val="2E75B6"/>
          <w:sz w:val="23"/>
          <w:szCs w:val="23"/>
        </w:rPr>
        <w:tab/>
      </w:r>
      <w:r w:rsidR="00C37F86">
        <w:rPr>
          <w:color w:val="2E75B6"/>
          <w:sz w:val="23"/>
          <w:szCs w:val="23"/>
        </w:rPr>
        <w:tab/>
      </w:r>
      <w:r>
        <w:rPr>
          <w:color w:val="2E75B6"/>
          <w:sz w:val="23"/>
          <w:szCs w:val="23"/>
        </w:rPr>
        <w:t xml:space="preserve">•  </w:t>
      </w:r>
      <w:r w:rsidR="00FF4414" w:rsidRPr="002F7A73">
        <w:rPr>
          <w:b/>
          <w:bCs/>
          <w:color w:val="2E75B6"/>
        </w:rPr>
        <w:t>Node.js</w:t>
      </w:r>
      <w:r w:rsidRPr="002F7A73">
        <w:rPr>
          <w:b/>
          <w:bCs/>
          <w:color w:val="2E75B6"/>
        </w:rPr>
        <w:t xml:space="preserve"> </w:t>
      </w:r>
      <w:r w:rsidR="002F7A73" w:rsidRPr="002F7A73">
        <w:rPr>
          <w:b/>
          <w:bCs/>
          <w:color w:val="2E75B6"/>
        </w:rPr>
        <w:t>• Python</w:t>
      </w:r>
      <w:r w:rsidR="00783001" w:rsidRPr="002F7A73">
        <w:rPr>
          <w:b/>
          <w:bCs/>
          <w:color w:val="2E75B6"/>
        </w:rPr>
        <w:t xml:space="preserve"> </w:t>
      </w:r>
      <w:r w:rsidRPr="002F7A73">
        <w:rPr>
          <w:b/>
          <w:bCs/>
          <w:color w:val="2E75B6"/>
        </w:rPr>
        <w:t xml:space="preserve">&amp; AI </w:t>
      </w:r>
      <w:r w:rsidR="002F3FD1" w:rsidRPr="002F7A73">
        <w:rPr>
          <w:b/>
          <w:bCs/>
          <w:color w:val="2E75B6"/>
        </w:rPr>
        <w:t xml:space="preserve">Engineering </w:t>
      </w:r>
      <w:r w:rsidR="004B7564" w:rsidRPr="002F7A73">
        <w:rPr>
          <w:b/>
          <w:bCs/>
          <w:color w:val="2E75B6"/>
        </w:rPr>
        <w:t>• Cloud</w:t>
      </w:r>
      <w:r w:rsidRPr="002F7A73">
        <w:rPr>
          <w:b/>
          <w:bCs/>
          <w:color w:val="2E75B6"/>
        </w:rPr>
        <w:t xml:space="preserve"> </w:t>
      </w:r>
      <w:r w:rsidR="002F7A73" w:rsidRPr="002F7A73">
        <w:rPr>
          <w:b/>
          <w:bCs/>
          <w:color w:val="2E75B6"/>
        </w:rPr>
        <w:t>(AWS, Azure</w:t>
      </w:r>
      <w:r w:rsidR="004B7564">
        <w:rPr>
          <w:b/>
          <w:bCs/>
          <w:color w:val="2E75B6"/>
        </w:rPr>
        <w:t>, GCP</w:t>
      </w:r>
      <w:r w:rsidR="002F7A73" w:rsidRPr="002F7A73">
        <w:rPr>
          <w:b/>
          <w:bCs/>
          <w:color w:val="2E75B6"/>
        </w:rPr>
        <w:t>)</w:t>
      </w:r>
      <w:r w:rsidR="009928A6" w:rsidRPr="002F7A73">
        <w:rPr>
          <w:b/>
          <w:bCs/>
          <w:color w:val="2E75B6"/>
        </w:rPr>
        <w:tab/>
      </w:r>
      <w:r w:rsidR="009928A6">
        <w:rPr>
          <w:color w:val="2E75B6"/>
          <w:sz w:val="23"/>
          <w:szCs w:val="23"/>
        </w:rPr>
        <w:tab/>
      </w:r>
    </w:p>
    <w:p w14:paraId="18A479DB" w14:textId="3D4D9E1B" w:rsidR="00306E26" w:rsidRPr="004B7564" w:rsidRDefault="00487510" w:rsidP="00487510">
      <w:pPr>
        <w:pBdr>
          <w:bottom w:val="single" w:sz="12" w:space="3" w:color="2E75B6"/>
        </w:pBdr>
        <w:spacing w:after="10"/>
        <w:ind w:firstLine="720"/>
        <w:rPr>
          <w:b/>
          <w:bCs/>
          <w:color w:val="2E75B6"/>
        </w:rPr>
      </w:pPr>
      <w:r w:rsidRPr="004B7564">
        <w:rPr>
          <w:b/>
          <w:bCs/>
          <w:color w:val="2E75B6"/>
        </w:rPr>
        <w:t xml:space="preserve">                                       </w:t>
      </w:r>
      <w:r w:rsidR="004A275F" w:rsidRPr="004B7564">
        <w:rPr>
          <w:b/>
          <w:bCs/>
          <w:color w:val="2E75B6"/>
        </w:rPr>
        <w:t xml:space="preserve">•  </w:t>
      </w:r>
      <w:r w:rsidR="004A275F" w:rsidRPr="00487510">
        <w:rPr>
          <w:b/>
          <w:bCs/>
          <w:color w:val="2E75B6"/>
        </w:rPr>
        <w:t xml:space="preserve">Hyderabad, </w:t>
      </w:r>
      <w:r w:rsidR="002F3FD1" w:rsidRPr="00487510">
        <w:rPr>
          <w:b/>
          <w:bCs/>
          <w:color w:val="2E75B6"/>
        </w:rPr>
        <w:t>India</w:t>
      </w:r>
      <w:r w:rsidR="002F3FD1" w:rsidRPr="004B7564">
        <w:rPr>
          <w:b/>
          <w:bCs/>
          <w:color w:val="2E75B6"/>
        </w:rPr>
        <w:t xml:space="preserve"> •</w:t>
      </w:r>
      <w:r w:rsidR="004A275F" w:rsidRPr="004B7564">
        <w:rPr>
          <w:b/>
          <w:bCs/>
          <w:color w:val="2E75B6"/>
        </w:rPr>
        <w:t xml:space="preserve">   </w:t>
      </w:r>
      <w:r w:rsidR="004A275F">
        <w:rPr>
          <w:b/>
          <w:bCs/>
          <w:color w:val="2E75B6"/>
        </w:rPr>
        <w:t xml:space="preserve">20 Years Experience  </w:t>
      </w:r>
    </w:p>
    <w:p w14:paraId="78E381C0" w14:textId="77777777" w:rsidR="00306E26" w:rsidRDefault="004A275F">
      <w:pPr>
        <w:pBdr>
          <w:bottom w:val="single" w:sz="8" w:space="2" w:color="2E75B6"/>
        </w:pBdr>
        <w:spacing w:before="180" w:after="60"/>
      </w:pPr>
      <w:r>
        <w:rPr>
          <w:b/>
          <w:bCs/>
          <w:color w:val="1B3A5C"/>
          <w:spacing w:val="50"/>
          <w:sz w:val="21"/>
          <w:szCs w:val="21"/>
        </w:rPr>
        <w:t>PROFESSIONAL SUMMARY</w:t>
      </w:r>
    </w:p>
    <w:p w14:paraId="7A240B25" w14:textId="7BC327A3" w:rsidR="00450CE4" w:rsidRDefault="004A275F" w:rsidP="00450CE4">
      <w:pPr>
        <w:spacing w:before="80" w:after="80"/>
      </w:pPr>
      <w:r>
        <w:rPr>
          <w:color w:val="1A1A1A"/>
        </w:rPr>
        <w:t xml:space="preserve">Senior Architect with </w:t>
      </w:r>
      <w:r>
        <w:rPr>
          <w:b/>
          <w:bCs/>
          <w:color w:val="1A1A1A"/>
        </w:rPr>
        <w:t>20 years of experience</w:t>
      </w:r>
      <w:r>
        <w:rPr>
          <w:color w:val="1A1A1A"/>
        </w:rPr>
        <w:t xml:space="preserve"> across product engineering, enterprise architecture, and cloud-native solutions. Currently focused on </w:t>
      </w:r>
      <w:r w:rsidR="00A810A4">
        <w:rPr>
          <w:b/>
          <w:bCs/>
          <w:color w:val="1A1A1A"/>
        </w:rPr>
        <w:t>Node.js</w:t>
      </w:r>
      <w:r w:rsidR="00783001">
        <w:rPr>
          <w:b/>
          <w:bCs/>
          <w:color w:val="1A1A1A"/>
        </w:rPr>
        <w:t xml:space="preserve"> and </w:t>
      </w:r>
      <w:r w:rsidR="00A810A4">
        <w:rPr>
          <w:b/>
          <w:bCs/>
          <w:color w:val="1A1A1A"/>
        </w:rPr>
        <w:t>Python</w:t>
      </w:r>
      <w:r w:rsidR="00783001">
        <w:rPr>
          <w:b/>
          <w:bCs/>
          <w:color w:val="1A1A1A"/>
        </w:rPr>
        <w:t xml:space="preserve"> applications design and implementations </w:t>
      </w:r>
      <w:r w:rsidR="003F70F6">
        <w:rPr>
          <w:b/>
          <w:bCs/>
          <w:color w:val="1A1A1A"/>
        </w:rPr>
        <w:t xml:space="preserve">using </w:t>
      </w:r>
      <w:r>
        <w:rPr>
          <w:b/>
          <w:bCs/>
          <w:color w:val="1A1A1A"/>
        </w:rPr>
        <w:t>AI/LLM engineering</w:t>
      </w:r>
      <w:r>
        <w:rPr>
          <w:color w:val="1A1A1A"/>
        </w:rPr>
        <w:t xml:space="preserve"> — including Agentic AI with AWS Bedrock</w:t>
      </w:r>
      <w:r w:rsidR="00324019">
        <w:rPr>
          <w:color w:val="1A1A1A"/>
        </w:rPr>
        <w:t>, Azure Open AI</w:t>
      </w:r>
      <w:r>
        <w:rPr>
          <w:color w:val="1A1A1A"/>
        </w:rPr>
        <w:t xml:space="preserve"> and LLM-powered automation — underpinned by deep expertise in microservices, distributed systems</w:t>
      </w:r>
      <w:r w:rsidR="00FF1F8F">
        <w:rPr>
          <w:color w:val="1A1A1A"/>
        </w:rPr>
        <w:t xml:space="preserve">, </w:t>
      </w:r>
      <w:r w:rsidR="00A810A4">
        <w:rPr>
          <w:color w:val="1A1A1A"/>
        </w:rPr>
        <w:t xml:space="preserve">Analytics </w:t>
      </w:r>
      <w:r>
        <w:rPr>
          <w:color w:val="1A1A1A"/>
        </w:rPr>
        <w:t>and J2EE enterprise applications.</w:t>
      </w:r>
    </w:p>
    <w:p w14:paraId="140CD5CF" w14:textId="664EDA92" w:rsidR="00306E26" w:rsidRDefault="004A275F" w:rsidP="00450CE4">
      <w:pPr>
        <w:spacing w:before="80" w:after="80"/>
      </w:pPr>
      <w:r>
        <w:rPr>
          <w:b/>
          <w:bCs/>
          <w:color w:val="1B3A5C"/>
          <w:spacing w:val="50"/>
          <w:sz w:val="21"/>
          <w:szCs w:val="21"/>
        </w:rPr>
        <w:t>CORE SKILLS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360"/>
      </w:tblGrid>
      <w:tr w:rsidR="00466D36" w14:paraId="1F89351F" w14:textId="77777777" w:rsidTr="002F4E5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5C"/>
            <w:tcMar>
              <w:top w:w="70" w:type="dxa"/>
              <w:left w:w="140" w:type="dxa"/>
              <w:bottom w:w="70" w:type="dxa"/>
              <w:right w:w="100" w:type="dxa"/>
            </w:tcMar>
            <w:vAlign w:val="center"/>
          </w:tcPr>
          <w:p w14:paraId="2E9C3394" w14:textId="31064643" w:rsidR="00466D36" w:rsidRDefault="00466D36" w:rsidP="002F4E57">
            <w:r>
              <w:rPr>
                <w:b/>
                <w:bCs/>
                <w:color w:val="FFFFFF"/>
                <w:sz w:val="19"/>
                <w:szCs w:val="19"/>
              </w:rPr>
              <w:t>Node.js Stack</w:t>
            </w:r>
          </w:p>
        </w:tc>
        <w:tc>
          <w:tcPr>
            <w:tcW w:w="7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0F8"/>
            <w:tcMar>
              <w:top w:w="70" w:type="dxa"/>
              <w:left w:w="140" w:type="dxa"/>
              <w:bottom w:w="70" w:type="dxa"/>
              <w:right w:w="100" w:type="dxa"/>
            </w:tcMar>
          </w:tcPr>
          <w:p w14:paraId="39738384" w14:textId="6193D46B" w:rsidR="00466D36" w:rsidRDefault="00466D36" w:rsidP="002F4E57">
            <w:r>
              <w:rPr>
                <w:color w:val="1A1A1A"/>
                <w:sz w:val="19"/>
                <w:szCs w:val="19"/>
              </w:rPr>
              <w:t xml:space="preserve">Node.js, TypeScript, Express, </w:t>
            </w:r>
            <w:r>
              <w:t>Sequelize, REST API</w:t>
            </w:r>
          </w:p>
        </w:tc>
      </w:tr>
    </w:tbl>
    <w:p w14:paraId="13AC17CE" w14:textId="77777777" w:rsidR="00466D36" w:rsidRDefault="00466D36">
      <w:pPr>
        <w:spacing w:before="6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360"/>
      </w:tblGrid>
      <w:tr w:rsidR="008F41F5" w14:paraId="2F117E94" w14:textId="77777777" w:rsidTr="008A69F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5C"/>
            <w:tcMar>
              <w:top w:w="70" w:type="dxa"/>
              <w:left w:w="140" w:type="dxa"/>
              <w:bottom w:w="70" w:type="dxa"/>
              <w:right w:w="100" w:type="dxa"/>
            </w:tcMar>
            <w:vAlign w:val="center"/>
          </w:tcPr>
          <w:p w14:paraId="58F72A61" w14:textId="77777777" w:rsidR="008F41F5" w:rsidRDefault="008F41F5" w:rsidP="008A69F7">
            <w:r>
              <w:rPr>
                <w:b/>
                <w:bCs/>
                <w:color w:val="FFFFFF"/>
                <w:sz w:val="19"/>
                <w:szCs w:val="19"/>
              </w:rPr>
              <w:t>Python Stack</w:t>
            </w:r>
          </w:p>
        </w:tc>
        <w:tc>
          <w:tcPr>
            <w:tcW w:w="7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0F8"/>
            <w:tcMar>
              <w:top w:w="70" w:type="dxa"/>
              <w:left w:w="140" w:type="dxa"/>
              <w:bottom w:w="70" w:type="dxa"/>
              <w:right w:w="100" w:type="dxa"/>
            </w:tcMar>
          </w:tcPr>
          <w:p w14:paraId="1D21A707" w14:textId="6E3EEA92" w:rsidR="008F41F5" w:rsidRDefault="008F41F5" w:rsidP="008A69F7">
            <w:r>
              <w:rPr>
                <w:color w:val="1A1A1A"/>
                <w:sz w:val="19"/>
                <w:szCs w:val="19"/>
              </w:rPr>
              <w:t>Python, FastAPI, Async Programming, REST API</w:t>
            </w:r>
          </w:p>
        </w:tc>
      </w:tr>
    </w:tbl>
    <w:p w14:paraId="78045328" w14:textId="06093A44" w:rsidR="008F41F5" w:rsidRDefault="008F41F5">
      <w:pPr>
        <w:spacing w:before="6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360"/>
      </w:tblGrid>
      <w:tr w:rsidR="00D32FE4" w14:paraId="5A269310" w14:textId="77777777" w:rsidTr="002F4E5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5C"/>
            <w:tcMar>
              <w:top w:w="70" w:type="dxa"/>
              <w:left w:w="140" w:type="dxa"/>
              <w:bottom w:w="70" w:type="dxa"/>
              <w:right w:w="100" w:type="dxa"/>
            </w:tcMar>
            <w:vAlign w:val="center"/>
          </w:tcPr>
          <w:p w14:paraId="049EEA9C" w14:textId="77777777" w:rsidR="00D32FE4" w:rsidRDefault="00D32FE4" w:rsidP="002F4E57">
            <w:r>
              <w:rPr>
                <w:b/>
                <w:bCs/>
                <w:color w:val="FFFFFF"/>
                <w:sz w:val="19"/>
                <w:szCs w:val="19"/>
              </w:rPr>
              <w:t>AI / ML</w:t>
            </w:r>
          </w:p>
        </w:tc>
        <w:tc>
          <w:tcPr>
            <w:tcW w:w="7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0F8"/>
            <w:tcMar>
              <w:top w:w="70" w:type="dxa"/>
              <w:left w:w="140" w:type="dxa"/>
              <w:bottom w:w="70" w:type="dxa"/>
              <w:right w:w="100" w:type="dxa"/>
            </w:tcMar>
          </w:tcPr>
          <w:p w14:paraId="5F9B0BF5" w14:textId="4DAC1424" w:rsidR="00D32FE4" w:rsidRDefault="00D32FE4" w:rsidP="002F4E57">
            <w:r>
              <w:rPr>
                <w:color w:val="1A1A1A"/>
                <w:sz w:val="19"/>
                <w:szCs w:val="19"/>
              </w:rPr>
              <w:t>Agentic AI (AWS Bedrock</w:t>
            </w:r>
            <w:r w:rsidR="002D2DBC">
              <w:rPr>
                <w:color w:val="1A1A1A"/>
                <w:sz w:val="19"/>
                <w:szCs w:val="19"/>
              </w:rPr>
              <w:t>, Azure Open AI</w:t>
            </w:r>
            <w:r>
              <w:rPr>
                <w:color w:val="1A1A1A"/>
                <w:sz w:val="19"/>
                <w:szCs w:val="19"/>
              </w:rPr>
              <w:t xml:space="preserve">), LLM, </w:t>
            </w:r>
            <w:r w:rsidR="00A64666">
              <w:rPr>
                <w:color w:val="1A1A1A"/>
                <w:sz w:val="19"/>
                <w:szCs w:val="19"/>
              </w:rPr>
              <w:t>Open AI</w:t>
            </w:r>
            <w:r>
              <w:rPr>
                <w:color w:val="1A1A1A"/>
                <w:sz w:val="19"/>
                <w:szCs w:val="19"/>
              </w:rPr>
              <w:t xml:space="preserve"> SDK</w:t>
            </w:r>
          </w:p>
        </w:tc>
      </w:tr>
    </w:tbl>
    <w:p w14:paraId="6544B9E0" w14:textId="77777777" w:rsidR="00306E26" w:rsidRDefault="00306E26">
      <w:pPr>
        <w:spacing w:before="6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360"/>
      </w:tblGrid>
      <w:tr w:rsidR="006351EA" w14:paraId="5D6E0C20" w14:textId="77777777" w:rsidTr="002F4E5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5C"/>
            <w:tcMar>
              <w:top w:w="70" w:type="dxa"/>
              <w:left w:w="140" w:type="dxa"/>
              <w:bottom w:w="70" w:type="dxa"/>
              <w:right w:w="100" w:type="dxa"/>
            </w:tcMar>
            <w:vAlign w:val="center"/>
          </w:tcPr>
          <w:p w14:paraId="4022EE0E" w14:textId="559FDE53" w:rsidR="006351EA" w:rsidRDefault="00F80832" w:rsidP="002F4E57">
            <w:r>
              <w:rPr>
                <w:b/>
                <w:bCs/>
                <w:color w:val="FFFFFF"/>
                <w:sz w:val="19"/>
                <w:szCs w:val="19"/>
              </w:rPr>
              <w:t>Middleware</w:t>
            </w:r>
          </w:p>
        </w:tc>
        <w:tc>
          <w:tcPr>
            <w:tcW w:w="7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0F8"/>
            <w:tcMar>
              <w:top w:w="70" w:type="dxa"/>
              <w:left w:w="140" w:type="dxa"/>
              <w:bottom w:w="70" w:type="dxa"/>
              <w:right w:w="100" w:type="dxa"/>
            </w:tcMar>
          </w:tcPr>
          <w:p w14:paraId="1713609C" w14:textId="05424D00" w:rsidR="006351EA" w:rsidRDefault="00693939" w:rsidP="002F4E57">
            <w:r>
              <w:rPr>
                <w:color w:val="1A1A1A"/>
                <w:sz w:val="19"/>
                <w:szCs w:val="19"/>
              </w:rPr>
              <w:t xml:space="preserve">AWS MSK, </w:t>
            </w:r>
            <w:r w:rsidR="006351EA">
              <w:rPr>
                <w:color w:val="1A1A1A"/>
                <w:sz w:val="19"/>
                <w:szCs w:val="19"/>
              </w:rPr>
              <w:t>Apache Kafka, NATS</w:t>
            </w:r>
          </w:p>
        </w:tc>
      </w:tr>
    </w:tbl>
    <w:p w14:paraId="6097F1C5" w14:textId="77777777" w:rsidR="006351EA" w:rsidRDefault="006351EA">
      <w:pPr>
        <w:spacing w:before="6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360"/>
      </w:tblGrid>
      <w:tr w:rsidR="00F80832" w14:paraId="06A9686C" w14:textId="77777777" w:rsidTr="008A69F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5C"/>
            <w:tcMar>
              <w:top w:w="70" w:type="dxa"/>
              <w:left w:w="140" w:type="dxa"/>
              <w:bottom w:w="70" w:type="dxa"/>
              <w:right w:w="100" w:type="dxa"/>
            </w:tcMar>
            <w:vAlign w:val="center"/>
          </w:tcPr>
          <w:p w14:paraId="228F7C1B" w14:textId="77777777" w:rsidR="00F80832" w:rsidRDefault="00F80832" w:rsidP="008A69F7">
            <w:r>
              <w:rPr>
                <w:b/>
                <w:bCs/>
                <w:color w:val="FFFFFF"/>
                <w:sz w:val="19"/>
                <w:szCs w:val="19"/>
              </w:rPr>
              <w:t>Cloud &amp; DevOps</w:t>
            </w:r>
          </w:p>
        </w:tc>
        <w:tc>
          <w:tcPr>
            <w:tcW w:w="7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0F8"/>
            <w:tcMar>
              <w:top w:w="70" w:type="dxa"/>
              <w:left w:w="140" w:type="dxa"/>
              <w:bottom w:w="70" w:type="dxa"/>
              <w:right w:w="100" w:type="dxa"/>
            </w:tcMar>
          </w:tcPr>
          <w:p w14:paraId="7598EC2D" w14:textId="5C1AE9B2" w:rsidR="00F80832" w:rsidRPr="00224B94" w:rsidRDefault="00F80832" w:rsidP="008A69F7">
            <w:pPr>
              <w:rPr>
                <w:color w:val="1A1A1A"/>
                <w:sz w:val="19"/>
                <w:szCs w:val="19"/>
              </w:rPr>
            </w:pPr>
            <w:r>
              <w:rPr>
                <w:color w:val="1A1A1A"/>
                <w:sz w:val="19"/>
                <w:szCs w:val="19"/>
              </w:rPr>
              <w:t>AWS (EC2, S3, Lambda, SDK, Bedrock), Azure (</w:t>
            </w:r>
            <w:r w:rsidR="002D2DBC">
              <w:rPr>
                <w:color w:val="1A1A1A"/>
                <w:sz w:val="19"/>
                <w:szCs w:val="19"/>
              </w:rPr>
              <w:t>Vault,</w:t>
            </w:r>
            <w:r>
              <w:rPr>
                <w:color w:val="1A1A1A"/>
                <w:sz w:val="19"/>
                <w:szCs w:val="19"/>
              </w:rPr>
              <w:t xml:space="preserve"> Blob, REST API)</w:t>
            </w:r>
          </w:p>
        </w:tc>
      </w:tr>
    </w:tbl>
    <w:p w14:paraId="0C389F81" w14:textId="77777777" w:rsidR="00F80832" w:rsidRDefault="00F80832">
      <w:pPr>
        <w:spacing w:before="6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360"/>
      </w:tblGrid>
      <w:tr w:rsidR="00F80832" w14:paraId="05C1FA9C" w14:textId="77777777" w:rsidTr="008A69F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5C"/>
            <w:tcMar>
              <w:top w:w="70" w:type="dxa"/>
              <w:left w:w="140" w:type="dxa"/>
              <w:bottom w:w="70" w:type="dxa"/>
              <w:right w:w="100" w:type="dxa"/>
            </w:tcMar>
            <w:vAlign w:val="center"/>
          </w:tcPr>
          <w:p w14:paraId="01FC8EEA" w14:textId="77777777" w:rsidR="00F80832" w:rsidRDefault="00F80832" w:rsidP="008A69F7">
            <w:r>
              <w:rPr>
                <w:b/>
                <w:bCs/>
                <w:color w:val="FFFFFF"/>
                <w:sz w:val="19"/>
                <w:szCs w:val="19"/>
              </w:rPr>
              <w:t>Architecture</w:t>
            </w:r>
          </w:p>
        </w:tc>
        <w:tc>
          <w:tcPr>
            <w:tcW w:w="7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0F8"/>
            <w:tcMar>
              <w:top w:w="70" w:type="dxa"/>
              <w:left w:w="140" w:type="dxa"/>
              <w:bottom w:w="70" w:type="dxa"/>
              <w:right w:w="100" w:type="dxa"/>
            </w:tcMar>
          </w:tcPr>
          <w:p w14:paraId="510346DA" w14:textId="77777777" w:rsidR="00F80832" w:rsidRDefault="00F80832" w:rsidP="008A69F7">
            <w:r>
              <w:rPr>
                <w:color w:val="1A1A1A"/>
                <w:sz w:val="19"/>
                <w:szCs w:val="19"/>
              </w:rPr>
              <w:t>Microservices, SaaS Multi-tenant, Event-Driven Architecture, Domain-Driven Design</w:t>
            </w:r>
          </w:p>
        </w:tc>
      </w:tr>
    </w:tbl>
    <w:p w14:paraId="456A9F4B" w14:textId="77777777" w:rsidR="00306E26" w:rsidRDefault="00306E26">
      <w:pPr>
        <w:spacing w:before="6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360"/>
      </w:tblGrid>
      <w:tr w:rsidR="00306E26" w14:paraId="03999676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5C"/>
            <w:tcMar>
              <w:top w:w="70" w:type="dxa"/>
              <w:left w:w="140" w:type="dxa"/>
              <w:bottom w:w="70" w:type="dxa"/>
              <w:right w:w="100" w:type="dxa"/>
            </w:tcMar>
            <w:vAlign w:val="center"/>
          </w:tcPr>
          <w:p w14:paraId="266DD464" w14:textId="5BB9E523" w:rsidR="00306E26" w:rsidRDefault="003F70F6">
            <w:r>
              <w:rPr>
                <w:b/>
                <w:bCs/>
                <w:color w:val="FFFFFF"/>
                <w:sz w:val="19"/>
                <w:szCs w:val="19"/>
              </w:rPr>
              <w:t>Cloud Analytics</w:t>
            </w:r>
          </w:p>
        </w:tc>
        <w:tc>
          <w:tcPr>
            <w:tcW w:w="7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0F8"/>
            <w:tcMar>
              <w:top w:w="70" w:type="dxa"/>
              <w:left w:w="140" w:type="dxa"/>
              <w:bottom w:w="70" w:type="dxa"/>
              <w:right w:w="100" w:type="dxa"/>
            </w:tcMar>
          </w:tcPr>
          <w:p w14:paraId="5E79D97E" w14:textId="7BFC2D8A" w:rsidR="00306E26" w:rsidRDefault="00435BDE">
            <w:r>
              <w:rPr>
                <w:color w:val="1A1A1A"/>
                <w:sz w:val="19"/>
                <w:szCs w:val="19"/>
              </w:rPr>
              <w:t xml:space="preserve">AWS Glue, </w:t>
            </w:r>
            <w:r w:rsidR="00224B94">
              <w:t xml:space="preserve">Amazon Athena, Quicksight, </w:t>
            </w:r>
            <w:r w:rsidR="004A275F">
              <w:rPr>
                <w:color w:val="1A1A1A"/>
                <w:sz w:val="19"/>
                <w:szCs w:val="19"/>
              </w:rPr>
              <w:t>Spark, Scala, Hadoop, Hive, HDFS</w:t>
            </w:r>
          </w:p>
        </w:tc>
      </w:tr>
    </w:tbl>
    <w:p w14:paraId="362DDE9F" w14:textId="77777777" w:rsidR="00306E26" w:rsidRDefault="00306E26">
      <w:pPr>
        <w:spacing w:before="6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360"/>
      </w:tblGrid>
      <w:tr w:rsidR="00306E26" w14:paraId="790428A7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5C"/>
            <w:tcMar>
              <w:top w:w="70" w:type="dxa"/>
              <w:left w:w="140" w:type="dxa"/>
              <w:bottom w:w="70" w:type="dxa"/>
              <w:right w:w="100" w:type="dxa"/>
            </w:tcMar>
            <w:vAlign w:val="center"/>
          </w:tcPr>
          <w:p w14:paraId="18C2449E" w14:textId="77777777" w:rsidR="00306E26" w:rsidRDefault="004A275F">
            <w:r>
              <w:rPr>
                <w:b/>
                <w:bCs/>
                <w:color w:val="FFFFFF"/>
                <w:sz w:val="19"/>
                <w:szCs w:val="19"/>
              </w:rPr>
              <w:t>Databases</w:t>
            </w:r>
          </w:p>
        </w:tc>
        <w:tc>
          <w:tcPr>
            <w:tcW w:w="7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0F8"/>
            <w:tcMar>
              <w:top w:w="70" w:type="dxa"/>
              <w:left w:w="140" w:type="dxa"/>
              <w:bottom w:w="70" w:type="dxa"/>
              <w:right w:w="100" w:type="dxa"/>
            </w:tcMar>
          </w:tcPr>
          <w:p w14:paraId="6FCF267B" w14:textId="30A4A7BE" w:rsidR="00306E26" w:rsidRDefault="004A275F">
            <w:r>
              <w:rPr>
                <w:color w:val="1A1A1A"/>
                <w:sz w:val="19"/>
                <w:szCs w:val="19"/>
              </w:rPr>
              <w:t>PostgreSQL, MongoDB, MySQL, Oracle, PL/SQL</w:t>
            </w:r>
          </w:p>
        </w:tc>
      </w:tr>
    </w:tbl>
    <w:p w14:paraId="2F988522" w14:textId="77777777" w:rsidR="00306E26" w:rsidRDefault="00306E26">
      <w:pPr>
        <w:spacing w:before="6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360"/>
      </w:tblGrid>
      <w:tr w:rsidR="00306E26" w14:paraId="6B18ED7C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5C"/>
            <w:tcMar>
              <w:top w:w="70" w:type="dxa"/>
              <w:left w:w="140" w:type="dxa"/>
              <w:bottom w:w="70" w:type="dxa"/>
              <w:right w:w="100" w:type="dxa"/>
            </w:tcMar>
            <w:vAlign w:val="center"/>
          </w:tcPr>
          <w:p w14:paraId="09382393" w14:textId="54D6FD30" w:rsidR="00306E26" w:rsidRDefault="00D327B3">
            <w:r>
              <w:rPr>
                <w:b/>
                <w:bCs/>
                <w:color w:val="FFFFFF"/>
                <w:sz w:val="19"/>
                <w:szCs w:val="19"/>
              </w:rPr>
              <w:t>Dev Ops/</w:t>
            </w:r>
            <w:r w:rsidR="004A275F"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 w:rsidR="00D32FE4">
              <w:rPr>
                <w:b/>
                <w:bCs/>
                <w:color w:val="FFFFFF"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0F8"/>
            <w:tcMar>
              <w:top w:w="70" w:type="dxa"/>
              <w:left w:w="140" w:type="dxa"/>
              <w:bottom w:w="70" w:type="dxa"/>
              <w:right w:w="100" w:type="dxa"/>
            </w:tcMar>
          </w:tcPr>
          <w:p w14:paraId="49B9770C" w14:textId="56BBF074" w:rsidR="00306E26" w:rsidRDefault="00D32FE4">
            <w:r>
              <w:rPr>
                <w:color w:val="1A1A1A"/>
                <w:sz w:val="19"/>
                <w:szCs w:val="19"/>
              </w:rPr>
              <w:t xml:space="preserve">Unix Shell Scripts, Docker, Kubernetes, </w:t>
            </w:r>
            <w:r w:rsidR="004A275F">
              <w:rPr>
                <w:color w:val="1A1A1A"/>
                <w:sz w:val="19"/>
                <w:szCs w:val="19"/>
              </w:rPr>
              <w:t>Java / J2EE, Spring MVC</w:t>
            </w:r>
          </w:p>
        </w:tc>
      </w:tr>
    </w:tbl>
    <w:p w14:paraId="365B9DFE" w14:textId="77777777" w:rsidR="00306E26" w:rsidRDefault="004A275F">
      <w:pPr>
        <w:pBdr>
          <w:bottom w:val="single" w:sz="8" w:space="2" w:color="2E75B6"/>
        </w:pBdr>
        <w:spacing w:before="180" w:after="60"/>
      </w:pPr>
      <w:r>
        <w:rPr>
          <w:b/>
          <w:bCs/>
          <w:color w:val="1B3A5C"/>
          <w:spacing w:val="50"/>
          <w:sz w:val="21"/>
          <w:szCs w:val="21"/>
        </w:rPr>
        <w:t>PROFESSIONAL EXPERIENCE</w:t>
      </w:r>
    </w:p>
    <w:p w14:paraId="73C8DB22" w14:textId="77777777" w:rsidR="00306E26" w:rsidRDefault="004A275F">
      <w:pPr>
        <w:spacing w:before="160" w:after="30"/>
      </w:pPr>
      <w:r>
        <w:rPr>
          <w:b/>
          <w:bCs/>
          <w:color w:val="1B3A5C"/>
          <w:sz w:val="22"/>
          <w:szCs w:val="22"/>
        </w:rPr>
        <w:t>Senior Architect – Product Engineering (CMDB / Discovery / Cloud Analytics)</w:t>
      </w:r>
    </w:p>
    <w:p w14:paraId="7B8B9A97" w14:textId="77777777" w:rsidR="00306E26" w:rsidRDefault="004A275F">
      <w:pPr>
        <w:spacing w:after="60"/>
      </w:pPr>
      <w:r>
        <w:rPr>
          <w:b/>
          <w:bCs/>
          <w:color w:val="2E75B6"/>
        </w:rPr>
        <w:t>Trianz</w:t>
      </w:r>
      <w:r>
        <w:rPr>
          <w:color w:val="555555"/>
          <w:sz w:val="19"/>
          <w:szCs w:val="19"/>
        </w:rPr>
        <w:t xml:space="preserve">   •   Hyderabad, India   •   </w:t>
      </w:r>
      <w:r>
        <w:rPr>
          <w:b/>
          <w:bCs/>
          <w:color w:val="555555"/>
          <w:sz w:val="19"/>
          <w:szCs w:val="19"/>
        </w:rPr>
        <w:t>July 2023 – Present</w:t>
      </w:r>
    </w:p>
    <w:p w14:paraId="35B67AC8" w14:textId="77777777" w:rsidR="00306E26" w:rsidRDefault="004A275F">
      <w:pPr>
        <w:pStyle w:val="ListParagraph"/>
        <w:numPr>
          <w:ilvl w:val="0"/>
          <w:numId w:val="2"/>
        </w:numPr>
        <w:spacing w:before="44" w:after="44"/>
      </w:pPr>
      <w:r>
        <w:rPr>
          <w:b/>
          <w:bCs/>
          <w:color w:val="1A1A1A"/>
        </w:rPr>
        <w:t>Architected</w:t>
      </w:r>
      <w:r>
        <w:rPr>
          <w:color w:val="1A1A1A"/>
        </w:rPr>
        <w:t xml:space="preserve"> distributed, scalable microservices for SaaS and private on-prem deployments</w:t>
      </w:r>
    </w:p>
    <w:p w14:paraId="34912219" w14:textId="16ACBFB2" w:rsidR="00306E26" w:rsidRDefault="004A275F">
      <w:pPr>
        <w:pStyle w:val="ListParagraph"/>
        <w:numPr>
          <w:ilvl w:val="0"/>
          <w:numId w:val="2"/>
        </w:numPr>
        <w:spacing w:before="44" w:after="44"/>
      </w:pPr>
      <w:r>
        <w:rPr>
          <w:color w:val="1A1A1A"/>
        </w:rPr>
        <w:t xml:space="preserve">Built </w:t>
      </w:r>
      <w:r>
        <w:rPr>
          <w:b/>
          <w:bCs/>
          <w:color w:val="1A1A1A"/>
        </w:rPr>
        <w:t>Agentic AI</w:t>
      </w:r>
      <w:r>
        <w:rPr>
          <w:color w:val="1A1A1A"/>
        </w:rPr>
        <w:t xml:space="preserve"> workflows using AWS Bedrock</w:t>
      </w:r>
      <w:r w:rsidR="00471697">
        <w:rPr>
          <w:color w:val="1A1A1A"/>
        </w:rPr>
        <w:t>, Azure Open AI</w:t>
      </w:r>
      <w:r>
        <w:rPr>
          <w:color w:val="1A1A1A"/>
        </w:rPr>
        <w:t xml:space="preserve"> and OpenAI SDK for intelligent automation</w:t>
      </w:r>
    </w:p>
    <w:p w14:paraId="3ED5F1F3" w14:textId="0F9680BE" w:rsidR="00306E26" w:rsidRDefault="004A275F">
      <w:pPr>
        <w:pStyle w:val="ListParagraph"/>
        <w:numPr>
          <w:ilvl w:val="0"/>
          <w:numId w:val="2"/>
        </w:numPr>
        <w:spacing w:before="44" w:after="44"/>
      </w:pPr>
      <w:r>
        <w:rPr>
          <w:color w:val="1A1A1A"/>
        </w:rPr>
        <w:t xml:space="preserve">Integrated </w:t>
      </w:r>
      <w:r>
        <w:rPr>
          <w:b/>
          <w:bCs/>
          <w:color w:val="1A1A1A"/>
        </w:rPr>
        <w:t>LLMs</w:t>
      </w:r>
      <w:r>
        <w:rPr>
          <w:color w:val="1A1A1A"/>
        </w:rPr>
        <w:t xml:space="preserve"> for dynamic log analysis — automated root cause identification and remediation </w:t>
      </w:r>
      <w:r w:rsidR="00D84E2F">
        <w:rPr>
          <w:color w:val="1A1A1A"/>
        </w:rPr>
        <w:t>actions</w:t>
      </w:r>
      <w:r w:rsidR="003C060B">
        <w:rPr>
          <w:color w:val="1A1A1A"/>
        </w:rPr>
        <w:t>.</w:t>
      </w:r>
    </w:p>
    <w:p w14:paraId="30AFBB17" w14:textId="7DEAC267" w:rsidR="00306E26" w:rsidRDefault="004A275F">
      <w:pPr>
        <w:pStyle w:val="ListParagraph"/>
        <w:numPr>
          <w:ilvl w:val="0"/>
          <w:numId w:val="2"/>
        </w:numPr>
        <w:spacing w:before="44" w:after="44"/>
      </w:pPr>
      <w:r>
        <w:rPr>
          <w:color w:val="1A1A1A"/>
        </w:rPr>
        <w:t>Developed high-performance REST APIs using Python, FastAPI, and async programming</w:t>
      </w:r>
      <w:r w:rsidR="003C060B">
        <w:rPr>
          <w:color w:val="1A1A1A"/>
        </w:rPr>
        <w:t>.</w:t>
      </w:r>
    </w:p>
    <w:p w14:paraId="60A92397" w14:textId="096987BF" w:rsidR="00306E26" w:rsidRDefault="004A275F">
      <w:pPr>
        <w:pStyle w:val="ListParagraph"/>
        <w:numPr>
          <w:ilvl w:val="0"/>
          <w:numId w:val="2"/>
        </w:numPr>
        <w:spacing w:before="44" w:after="44"/>
      </w:pPr>
      <w:r>
        <w:rPr>
          <w:color w:val="1A1A1A"/>
        </w:rPr>
        <w:t xml:space="preserve">Designed </w:t>
      </w:r>
      <w:r w:rsidR="00412CF7">
        <w:rPr>
          <w:color w:val="1A1A1A"/>
        </w:rPr>
        <w:t xml:space="preserve">and Developed </w:t>
      </w:r>
      <w:r>
        <w:rPr>
          <w:color w:val="1A1A1A"/>
        </w:rPr>
        <w:t xml:space="preserve">Lightweight Virtual Appliance for </w:t>
      </w:r>
      <w:r w:rsidR="00412CF7">
        <w:rPr>
          <w:color w:val="1A1A1A"/>
        </w:rPr>
        <w:t xml:space="preserve">agent based and </w:t>
      </w:r>
      <w:r>
        <w:rPr>
          <w:color w:val="1A1A1A"/>
        </w:rPr>
        <w:t>agent-less customer discovery</w:t>
      </w:r>
      <w:r w:rsidR="0082234C">
        <w:rPr>
          <w:color w:val="1A1A1A"/>
        </w:rPr>
        <w:t>.</w:t>
      </w:r>
    </w:p>
    <w:p w14:paraId="53C74793" w14:textId="77777777" w:rsidR="00306E26" w:rsidRDefault="004A275F">
      <w:pPr>
        <w:pStyle w:val="ListParagraph"/>
        <w:numPr>
          <w:ilvl w:val="0"/>
          <w:numId w:val="2"/>
        </w:numPr>
        <w:spacing w:before="44" w:after="44"/>
      </w:pPr>
      <w:r>
        <w:rPr>
          <w:color w:val="1A1A1A"/>
        </w:rPr>
        <w:t>Integrated ServiceNow and Azure Graph API for automated CMDB CI data ingestion</w:t>
      </w:r>
    </w:p>
    <w:p w14:paraId="1F11A593" w14:textId="77777777" w:rsidR="00306E26" w:rsidRDefault="004A275F">
      <w:pPr>
        <w:pStyle w:val="ListParagraph"/>
        <w:numPr>
          <w:ilvl w:val="0"/>
          <w:numId w:val="2"/>
        </w:numPr>
        <w:spacing w:before="44" w:after="44"/>
      </w:pPr>
      <w:r>
        <w:rPr>
          <w:color w:val="1A1A1A"/>
        </w:rPr>
        <w:t>Built event-driven systems using Apache Kafka / AWS MSK and NATS messaging</w:t>
      </w:r>
    </w:p>
    <w:p w14:paraId="0309C3B6" w14:textId="77777777" w:rsidR="00306E26" w:rsidRDefault="004A275F">
      <w:pPr>
        <w:pStyle w:val="ListParagraph"/>
        <w:numPr>
          <w:ilvl w:val="0"/>
          <w:numId w:val="2"/>
        </w:numPr>
        <w:spacing w:before="44" w:after="44"/>
      </w:pPr>
      <w:r>
        <w:rPr>
          <w:color w:val="1A1A1A"/>
        </w:rPr>
        <w:t>Guided end-to-end product lifecycle from feature design through deployment and iteration</w:t>
      </w:r>
    </w:p>
    <w:p w14:paraId="28A5BF49" w14:textId="2D41248F" w:rsidR="00306E26" w:rsidRDefault="004A275F">
      <w:pPr>
        <w:spacing w:before="50" w:after="60"/>
      </w:pPr>
      <w:r>
        <w:rPr>
          <w:b/>
          <w:bCs/>
          <w:i/>
          <w:iCs/>
          <w:color w:val="555555"/>
          <w:sz w:val="18"/>
          <w:szCs w:val="18"/>
        </w:rPr>
        <w:t xml:space="preserve">Environment:  </w:t>
      </w:r>
      <w:r w:rsidR="005E38C6">
        <w:rPr>
          <w:i/>
          <w:iCs/>
          <w:color w:val="555555"/>
          <w:sz w:val="18"/>
          <w:szCs w:val="18"/>
        </w:rPr>
        <w:t>Node.js, P</w:t>
      </w:r>
      <w:r>
        <w:rPr>
          <w:i/>
          <w:iCs/>
          <w:color w:val="555555"/>
          <w:sz w:val="18"/>
          <w:szCs w:val="18"/>
        </w:rPr>
        <w:t>ython, FastAPI, Async Python, LLM/Generative AI, AWS Bedrock, Kafka/MSK, NATS, PostgreSQL, Docker, AWS SDK, Azure REST API, Nmap</w:t>
      </w:r>
    </w:p>
    <w:p w14:paraId="79A826C4" w14:textId="77777777" w:rsidR="00306E26" w:rsidRDefault="004A275F">
      <w:pPr>
        <w:spacing w:before="160" w:after="30"/>
      </w:pPr>
      <w:r>
        <w:rPr>
          <w:b/>
          <w:bCs/>
          <w:color w:val="1B3A5C"/>
          <w:sz w:val="22"/>
          <w:szCs w:val="22"/>
        </w:rPr>
        <w:t>Architect – CMDB Product</w:t>
      </w:r>
    </w:p>
    <w:p w14:paraId="42E4167A" w14:textId="77777777" w:rsidR="00306E26" w:rsidRDefault="004A275F">
      <w:pPr>
        <w:spacing w:after="60"/>
      </w:pPr>
      <w:r>
        <w:rPr>
          <w:b/>
          <w:bCs/>
          <w:color w:val="2E75B6"/>
        </w:rPr>
        <w:t>Trianz</w:t>
      </w:r>
      <w:r>
        <w:rPr>
          <w:color w:val="555555"/>
          <w:sz w:val="19"/>
          <w:szCs w:val="19"/>
        </w:rPr>
        <w:t xml:space="preserve">   •   Hyderabad, India   •   </w:t>
      </w:r>
      <w:r>
        <w:rPr>
          <w:b/>
          <w:bCs/>
          <w:color w:val="555555"/>
          <w:sz w:val="19"/>
          <w:szCs w:val="19"/>
        </w:rPr>
        <w:t>Jan 2021 – June 2023</w:t>
      </w:r>
    </w:p>
    <w:p w14:paraId="3509FD17" w14:textId="0F724B77" w:rsidR="000E4D70" w:rsidRPr="000E4D70" w:rsidRDefault="004A275F" w:rsidP="000E4D70">
      <w:pPr>
        <w:pStyle w:val="ListParagraph"/>
        <w:numPr>
          <w:ilvl w:val="0"/>
          <w:numId w:val="2"/>
        </w:numPr>
        <w:spacing w:before="44" w:after="44"/>
      </w:pPr>
      <w:r>
        <w:rPr>
          <w:color w:val="1A1A1A"/>
        </w:rPr>
        <w:t xml:space="preserve">Architected microservices-based CMDB </w:t>
      </w:r>
      <w:r w:rsidR="000E4D70">
        <w:rPr>
          <w:color w:val="1A1A1A"/>
        </w:rPr>
        <w:t xml:space="preserve">from ground up integrating AWS (with </w:t>
      </w:r>
      <w:r w:rsidR="00030C62">
        <w:rPr>
          <w:color w:val="1A1A1A"/>
        </w:rPr>
        <w:t>SDK</w:t>
      </w:r>
      <w:r w:rsidR="000E4D70">
        <w:rPr>
          <w:color w:val="1A1A1A"/>
        </w:rPr>
        <w:t>), Azure (REST API), GCP and VMware via REST APIs</w:t>
      </w:r>
    </w:p>
    <w:p w14:paraId="053ED46A" w14:textId="77777777" w:rsidR="00506920" w:rsidRDefault="00506920" w:rsidP="000E4D70">
      <w:pPr>
        <w:pStyle w:val="ListParagraph"/>
        <w:numPr>
          <w:ilvl w:val="0"/>
          <w:numId w:val="2"/>
        </w:numPr>
        <w:spacing w:before="44" w:after="44"/>
      </w:pPr>
      <w:r w:rsidRPr="000E4D70">
        <w:rPr>
          <w:color w:val="1A1A1A"/>
        </w:rPr>
        <w:t>Engineered multi-tenant SaaS architecture with cloud-hosted and private deployment flexibility</w:t>
      </w:r>
    </w:p>
    <w:p w14:paraId="31E1EA7A" w14:textId="4D3105B6" w:rsidR="00306E26" w:rsidRDefault="004A275F">
      <w:pPr>
        <w:pStyle w:val="ListParagraph"/>
        <w:numPr>
          <w:ilvl w:val="0"/>
          <w:numId w:val="2"/>
        </w:numPr>
        <w:spacing w:before="44" w:after="44"/>
      </w:pPr>
      <w:r>
        <w:rPr>
          <w:color w:val="1A1A1A"/>
        </w:rPr>
        <w:t>Designed high-performance parallel data ingestion pipeline with validation and relationship mapping</w:t>
      </w:r>
      <w:r w:rsidR="00B95306">
        <w:rPr>
          <w:color w:val="1A1A1A"/>
        </w:rPr>
        <w:t>.</w:t>
      </w:r>
    </w:p>
    <w:p w14:paraId="42ED19E5" w14:textId="77777777" w:rsidR="00306E26" w:rsidRDefault="004A275F">
      <w:pPr>
        <w:pStyle w:val="ListParagraph"/>
        <w:numPr>
          <w:ilvl w:val="0"/>
          <w:numId w:val="2"/>
        </w:numPr>
        <w:spacing w:before="44" w:after="44"/>
      </w:pPr>
      <w:r>
        <w:rPr>
          <w:color w:val="1A1A1A"/>
        </w:rPr>
        <w:t>Developed dynamic schema management enabling runtime model creation and automated DB migrations</w:t>
      </w:r>
    </w:p>
    <w:p w14:paraId="1D073C49" w14:textId="77777777" w:rsidR="00306E26" w:rsidRDefault="004A275F">
      <w:pPr>
        <w:pStyle w:val="ListParagraph"/>
        <w:numPr>
          <w:ilvl w:val="0"/>
          <w:numId w:val="2"/>
        </w:numPr>
        <w:spacing w:before="44" w:after="44"/>
      </w:pPr>
      <w:r>
        <w:rPr>
          <w:color w:val="1A1A1A"/>
        </w:rPr>
        <w:lastRenderedPageBreak/>
        <w:t>Implemented intelligent relationship discovery engine and identity validation framework</w:t>
      </w:r>
    </w:p>
    <w:p w14:paraId="39A08B0C" w14:textId="77777777" w:rsidR="00306E26" w:rsidRDefault="004A275F">
      <w:pPr>
        <w:spacing w:before="50" w:after="60"/>
      </w:pPr>
      <w:r>
        <w:rPr>
          <w:b/>
          <w:bCs/>
          <w:i/>
          <w:iCs/>
          <w:color w:val="555555"/>
          <w:sz w:val="18"/>
          <w:szCs w:val="18"/>
        </w:rPr>
        <w:t xml:space="preserve">Environment:  </w:t>
      </w:r>
      <w:r>
        <w:rPr>
          <w:i/>
          <w:iCs/>
          <w:color w:val="555555"/>
          <w:sz w:val="18"/>
          <w:szCs w:val="18"/>
        </w:rPr>
        <w:t>Node.js, Sequelize ORM, PostgreSQL, AWS MSK, NATS, Docker, Kubernetes, AWS SDK, Azure REST API</w:t>
      </w:r>
    </w:p>
    <w:p w14:paraId="5F030C9F" w14:textId="77777777" w:rsidR="00306E26" w:rsidRDefault="004A275F">
      <w:pPr>
        <w:spacing w:before="160" w:after="30"/>
      </w:pPr>
      <w:r>
        <w:rPr>
          <w:b/>
          <w:bCs/>
          <w:color w:val="1B3A5C"/>
          <w:sz w:val="22"/>
          <w:szCs w:val="22"/>
        </w:rPr>
        <w:t>Senior Technical Lead – Athena Federated Query (AFQ)</w:t>
      </w:r>
    </w:p>
    <w:p w14:paraId="1308119F" w14:textId="77777777" w:rsidR="00306E26" w:rsidRDefault="004A275F">
      <w:pPr>
        <w:spacing w:after="60"/>
      </w:pPr>
      <w:r>
        <w:rPr>
          <w:b/>
          <w:bCs/>
          <w:color w:val="2E75B6"/>
        </w:rPr>
        <w:t>Trianz</w:t>
      </w:r>
      <w:r>
        <w:rPr>
          <w:color w:val="555555"/>
          <w:sz w:val="19"/>
          <w:szCs w:val="19"/>
        </w:rPr>
        <w:t xml:space="preserve">   •   Hyderabad, India   •   </w:t>
      </w:r>
      <w:r>
        <w:rPr>
          <w:b/>
          <w:bCs/>
          <w:color w:val="555555"/>
          <w:sz w:val="19"/>
          <w:szCs w:val="19"/>
        </w:rPr>
        <w:t>July 2020 – Dec 2020</w:t>
      </w:r>
    </w:p>
    <w:p w14:paraId="3798BCC8" w14:textId="0BB57A0A" w:rsidR="00306E26" w:rsidRDefault="004A275F">
      <w:pPr>
        <w:pStyle w:val="ListParagraph"/>
        <w:numPr>
          <w:ilvl w:val="0"/>
          <w:numId w:val="2"/>
        </w:numPr>
        <w:spacing w:before="44" w:after="44"/>
      </w:pPr>
      <w:r>
        <w:rPr>
          <w:color w:val="1A1A1A"/>
        </w:rPr>
        <w:t xml:space="preserve">Built AFQ connectors </w:t>
      </w:r>
      <w:r w:rsidR="00B95306">
        <w:rPr>
          <w:color w:val="1A1A1A"/>
        </w:rPr>
        <w:t>with</w:t>
      </w:r>
      <w:r>
        <w:rPr>
          <w:color w:val="1A1A1A"/>
        </w:rPr>
        <w:t xml:space="preserve"> Java enabling SQL analytics across Hive and Impala without data migration</w:t>
      </w:r>
    </w:p>
    <w:p w14:paraId="798F0B16" w14:textId="77777777" w:rsidR="00306E26" w:rsidRDefault="004A275F">
      <w:pPr>
        <w:pStyle w:val="ListParagraph"/>
        <w:numPr>
          <w:ilvl w:val="0"/>
          <w:numId w:val="2"/>
        </w:numPr>
        <w:spacing w:before="44" w:after="44"/>
      </w:pPr>
      <w:r>
        <w:rPr>
          <w:color w:val="1A1A1A"/>
        </w:rPr>
        <w:t>Deployed connectors to AWS Marketplace as Lambda functions with automated scaling and S3 spillover</w:t>
      </w:r>
    </w:p>
    <w:p w14:paraId="7FA9414D" w14:textId="77777777" w:rsidR="00306E26" w:rsidRDefault="004A275F">
      <w:pPr>
        <w:pStyle w:val="ListParagraph"/>
        <w:numPr>
          <w:ilvl w:val="0"/>
          <w:numId w:val="2"/>
        </w:numPr>
        <w:spacing w:before="44" w:after="44"/>
      </w:pPr>
      <w:r>
        <w:rPr>
          <w:color w:val="1A1A1A"/>
        </w:rPr>
        <w:t>Conducted performance testing with JProfiler for optimised query execution and resource utilisation</w:t>
      </w:r>
    </w:p>
    <w:p w14:paraId="4646C782" w14:textId="206E8156" w:rsidR="00306E26" w:rsidRDefault="004A275F" w:rsidP="004569AA">
      <w:pPr>
        <w:spacing w:before="50" w:after="60"/>
      </w:pPr>
      <w:r>
        <w:rPr>
          <w:b/>
          <w:bCs/>
          <w:i/>
          <w:iCs/>
          <w:color w:val="555555"/>
          <w:sz w:val="18"/>
          <w:szCs w:val="18"/>
        </w:rPr>
        <w:t xml:space="preserve">Environment:  </w:t>
      </w:r>
      <w:r>
        <w:rPr>
          <w:i/>
          <w:iCs/>
          <w:color w:val="555555"/>
          <w:sz w:val="18"/>
          <w:szCs w:val="18"/>
        </w:rPr>
        <w:t>Java, AWS Athena, AWS Lambda, S3, Hadoop, Hive, Impala, JProfiler</w:t>
      </w:r>
    </w:p>
    <w:p w14:paraId="2460B293" w14:textId="77777777" w:rsidR="00306E26" w:rsidRDefault="004A275F">
      <w:pPr>
        <w:spacing w:before="160" w:after="30"/>
      </w:pPr>
      <w:r>
        <w:rPr>
          <w:b/>
          <w:bCs/>
          <w:color w:val="1B3A5C"/>
          <w:sz w:val="22"/>
          <w:szCs w:val="22"/>
        </w:rPr>
        <w:t>Big Data Solution Architect</w:t>
      </w:r>
    </w:p>
    <w:p w14:paraId="2CAF7DE8" w14:textId="4A697408" w:rsidR="00306E26" w:rsidRDefault="004A275F">
      <w:pPr>
        <w:spacing w:after="60"/>
      </w:pPr>
      <w:r>
        <w:rPr>
          <w:b/>
          <w:bCs/>
          <w:color w:val="2E75B6"/>
        </w:rPr>
        <w:t xml:space="preserve">Synchrony Financial (via </w:t>
      </w:r>
      <w:r w:rsidR="005F66DA">
        <w:rPr>
          <w:b/>
          <w:bCs/>
          <w:color w:val="2E75B6"/>
        </w:rPr>
        <w:t>Capgemini)</w:t>
      </w:r>
      <w:r w:rsidR="005F66DA">
        <w:rPr>
          <w:color w:val="555555"/>
          <w:sz w:val="19"/>
          <w:szCs w:val="19"/>
        </w:rPr>
        <w:t xml:space="preserve">  </w:t>
      </w:r>
      <w:r>
        <w:rPr>
          <w:color w:val="555555"/>
          <w:sz w:val="19"/>
          <w:szCs w:val="19"/>
        </w:rPr>
        <w:t xml:space="preserve">•   Hyderabad, India   •   </w:t>
      </w:r>
      <w:r>
        <w:rPr>
          <w:b/>
          <w:bCs/>
          <w:color w:val="555555"/>
          <w:sz w:val="19"/>
          <w:szCs w:val="19"/>
        </w:rPr>
        <w:t>Aug 2019 – July 2020</w:t>
      </w:r>
    </w:p>
    <w:p w14:paraId="637DF237" w14:textId="77777777" w:rsidR="00306E26" w:rsidRDefault="004A275F">
      <w:pPr>
        <w:pStyle w:val="ListParagraph"/>
        <w:numPr>
          <w:ilvl w:val="0"/>
          <w:numId w:val="2"/>
        </w:numPr>
        <w:spacing w:before="44" w:after="44"/>
      </w:pPr>
      <w:r>
        <w:rPr>
          <w:color w:val="1A1A1A"/>
        </w:rPr>
        <w:t>Designed Spark-Scala ingestion framework loading customer data from SQL Server, HDFS, and file systems</w:t>
      </w:r>
    </w:p>
    <w:p w14:paraId="71C20603" w14:textId="77777777" w:rsidR="00306E26" w:rsidRDefault="004A275F">
      <w:pPr>
        <w:pStyle w:val="ListParagraph"/>
        <w:numPr>
          <w:ilvl w:val="0"/>
          <w:numId w:val="2"/>
        </w:numPr>
        <w:spacing w:before="44" w:after="44"/>
      </w:pPr>
      <w:r>
        <w:rPr>
          <w:color w:val="1A1A1A"/>
        </w:rPr>
        <w:t>Applied Protegrity encryption rules on sensitive PII data across Raw and Curation layers</w:t>
      </w:r>
    </w:p>
    <w:p w14:paraId="3B6D9FB8" w14:textId="77777777" w:rsidR="00306E26" w:rsidRDefault="004A275F">
      <w:pPr>
        <w:pStyle w:val="ListParagraph"/>
        <w:numPr>
          <w:ilvl w:val="0"/>
          <w:numId w:val="2"/>
        </w:numPr>
        <w:spacing w:before="44" w:after="44"/>
      </w:pPr>
      <w:r>
        <w:rPr>
          <w:color w:val="1A1A1A"/>
        </w:rPr>
        <w:t>Developed curation pipelines with transformation rules; scheduled batch processing via Autosys</w:t>
      </w:r>
    </w:p>
    <w:p w14:paraId="77952EC8" w14:textId="77777777" w:rsidR="00306E26" w:rsidRDefault="004A275F">
      <w:pPr>
        <w:pStyle w:val="ListParagraph"/>
        <w:numPr>
          <w:ilvl w:val="0"/>
          <w:numId w:val="2"/>
        </w:numPr>
        <w:spacing w:before="44" w:after="44"/>
      </w:pPr>
      <w:r>
        <w:rPr>
          <w:color w:val="1A1A1A"/>
        </w:rPr>
        <w:t>Created Sqoop jobs for RDBMS-to-Hive data imports and guided team on technical solutions</w:t>
      </w:r>
    </w:p>
    <w:p w14:paraId="31309FCD" w14:textId="77777777" w:rsidR="00306E26" w:rsidRDefault="004A275F">
      <w:pPr>
        <w:spacing w:before="50" w:after="60"/>
      </w:pPr>
      <w:r>
        <w:rPr>
          <w:b/>
          <w:bCs/>
          <w:i/>
          <w:iCs/>
          <w:color w:val="555555"/>
          <w:sz w:val="18"/>
          <w:szCs w:val="18"/>
        </w:rPr>
        <w:t xml:space="preserve">Environment:  </w:t>
      </w:r>
      <w:r>
        <w:rPr>
          <w:i/>
          <w:iCs/>
          <w:color w:val="555555"/>
          <w:sz w:val="18"/>
          <w:szCs w:val="18"/>
        </w:rPr>
        <w:t>Hadoop 2.x, Spark 2.0, Scala, Kafka, Hive, Sqoop, Autosys, UNIX Shell Scripts, PL/SQL, Jenkins, GIT</w:t>
      </w:r>
    </w:p>
    <w:p w14:paraId="316F39BD" w14:textId="014F1411" w:rsidR="00306E26" w:rsidRDefault="004A275F">
      <w:pPr>
        <w:spacing w:before="160" w:after="30"/>
      </w:pPr>
      <w:r>
        <w:rPr>
          <w:b/>
          <w:bCs/>
          <w:color w:val="1B3A5C"/>
          <w:sz w:val="22"/>
          <w:szCs w:val="22"/>
        </w:rPr>
        <w:t>Big Dat</w:t>
      </w:r>
      <w:r w:rsidR="00084F21">
        <w:rPr>
          <w:b/>
          <w:bCs/>
          <w:color w:val="1B3A5C"/>
          <w:sz w:val="22"/>
          <w:szCs w:val="22"/>
        </w:rPr>
        <w:t>a Technical Lead</w:t>
      </w:r>
    </w:p>
    <w:p w14:paraId="1306DF54" w14:textId="77777777" w:rsidR="00306E26" w:rsidRDefault="004A275F">
      <w:pPr>
        <w:spacing w:after="60"/>
      </w:pPr>
      <w:r>
        <w:rPr>
          <w:b/>
          <w:bCs/>
          <w:color w:val="2E75B6"/>
        </w:rPr>
        <w:t>HCSC Inc. (via Infosys)</w:t>
      </w:r>
      <w:r>
        <w:rPr>
          <w:color w:val="555555"/>
          <w:sz w:val="19"/>
          <w:szCs w:val="19"/>
        </w:rPr>
        <w:t xml:space="preserve">   •   Hyderabad, India   •   </w:t>
      </w:r>
      <w:r>
        <w:rPr>
          <w:b/>
          <w:bCs/>
          <w:color w:val="555555"/>
          <w:sz w:val="19"/>
          <w:szCs w:val="19"/>
        </w:rPr>
        <w:t>May 2018 – July 2019</w:t>
      </w:r>
    </w:p>
    <w:p w14:paraId="09B260ED" w14:textId="77777777" w:rsidR="00306E26" w:rsidRDefault="004A275F">
      <w:pPr>
        <w:pStyle w:val="ListParagraph"/>
        <w:numPr>
          <w:ilvl w:val="0"/>
          <w:numId w:val="2"/>
        </w:numPr>
        <w:spacing w:before="44" w:after="44"/>
      </w:pPr>
      <w:r>
        <w:rPr>
          <w:color w:val="1A1A1A"/>
        </w:rPr>
        <w:t>Built multi-layer healthcare data platform (Raw, Merge, Gold) for claims, member, and health care data</w:t>
      </w:r>
    </w:p>
    <w:p w14:paraId="1B3D1B8C" w14:textId="77777777" w:rsidR="00306E26" w:rsidRDefault="004A275F">
      <w:pPr>
        <w:pStyle w:val="ListParagraph"/>
        <w:numPr>
          <w:ilvl w:val="0"/>
          <w:numId w:val="2"/>
        </w:numPr>
        <w:spacing w:before="44" w:after="44"/>
      </w:pPr>
      <w:r>
        <w:rPr>
          <w:color w:val="1A1A1A"/>
        </w:rPr>
        <w:t>Implemented Kafka consumer/producer for near-real-time processing alongside scheduled batch loads</w:t>
      </w:r>
    </w:p>
    <w:p w14:paraId="12568D39" w14:textId="77777777" w:rsidR="00306E26" w:rsidRDefault="004A275F">
      <w:pPr>
        <w:pStyle w:val="ListParagraph"/>
        <w:numPr>
          <w:ilvl w:val="0"/>
          <w:numId w:val="2"/>
        </w:numPr>
        <w:spacing w:before="44" w:after="44"/>
      </w:pPr>
      <w:r>
        <w:rPr>
          <w:color w:val="1A1A1A"/>
        </w:rPr>
        <w:t>Applied ORC compression, Spark transformations, and Hive merge scripts for data quality and performance</w:t>
      </w:r>
    </w:p>
    <w:p w14:paraId="1D748280" w14:textId="77777777" w:rsidR="00306E26" w:rsidRDefault="004A275F">
      <w:pPr>
        <w:spacing w:before="50" w:after="60"/>
      </w:pPr>
      <w:r>
        <w:rPr>
          <w:b/>
          <w:bCs/>
          <w:i/>
          <w:iCs/>
          <w:color w:val="555555"/>
          <w:sz w:val="18"/>
          <w:szCs w:val="18"/>
        </w:rPr>
        <w:t xml:space="preserve">Environment:  </w:t>
      </w:r>
      <w:r>
        <w:rPr>
          <w:i/>
          <w:iCs/>
          <w:color w:val="555555"/>
          <w:sz w:val="18"/>
          <w:szCs w:val="18"/>
        </w:rPr>
        <w:t>Hadoop 2.x, Spark 2.0, Scala, Kafka, Hive, Sqoop, Zena Scheduler, UNIX Shell Scripts, Talend, Jenkins</w:t>
      </w:r>
    </w:p>
    <w:p w14:paraId="19BF2438" w14:textId="552D3882" w:rsidR="00306E26" w:rsidRDefault="00887647">
      <w:pPr>
        <w:spacing w:before="160" w:after="30"/>
      </w:pPr>
      <w:r>
        <w:rPr>
          <w:b/>
          <w:bCs/>
          <w:color w:val="1B3A5C"/>
          <w:sz w:val="22"/>
          <w:szCs w:val="22"/>
        </w:rPr>
        <w:t>Java Architect</w:t>
      </w:r>
    </w:p>
    <w:p w14:paraId="54DD4944" w14:textId="77777777" w:rsidR="00306E26" w:rsidRDefault="004A275F">
      <w:pPr>
        <w:spacing w:after="60"/>
      </w:pPr>
      <w:r>
        <w:rPr>
          <w:b/>
          <w:bCs/>
          <w:color w:val="2E75B6"/>
        </w:rPr>
        <w:t>Hibbett Sports Inc. (via Infosys)</w:t>
      </w:r>
      <w:r>
        <w:rPr>
          <w:color w:val="555555"/>
          <w:sz w:val="19"/>
          <w:szCs w:val="19"/>
        </w:rPr>
        <w:t xml:space="preserve">   •   Birmingham, USA   •   </w:t>
      </w:r>
      <w:r>
        <w:rPr>
          <w:b/>
          <w:bCs/>
          <w:color w:val="555555"/>
          <w:sz w:val="19"/>
          <w:szCs w:val="19"/>
        </w:rPr>
        <w:t>Feb 2016 – Apr 2018</w:t>
      </w:r>
    </w:p>
    <w:p w14:paraId="48509623" w14:textId="77777777" w:rsidR="00306E26" w:rsidRDefault="004A275F">
      <w:pPr>
        <w:pStyle w:val="ListParagraph"/>
        <w:numPr>
          <w:ilvl w:val="0"/>
          <w:numId w:val="2"/>
        </w:numPr>
        <w:spacing w:before="44" w:after="44"/>
      </w:pPr>
      <w:r>
        <w:rPr>
          <w:color w:val="1A1A1A"/>
        </w:rPr>
        <w:t>Developed Spark SQL and Spark Core batch jobs for e-commerce, POS, and CRM transaction analytics</w:t>
      </w:r>
    </w:p>
    <w:p w14:paraId="569C8DC9" w14:textId="77777777" w:rsidR="00306E26" w:rsidRDefault="004A275F">
      <w:pPr>
        <w:pStyle w:val="ListParagraph"/>
        <w:numPr>
          <w:ilvl w:val="0"/>
          <w:numId w:val="2"/>
        </w:numPr>
        <w:spacing w:before="44" w:after="44"/>
      </w:pPr>
      <w:r>
        <w:rPr>
          <w:color w:val="1A1A1A"/>
        </w:rPr>
        <w:t>Provisioned multi-tenant Hadoop clusters on AWS (EC2, S3) with Oozie automation and Zookeeper coordination</w:t>
      </w:r>
    </w:p>
    <w:p w14:paraId="4EF84663" w14:textId="77777777" w:rsidR="00306E26" w:rsidRDefault="004A275F">
      <w:pPr>
        <w:pStyle w:val="ListParagraph"/>
        <w:numPr>
          <w:ilvl w:val="0"/>
          <w:numId w:val="2"/>
        </w:numPr>
        <w:spacing w:before="44" w:after="44"/>
      </w:pPr>
      <w:r>
        <w:rPr>
          <w:color w:val="1A1A1A"/>
        </w:rPr>
        <w:t>Loaded subscriber data from MSSQL and DB2 via Sqoop; exported analysed data to RDBMS for BI reports</w:t>
      </w:r>
    </w:p>
    <w:p w14:paraId="25B13329" w14:textId="77777777" w:rsidR="00306E26" w:rsidRDefault="004A275F">
      <w:pPr>
        <w:pStyle w:val="ListParagraph"/>
        <w:numPr>
          <w:ilvl w:val="0"/>
          <w:numId w:val="2"/>
        </w:numPr>
        <w:spacing w:before="44" w:after="44"/>
      </w:pPr>
      <w:r>
        <w:rPr>
          <w:color w:val="1A1A1A"/>
        </w:rPr>
        <w:t>Acted as onsite coordinator — managed offshore team and provided client status updates</w:t>
      </w:r>
    </w:p>
    <w:p w14:paraId="1A0474A7" w14:textId="77777777" w:rsidR="00306E26" w:rsidRDefault="004A275F">
      <w:pPr>
        <w:spacing w:before="50" w:after="60"/>
      </w:pPr>
      <w:r>
        <w:rPr>
          <w:b/>
          <w:bCs/>
          <w:i/>
          <w:iCs/>
          <w:color w:val="555555"/>
          <w:sz w:val="18"/>
          <w:szCs w:val="18"/>
        </w:rPr>
        <w:t xml:space="preserve">Environment:  </w:t>
      </w:r>
      <w:r>
        <w:rPr>
          <w:i/>
          <w:iCs/>
          <w:color w:val="555555"/>
          <w:sz w:val="18"/>
          <w:szCs w:val="18"/>
        </w:rPr>
        <w:t>Hadoop 2.x, Spark 2.0, Scala, Hive, Kafka, Sqoop, Oozie, MapReduce, HBase, AWS (EC2, S3, RDS), Jenkins</w:t>
      </w:r>
    </w:p>
    <w:p w14:paraId="37FBEC75" w14:textId="77777777" w:rsidR="00306E26" w:rsidRDefault="004A275F">
      <w:pPr>
        <w:spacing w:before="160" w:after="30"/>
      </w:pPr>
      <w:r>
        <w:rPr>
          <w:b/>
          <w:bCs/>
          <w:color w:val="1B3A5C"/>
          <w:sz w:val="22"/>
          <w:szCs w:val="22"/>
        </w:rPr>
        <w:t>Java Technology Lead</w:t>
      </w:r>
    </w:p>
    <w:p w14:paraId="56AB0A69" w14:textId="77777777" w:rsidR="00306E26" w:rsidRDefault="004A275F">
      <w:pPr>
        <w:spacing w:after="60"/>
      </w:pPr>
      <w:r>
        <w:rPr>
          <w:b/>
          <w:bCs/>
          <w:color w:val="2E75B6"/>
        </w:rPr>
        <w:t>Gap Inc. (via Infosys)</w:t>
      </w:r>
      <w:r>
        <w:rPr>
          <w:color w:val="555555"/>
          <w:sz w:val="19"/>
          <w:szCs w:val="19"/>
        </w:rPr>
        <w:t xml:space="preserve">   •   San Francisco, USA  &amp;  Pune, India   •   </w:t>
      </w:r>
      <w:r>
        <w:rPr>
          <w:b/>
          <w:bCs/>
          <w:color w:val="555555"/>
          <w:sz w:val="19"/>
          <w:szCs w:val="19"/>
        </w:rPr>
        <w:t>July 2010 – Jan 2016</w:t>
      </w:r>
    </w:p>
    <w:p w14:paraId="7ABB4A0A" w14:textId="77777777" w:rsidR="00306E26" w:rsidRDefault="004A275F">
      <w:pPr>
        <w:pStyle w:val="ListParagraph"/>
        <w:numPr>
          <w:ilvl w:val="0"/>
          <w:numId w:val="2"/>
        </w:numPr>
        <w:spacing w:before="44" w:after="44"/>
      </w:pPr>
      <w:r>
        <w:rPr>
          <w:color w:val="1A1A1A"/>
        </w:rPr>
        <w:t>Maintained and enhanced J2EE enterprise POS applications: ORPOS, SIA, DPP, FMR, Shipment, ORCO</w:t>
      </w:r>
    </w:p>
    <w:p w14:paraId="7E14510C" w14:textId="77777777" w:rsidR="00306E26" w:rsidRDefault="004A275F">
      <w:pPr>
        <w:pStyle w:val="ListParagraph"/>
        <w:numPr>
          <w:ilvl w:val="0"/>
          <w:numId w:val="2"/>
        </w:numPr>
        <w:spacing w:before="44" w:after="44"/>
      </w:pPr>
      <w:r>
        <w:rPr>
          <w:color w:val="1A1A1A"/>
        </w:rPr>
        <w:t>Led WebSphere-to-JBoss migration for all retail web applications with zero downtime</w:t>
      </w:r>
    </w:p>
    <w:p w14:paraId="6C763D75" w14:textId="77777777" w:rsidR="00306E26" w:rsidRDefault="004A275F">
      <w:pPr>
        <w:pStyle w:val="ListParagraph"/>
        <w:numPr>
          <w:ilvl w:val="0"/>
          <w:numId w:val="2"/>
        </w:numPr>
        <w:spacing w:before="44" w:after="44"/>
      </w:pPr>
      <w:r>
        <w:rPr>
          <w:color w:val="1A1A1A"/>
        </w:rPr>
        <w:t>Developed MapReduce programs and Hive/HBase pipelines for retail sales analytics and marketing reports</w:t>
      </w:r>
    </w:p>
    <w:p w14:paraId="0F209456" w14:textId="77777777" w:rsidR="00306E26" w:rsidRDefault="004A275F">
      <w:pPr>
        <w:pStyle w:val="ListParagraph"/>
        <w:numPr>
          <w:ilvl w:val="0"/>
          <w:numId w:val="2"/>
        </w:numPr>
        <w:spacing w:before="44" w:after="44"/>
      </w:pPr>
      <w:r>
        <w:rPr>
          <w:color w:val="1A1A1A"/>
        </w:rPr>
        <w:t>Enhanced FMR web application for Athleta brand; implemented IVR Lotto Calendar in POS for Puerto Rico</w:t>
      </w:r>
    </w:p>
    <w:p w14:paraId="6FE77132" w14:textId="77777777" w:rsidR="00306E26" w:rsidRDefault="004A275F">
      <w:pPr>
        <w:pStyle w:val="ListParagraph"/>
        <w:numPr>
          <w:ilvl w:val="0"/>
          <w:numId w:val="2"/>
        </w:numPr>
        <w:spacing w:before="44" w:after="44"/>
      </w:pPr>
      <w:r>
        <w:rPr>
          <w:color w:val="1A1A1A"/>
        </w:rPr>
        <w:t>Led 8-member team; prepared technical design documents and mentored new joiners</w:t>
      </w:r>
    </w:p>
    <w:p w14:paraId="1CEE6FB8" w14:textId="77777777" w:rsidR="00306E26" w:rsidRDefault="004A275F">
      <w:pPr>
        <w:spacing w:before="50" w:after="60"/>
      </w:pPr>
      <w:r>
        <w:rPr>
          <w:b/>
          <w:bCs/>
          <w:i/>
          <w:iCs/>
          <w:color w:val="555555"/>
          <w:sz w:val="18"/>
          <w:szCs w:val="18"/>
        </w:rPr>
        <w:t xml:space="preserve">Environment:  </w:t>
      </w:r>
      <w:r>
        <w:rPr>
          <w:i/>
          <w:iCs/>
          <w:color w:val="555555"/>
          <w:sz w:val="18"/>
          <w:szCs w:val="18"/>
        </w:rPr>
        <w:t>Java, J2EE, EJB, JMS, JSP, Servlets, Spring MVC, Hadoop, MapReduce, Hive, HBase, Pig, Sqoop, JIRA, Oracle, PL/SQL</w:t>
      </w:r>
    </w:p>
    <w:p w14:paraId="0240B6B2" w14:textId="77777777" w:rsidR="00306E26" w:rsidRDefault="004A275F">
      <w:pPr>
        <w:spacing w:before="160" w:after="30"/>
      </w:pPr>
      <w:r>
        <w:rPr>
          <w:b/>
          <w:bCs/>
          <w:color w:val="1B3A5C"/>
          <w:sz w:val="22"/>
          <w:szCs w:val="22"/>
        </w:rPr>
        <w:t>Java Developer</w:t>
      </w:r>
    </w:p>
    <w:p w14:paraId="07AD7DC5" w14:textId="77777777" w:rsidR="00306E26" w:rsidRDefault="004A275F">
      <w:pPr>
        <w:spacing w:after="60"/>
      </w:pPr>
      <w:r>
        <w:rPr>
          <w:b/>
          <w:bCs/>
          <w:color w:val="2E75B6"/>
        </w:rPr>
        <w:t>Tesco (via Infosys)</w:t>
      </w:r>
      <w:r>
        <w:rPr>
          <w:color w:val="555555"/>
          <w:sz w:val="19"/>
          <w:szCs w:val="19"/>
        </w:rPr>
        <w:t xml:space="preserve">   •   Bangalore, India   •   </w:t>
      </w:r>
      <w:r>
        <w:rPr>
          <w:b/>
          <w:bCs/>
          <w:color w:val="555555"/>
          <w:sz w:val="19"/>
          <w:szCs w:val="19"/>
        </w:rPr>
        <w:t>Jan 2010 – Jun 2010</w:t>
      </w:r>
    </w:p>
    <w:p w14:paraId="25BE9D67" w14:textId="77777777" w:rsidR="00306E26" w:rsidRDefault="004A275F">
      <w:pPr>
        <w:pStyle w:val="ListParagraph"/>
        <w:numPr>
          <w:ilvl w:val="0"/>
          <w:numId w:val="2"/>
        </w:numPr>
        <w:spacing w:before="44" w:after="44"/>
      </w:pPr>
      <w:r>
        <w:rPr>
          <w:color w:val="1A1A1A"/>
        </w:rPr>
        <w:t>Implemented change requests for ORPM (Oracle Retail Price Management) — New Buying System for UK and ROI</w:t>
      </w:r>
    </w:p>
    <w:p w14:paraId="1CA930AF" w14:textId="77777777" w:rsidR="00306E26" w:rsidRDefault="004A275F">
      <w:pPr>
        <w:pStyle w:val="ListParagraph"/>
        <w:numPr>
          <w:ilvl w:val="0"/>
          <w:numId w:val="2"/>
        </w:numPr>
        <w:spacing w:before="44" w:after="44"/>
      </w:pPr>
      <w:r>
        <w:rPr>
          <w:color w:val="1A1A1A"/>
        </w:rPr>
        <w:t>Worked on promotion management, complex deal configuration, and promotional forecasting features</w:t>
      </w:r>
    </w:p>
    <w:p w14:paraId="21BD5D9D" w14:textId="77777777" w:rsidR="00306E26" w:rsidRDefault="004A275F">
      <w:pPr>
        <w:pStyle w:val="ListParagraph"/>
        <w:numPr>
          <w:ilvl w:val="0"/>
          <w:numId w:val="2"/>
        </w:numPr>
        <w:spacing w:before="44" w:after="44"/>
      </w:pPr>
      <w:r>
        <w:rPr>
          <w:color w:val="1A1A1A"/>
        </w:rPr>
        <w:t>Implemented unit test cases; worked extensively with EJB, Hibernate, DAO, and Swing UI</w:t>
      </w:r>
    </w:p>
    <w:p w14:paraId="78BD1C6C" w14:textId="77777777" w:rsidR="00306E26" w:rsidRDefault="004A275F">
      <w:pPr>
        <w:spacing w:before="50" w:after="60"/>
      </w:pPr>
      <w:r>
        <w:rPr>
          <w:b/>
          <w:bCs/>
          <w:i/>
          <w:iCs/>
          <w:color w:val="555555"/>
          <w:sz w:val="18"/>
          <w:szCs w:val="18"/>
        </w:rPr>
        <w:t xml:space="preserve">Environment:  </w:t>
      </w:r>
      <w:r>
        <w:rPr>
          <w:i/>
          <w:iCs/>
          <w:color w:val="555555"/>
          <w:sz w:val="18"/>
          <w:szCs w:val="18"/>
        </w:rPr>
        <w:t>Java, EJB, Hibernate, PL/SQL, oc4j, Oracle ORPM, ClearCase</w:t>
      </w:r>
    </w:p>
    <w:p w14:paraId="09F84F44" w14:textId="77777777" w:rsidR="00306E26" w:rsidRDefault="004A275F">
      <w:pPr>
        <w:spacing w:before="160" w:after="30"/>
      </w:pPr>
      <w:r>
        <w:rPr>
          <w:b/>
          <w:bCs/>
          <w:color w:val="1B3A5C"/>
          <w:sz w:val="22"/>
          <w:szCs w:val="22"/>
        </w:rPr>
        <w:t>Java Developer</w:t>
      </w:r>
    </w:p>
    <w:p w14:paraId="16058E7D" w14:textId="77777777" w:rsidR="00306E26" w:rsidRDefault="004A275F">
      <w:pPr>
        <w:spacing w:after="60"/>
      </w:pPr>
      <w:r>
        <w:rPr>
          <w:b/>
          <w:bCs/>
          <w:color w:val="2E75B6"/>
        </w:rPr>
        <w:t>Discover Financial Services (via Capgemini)</w:t>
      </w:r>
      <w:r>
        <w:rPr>
          <w:color w:val="555555"/>
          <w:sz w:val="19"/>
          <w:szCs w:val="19"/>
        </w:rPr>
        <w:t xml:space="preserve">   •   Pune, India   •   </w:t>
      </w:r>
      <w:r>
        <w:rPr>
          <w:b/>
          <w:bCs/>
          <w:color w:val="555555"/>
          <w:sz w:val="19"/>
          <w:szCs w:val="19"/>
        </w:rPr>
        <w:t>Jan 2009 – Sep 2009</w:t>
      </w:r>
    </w:p>
    <w:p w14:paraId="6E382062" w14:textId="77777777" w:rsidR="00306E26" w:rsidRDefault="004A275F">
      <w:pPr>
        <w:pStyle w:val="ListParagraph"/>
        <w:numPr>
          <w:ilvl w:val="0"/>
          <w:numId w:val="2"/>
        </w:numPr>
        <w:spacing w:before="44" w:after="44"/>
      </w:pPr>
      <w:r>
        <w:rPr>
          <w:color w:val="1A1A1A"/>
        </w:rPr>
        <w:lastRenderedPageBreak/>
        <w:t>Migrated credit card call centre application (NEIL) from ATG server to JBoss, replacing ATG-specific components with JEE-compliant equivalents</w:t>
      </w:r>
    </w:p>
    <w:p w14:paraId="7A3F3AAC" w14:textId="77777777" w:rsidR="00306E26" w:rsidRDefault="004A275F">
      <w:pPr>
        <w:pStyle w:val="ListParagraph"/>
        <w:numPr>
          <w:ilvl w:val="0"/>
          <w:numId w:val="2"/>
        </w:numPr>
        <w:spacing w:before="44" w:after="44"/>
      </w:pPr>
      <w:r>
        <w:rPr>
          <w:color w:val="1A1A1A"/>
        </w:rPr>
        <w:t>Upgraded EJB 1.0 components to EJB 3.0; implemented Quartz scheduling mechanisms</w:t>
      </w:r>
    </w:p>
    <w:p w14:paraId="66BAC80D" w14:textId="77777777" w:rsidR="00306E26" w:rsidRDefault="004A275F">
      <w:pPr>
        <w:pStyle w:val="ListParagraph"/>
        <w:numPr>
          <w:ilvl w:val="0"/>
          <w:numId w:val="2"/>
        </w:numPr>
        <w:spacing w:before="44" w:after="44"/>
      </w:pPr>
      <w:r>
        <w:rPr>
          <w:color w:val="1A1A1A"/>
        </w:rPr>
        <w:t>Created UML sequence and use case diagrams using Rational Rose; coordinated with mainframe teams</w:t>
      </w:r>
    </w:p>
    <w:p w14:paraId="26998666" w14:textId="77777777" w:rsidR="00306E26" w:rsidRDefault="004A275F">
      <w:pPr>
        <w:spacing w:before="50" w:after="60"/>
      </w:pPr>
      <w:r>
        <w:rPr>
          <w:b/>
          <w:bCs/>
          <w:i/>
          <w:iCs/>
          <w:color w:val="555555"/>
          <w:sz w:val="18"/>
          <w:szCs w:val="18"/>
        </w:rPr>
        <w:t xml:space="preserve">Environment:  </w:t>
      </w:r>
      <w:r>
        <w:rPr>
          <w:i/>
          <w:iCs/>
          <w:color w:val="555555"/>
          <w:sz w:val="18"/>
          <w:szCs w:val="18"/>
        </w:rPr>
        <w:t>Java, JEE, JBoss, EJB 3.0, Quartz, Struts, JSP, Servlets, JAXB, JPA, WebSphere, Rational Rose</w:t>
      </w:r>
    </w:p>
    <w:p w14:paraId="6AC5AB34" w14:textId="77777777" w:rsidR="00306E26" w:rsidRDefault="004A275F">
      <w:pPr>
        <w:spacing w:before="160" w:after="30"/>
      </w:pPr>
      <w:r>
        <w:rPr>
          <w:b/>
          <w:bCs/>
          <w:color w:val="1B3A5C"/>
          <w:sz w:val="22"/>
          <w:szCs w:val="22"/>
        </w:rPr>
        <w:t>Java Developer</w:t>
      </w:r>
    </w:p>
    <w:p w14:paraId="3C45D3EA" w14:textId="77777777" w:rsidR="00306E26" w:rsidRDefault="004A275F">
      <w:pPr>
        <w:spacing w:after="60"/>
      </w:pPr>
      <w:r>
        <w:rPr>
          <w:b/>
          <w:bCs/>
          <w:color w:val="2E75B6"/>
        </w:rPr>
        <w:t>HSBC (via Capgemini)</w:t>
      </w:r>
      <w:r>
        <w:rPr>
          <w:color w:val="555555"/>
          <w:sz w:val="19"/>
          <w:szCs w:val="19"/>
        </w:rPr>
        <w:t xml:space="preserve">   •   Hyderabad, India   •   </w:t>
      </w:r>
      <w:r>
        <w:rPr>
          <w:b/>
          <w:bCs/>
          <w:color w:val="555555"/>
          <w:sz w:val="19"/>
          <w:szCs w:val="19"/>
        </w:rPr>
        <w:t>Apr 2006 – Dec 2008</w:t>
      </w:r>
    </w:p>
    <w:p w14:paraId="5DDF92BF" w14:textId="77777777" w:rsidR="00306E26" w:rsidRDefault="004A275F">
      <w:pPr>
        <w:pStyle w:val="ListParagraph"/>
        <w:numPr>
          <w:ilvl w:val="0"/>
          <w:numId w:val="2"/>
        </w:numPr>
        <w:spacing w:before="44" w:after="44"/>
      </w:pPr>
      <w:r>
        <w:rPr>
          <w:color w:val="1A1A1A"/>
        </w:rPr>
        <w:t xml:space="preserve">Developed and customised </w:t>
      </w:r>
      <w:proofErr w:type="spellStart"/>
      <w:r>
        <w:rPr>
          <w:color w:val="1A1A1A"/>
        </w:rPr>
        <w:t>eChamps</w:t>
      </w:r>
      <w:proofErr w:type="spellEnd"/>
      <w:r>
        <w:rPr>
          <w:color w:val="1A1A1A"/>
        </w:rPr>
        <w:t xml:space="preserve"> — a credit card call centre application serving call centre representatives globally</w:t>
      </w:r>
    </w:p>
    <w:p w14:paraId="650D81F3" w14:textId="77777777" w:rsidR="00306E26" w:rsidRDefault="004A275F">
      <w:pPr>
        <w:pStyle w:val="ListParagraph"/>
        <w:numPr>
          <w:ilvl w:val="0"/>
          <w:numId w:val="2"/>
        </w:numPr>
        <w:spacing w:before="44" w:after="44"/>
      </w:pPr>
      <w:r>
        <w:rPr>
          <w:color w:val="1A1A1A"/>
        </w:rPr>
        <w:t>Implemented features for card blocking, transaction history, funds transfer, loyalty points, and chargeback requests</w:t>
      </w:r>
    </w:p>
    <w:p w14:paraId="523F3BF1" w14:textId="77777777" w:rsidR="00306E26" w:rsidRDefault="004A275F">
      <w:pPr>
        <w:pStyle w:val="ListParagraph"/>
        <w:numPr>
          <w:ilvl w:val="0"/>
          <w:numId w:val="2"/>
        </w:numPr>
        <w:spacing w:before="44" w:after="44"/>
      </w:pPr>
      <w:r>
        <w:rPr>
          <w:color w:val="1A1A1A"/>
        </w:rPr>
        <w:t>Built internationalisation capabilities enabling application deployment across multiple geographic regions</w:t>
      </w:r>
    </w:p>
    <w:p w14:paraId="5EEB5F45" w14:textId="77777777" w:rsidR="00306E26" w:rsidRDefault="004A275F">
      <w:pPr>
        <w:pStyle w:val="ListParagraph"/>
        <w:numPr>
          <w:ilvl w:val="0"/>
          <w:numId w:val="2"/>
        </w:numPr>
        <w:spacing w:before="44" w:after="44"/>
      </w:pPr>
      <w:r>
        <w:rPr>
          <w:color w:val="1A1A1A"/>
        </w:rPr>
        <w:t>Developed server-side components using Servlets, EJB, and JMS; built UI with JSP, JSTL, and JavaScript</w:t>
      </w:r>
    </w:p>
    <w:p w14:paraId="06B2C84A" w14:textId="77777777" w:rsidR="00306E26" w:rsidRDefault="004A275F">
      <w:pPr>
        <w:pStyle w:val="ListParagraph"/>
        <w:numPr>
          <w:ilvl w:val="0"/>
          <w:numId w:val="2"/>
        </w:numPr>
        <w:spacing w:before="44" w:after="44"/>
      </w:pPr>
      <w:r>
        <w:rPr>
          <w:color w:val="1A1A1A"/>
        </w:rPr>
        <w:t>Prepared Maven build scripts and deployed to WebSphere application server</w:t>
      </w:r>
    </w:p>
    <w:p w14:paraId="13BA79C8" w14:textId="77777777" w:rsidR="00306E26" w:rsidRDefault="004A275F">
      <w:pPr>
        <w:spacing w:before="50" w:after="60"/>
      </w:pPr>
      <w:r>
        <w:rPr>
          <w:b/>
          <w:bCs/>
          <w:i/>
          <w:iCs/>
          <w:color w:val="555555"/>
          <w:sz w:val="18"/>
          <w:szCs w:val="18"/>
        </w:rPr>
        <w:t xml:space="preserve">Environment:  </w:t>
      </w:r>
      <w:r>
        <w:rPr>
          <w:i/>
          <w:iCs/>
          <w:color w:val="555555"/>
          <w:sz w:val="18"/>
          <w:szCs w:val="18"/>
        </w:rPr>
        <w:t>Java, J2EE, WSAD, JSP, Servlets, EJB, JMS, JSTL, JavaScript, HTML, Maven, WebSphere, MKS, DS2</w:t>
      </w:r>
    </w:p>
    <w:p w14:paraId="7295D256" w14:textId="00ABC1F0" w:rsidR="00306E26" w:rsidRDefault="004A275F" w:rsidP="00605E28">
      <w:pPr>
        <w:pBdr>
          <w:bottom w:val="single" w:sz="8" w:space="2" w:color="2E75B6"/>
        </w:pBdr>
        <w:spacing w:before="180" w:after="60"/>
      </w:pPr>
      <w:r>
        <w:rPr>
          <w:b/>
          <w:bCs/>
          <w:color w:val="1B3A5C"/>
          <w:spacing w:val="50"/>
          <w:sz w:val="21"/>
          <w:szCs w:val="21"/>
        </w:rPr>
        <w:t>KEY PROJECTS</w:t>
      </w:r>
    </w:p>
    <w:tbl>
      <w:tblPr>
        <w:tblW w:w="99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"/>
        <w:gridCol w:w="9815"/>
      </w:tblGrid>
      <w:tr w:rsidR="00306E26" w14:paraId="7AFB54B5" w14:textId="77777777" w:rsidTr="005868DB">
        <w:tc>
          <w:tcPr>
            <w:tcW w:w="160" w:type="dxa"/>
            <w:tcBorders>
              <w:top w:val="none" w:sz="0" w:space="0" w:color="FFFFFF"/>
              <w:left w:val="single" w:sz="12" w:space="0" w:color="2E75B6"/>
              <w:bottom w:val="none" w:sz="0" w:space="0" w:color="FFFFFF"/>
              <w:right w:val="none" w:sz="0" w:space="0" w:color="FFFFFF"/>
            </w:tcBorders>
            <w:shd w:val="clear" w:color="auto" w:fill="E8F0F8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78B32E44" w14:textId="77777777" w:rsidR="00306E26" w:rsidRDefault="00306E26"/>
        </w:tc>
        <w:tc>
          <w:tcPr>
            <w:tcW w:w="981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D02DED1" w14:textId="2A3F68F7" w:rsidR="00306E26" w:rsidRDefault="004A275F">
            <w:pPr>
              <w:spacing w:after="30"/>
            </w:pPr>
            <w:r>
              <w:rPr>
                <w:b/>
                <w:bCs/>
                <w:color w:val="1B3A5C"/>
              </w:rPr>
              <w:t>Discovery — Platform</w:t>
            </w:r>
            <w:r>
              <w:rPr>
                <w:color w:val="555555"/>
                <w:sz w:val="19"/>
                <w:szCs w:val="19"/>
              </w:rPr>
              <w:t xml:space="preserve"> </w:t>
            </w:r>
            <w:proofErr w:type="gramStart"/>
            <w:r>
              <w:rPr>
                <w:color w:val="555555"/>
                <w:sz w:val="19"/>
                <w:szCs w:val="19"/>
              </w:rPr>
              <w:t xml:space="preserve">|  </w:t>
            </w:r>
            <w:r w:rsidR="006847A4">
              <w:rPr>
                <w:i/>
                <w:iCs/>
                <w:color w:val="2E75B6"/>
                <w:sz w:val="19"/>
                <w:szCs w:val="19"/>
              </w:rPr>
              <w:t>P</w:t>
            </w:r>
            <w:r>
              <w:rPr>
                <w:i/>
                <w:iCs/>
                <w:color w:val="2E75B6"/>
                <w:sz w:val="19"/>
                <w:szCs w:val="19"/>
              </w:rPr>
              <w:t>ython</w:t>
            </w:r>
            <w:proofErr w:type="gramEnd"/>
            <w:r w:rsidR="002A2BCC">
              <w:rPr>
                <w:i/>
                <w:iCs/>
                <w:color w:val="2E75B6"/>
                <w:sz w:val="19"/>
                <w:szCs w:val="19"/>
              </w:rPr>
              <w:t xml:space="preserve"> · </w:t>
            </w:r>
            <w:r w:rsidR="008A0EED">
              <w:rPr>
                <w:i/>
                <w:iCs/>
                <w:color w:val="2E75B6"/>
                <w:sz w:val="19"/>
                <w:szCs w:val="19"/>
              </w:rPr>
              <w:t>Fast API</w:t>
            </w:r>
            <w:r>
              <w:rPr>
                <w:i/>
                <w:iCs/>
                <w:color w:val="2E75B6"/>
                <w:sz w:val="19"/>
                <w:szCs w:val="19"/>
              </w:rPr>
              <w:t xml:space="preserve"> </w:t>
            </w:r>
            <w:r w:rsidR="002A2BCC">
              <w:rPr>
                <w:i/>
                <w:iCs/>
                <w:color w:val="2E75B6"/>
                <w:sz w:val="19"/>
                <w:szCs w:val="19"/>
              </w:rPr>
              <w:t xml:space="preserve">· </w:t>
            </w:r>
            <w:r w:rsidR="004A2325">
              <w:rPr>
                <w:i/>
                <w:iCs/>
                <w:color w:val="2E75B6"/>
                <w:sz w:val="19"/>
                <w:szCs w:val="19"/>
              </w:rPr>
              <w:t xml:space="preserve">Node.js · </w:t>
            </w:r>
            <w:r>
              <w:rPr>
                <w:i/>
                <w:iCs/>
                <w:color w:val="2E75B6"/>
                <w:sz w:val="19"/>
                <w:szCs w:val="19"/>
              </w:rPr>
              <w:t xml:space="preserve">LLM / AWS Bedrock </w:t>
            </w:r>
            <w:r w:rsidR="00CA75BE">
              <w:rPr>
                <w:i/>
                <w:iCs/>
                <w:color w:val="2E75B6"/>
                <w:sz w:val="19"/>
                <w:szCs w:val="19"/>
              </w:rPr>
              <w:t>· Agents</w:t>
            </w:r>
            <w:r w:rsidR="00CA75BE">
              <w:rPr>
                <w:i/>
                <w:iCs/>
                <w:color w:val="2E75B6"/>
                <w:sz w:val="19"/>
                <w:szCs w:val="19"/>
              </w:rPr>
              <w:t xml:space="preserve"> </w:t>
            </w:r>
            <w:r w:rsidR="00CA75BE">
              <w:rPr>
                <w:i/>
                <w:iCs/>
                <w:color w:val="2E75B6"/>
                <w:sz w:val="19"/>
                <w:szCs w:val="19"/>
              </w:rPr>
              <w:t xml:space="preserve">· </w:t>
            </w:r>
            <w:r w:rsidR="00CA75BE">
              <w:rPr>
                <w:i/>
                <w:iCs/>
                <w:color w:val="2E75B6"/>
                <w:sz w:val="19"/>
                <w:szCs w:val="19"/>
              </w:rPr>
              <w:t>LLM/Azure OpenAI</w:t>
            </w:r>
          </w:p>
          <w:p w14:paraId="422AB1FF" w14:textId="49A47086" w:rsidR="00306E26" w:rsidRDefault="004A275F" w:rsidP="00E24C41">
            <w:r>
              <w:rPr>
                <w:color w:val="1A1A1A"/>
                <w:sz w:val="19"/>
                <w:szCs w:val="19"/>
              </w:rPr>
              <w:t>Multi-</w:t>
            </w:r>
            <w:r w:rsidR="00A661BC">
              <w:rPr>
                <w:color w:val="1A1A1A"/>
                <w:sz w:val="19"/>
                <w:szCs w:val="19"/>
              </w:rPr>
              <w:t>tenant</w:t>
            </w:r>
            <w:r>
              <w:rPr>
                <w:color w:val="1A1A1A"/>
                <w:sz w:val="19"/>
                <w:szCs w:val="19"/>
              </w:rPr>
              <w:t xml:space="preserve"> IT discovery solution for cloud migration </w:t>
            </w:r>
            <w:r w:rsidR="00B225A4">
              <w:rPr>
                <w:color w:val="1A1A1A"/>
                <w:sz w:val="19"/>
                <w:szCs w:val="19"/>
              </w:rPr>
              <w:t>planning using sha</w:t>
            </w:r>
            <w:r w:rsidR="00EF3583">
              <w:rPr>
                <w:color w:val="1A1A1A"/>
                <w:sz w:val="19"/>
                <w:szCs w:val="19"/>
              </w:rPr>
              <w:t>llow and deep scan.</w:t>
            </w:r>
            <w:r>
              <w:rPr>
                <w:color w:val="1A1A1A"/>
                <w:sz w:val="19"/>
                <w:szCs w:val="19"/>
              </w:rPr>
              <w:t xml:space="preserve"> </w:t>
            </w:r>
            <w:r w:rsidR="00526075">
              <w:rPr>
                <w:color w:val="1A1A1A"/>
                <w:sz w:val="19"/>
                <w:szCs w:val="19"/>
              </w:rPr>
              <w:t xml:space="preserve">Implemented </w:t>
            </w:r>
            <w:r w:rsidR="00C35399">
              <w:rPr>
                <w:color w:val="1A1A1A"/>
                <w:sz w:val="19"/>
                <w:szCs w:val="19"/>
              </w:rPr>
              <w:t>agent-</w:t>
            </w:r>
            <w:r w:rsidR="00262555">
              <w:rPr>
                <w:color w:val="1A1A1A"/>
                <w:sz w:val="19"/>
                <w:szCs w:val="19"/>
              </w:rPr>
              <w:t xml:space="preserve"> less </w:t>
            </w:r>
            <w:r w:rsidR="00664D1A">
              <w:rPr>
                <w:color w:val="1A1A1A"/>
                <w:sz w:val="19"/>
                <w:szCs w:val="19"/>
              </w:rPr>
              <w:t xml:space="preserve">discovery </w:t>
            </w:r>
            <w:r w:rsidR="00262555">
              <w:rPr>
                <w:color w:val="1A1A1A"/>
                <w:sz w:val="19"/>
                <w:szCs w:val="19"/>
              </w:rPr>
              <w:t xml:space="preserve">and </w:t>
            </w:r>
            <w:r w:rsidR="00AF086A">
              <w:rPr>
                <w:color w:val="1A1A1A"/>
                <w:sz w:val="19"/>
                <w:szCs w:val="19"/>
              </w:rPr>
              <w:t xml:space="preserve">C3E </w:t>
            </w:r>
            <w:r>
              <w:rPr>
                <w:color w:val="1A1A1A"/>
                <w:sz w:val="19"/>
                <w:szCs w:val="19"/>
              </w:rPr>
              <w:t xml:space="preserve">Lightweight Appliance for </w:t>
            </w:r>
            <w:r w:rsidR="00AF086A">
              <w:rPr>
                <w:color w:val="1A1A1A"/>
                <w:sz w:val="19"/>
                <w:szCs w:val="19"/>
              </w:rPr>
              <w:t>performing discovery in private</w:t>
            </w:r>
            <w:r>
              <w:rPr>
                <w:color w:val="1A1A1A"/>
                <w:sz w:val="19"/>
                <w:szCs w:val="19"/>
              </w:rPr>
              <w:t xml:space="preserve"> environments. Integrated LLM</w:t>
            </w:r>
            <w:r w:rsidR="00EC29E6">
              <w:rPr>
                <w:color w:val="1A1A1A"/>
                <w:sz w:val="19"/>
                <w:szCs w:val="19"/>
              </w:rPr>
              <w:t xml:space="preserve"> and Agent </w:t>
            </w:r>
            <w:r>
              <w:rPr>
                <w:color w:val="1A1A1A"/>
                <w:sz w:val="19"/>
                <w:szCs w:val="19"/>
              </w:rPr>
              <w:t xml:space="preserve">based </w:t>
            </w:r>
            <w:r w:rsidR="00F22F06">
              <w:rPr>
                <w:color w:val="1A1A1A"/>
                <w:sz w:val="19"/>
                <w:szCs w:val="19"/>
              </w:rPr>
              <w:t>workflows</w:t>
            </w:r>
            <w:r w:rsidR="00EE65C8">
              <w:rPr>
                <w:color w:val="1A1A1A"/>
                <w:sz w:val="19"/>
                <w:szCs w:val="19"/>
              </w:rPr>
              <w:t xml:space="preserve"> to create discovery and </w:t>
            </w:r>
            <w:r w:rsidR="00037225">
              <w:rPr>
                <w:color w:val="1A1A1A"/>
                <w:sz w:val="19"/>
                <w:szCs w:val="19"/>
              </w:rPr>
              <w:t>user-friendly</w:t>
            </w:r>
            <w:r w:rsidR="00E24C41">
              <w:rPr>
                <w:color w:val="1A1A1A"/>
                <w:sz w:val="19"/>
                <w:szCs w:val="19"/>
              </w:rPr>
              <w:t xml:space="preserve"> </w:t>
            </w:r>
            <w:r w:rsidR="00EC29E6">
              <w:rPr>
                <w:color w:val="1A1A1A"/>
                <w:sz w:val="19"/>
                <w:szCs w:val="19"/>
              </w:rPr>
              <w:t>customer</w:t>
            </w:r>
            <w:r w:rsidR="00E24C41">
              <w:rPr>
                <w:color w:val="1A1A1A"/>
                <w:sz w:val="19"/>
                <w:szCs w:val="19"/>
              </w:rPr>
              <w:t xml:space="preserve"> </w:t>
            </w:r>
            <w:r w:rsidR="00037225">
              <w:rPr>
                <w:color w:val="1A1A1A"/>
                <w:sz w:val="19"/>
                <w:szCs w:val="19"/>
              </w:rPr>
              <w:t>interactions</w:t>
            </w:r>
            <w:r w:rsidR="00E24C41">
              <w:rPr>
                <w:color w:val="1A1A1A"/>
                <w:sz w:val="19"/>
                <w:szCs w:val="19"/>
              </w:rPr>
              <w:t xml:space="preserve"> and created </w:t>
            </w:r>
            <w:proofErr w:type="gramStart"/>
            <w:r w:rsidR="00E24C41">
              <w:rPr>
                <w:color w:val="1A1A1A"/>
                <w:sz w:val="19"/>
                <w:szCs w:val="19"/>
              </w:rPr>
              <w:t>a</w:t>
            </w:r>
            <w:proofErr w:type="gramEnd"/>
            <w:r w:rsidR="00E24C41">
              <w:rPr>
                <w:color w:val="1A1A1A"/>
                <w:sz w:val="19"/>
                <w:szCs w:val="19"/>
              </w:rPr>
              <w:t xml:space="preserve"> </w:t>
            </w:r>
            <w:r w:rsidR="00F22F06">
              <w:rPr>
                <w:color w:val="1A1A1A"/>
                <w:sz w:val="19"/>
                <w:szCs w:val="19"/>
              </w:rPr>
              <w:t xml:space="preserve">agentic </w:t>
            </w:r>
            <w:r w:rsidR="00E24C41">
              <w:rPr>
                <w:color w:val="1A1A1A"/>
                <w:sz w:val="19"/>
                <w:szCs w:val="19"/>
              </w:rPr>
              <w:t>framework for the l</w:t>
            </w:r>
            <w:r>
              <w:rPr>
                <w:color w:val="1A1A1A"/>
                <w:sz w:val="19"/>
                <w:szCs w:val="19"/>
              </w:rPr>
              <w:t xml:space="preserve">og analysis to </w:t>
            </w:r>
            <w:r w:rsidR="00F22F06">
              <w:rPr>
                <w:color w:val="1A1A1A"/>
                <w:sz w:val="19"/>
                <w:szCs w:val="19"/>
              </w:rPr>
              <w:t>find the automated</w:t>
            </w:r>
            <w:r>
              <w:rPr>
                <w:color w:val="1A1A1A"/>
                <w:sz w:val="19"/>
                <w:szCs w:val="19"/>
              </w:rPr>
              <w:t xml:space="preserve"> root cause identification and remediation</w:t>
            </w:r>
            <w:r w:rsidR="00F22F06">
              <w:rPr>
                <w:color w:val="1A1A1A"/>
                <w:sz w:val="19"/>
                <w:szCs w:val="19"/>
              </w:rPr>
              <w:t>s</w:t>
            </w:r>
            <w:r w:rsidR="00E24C41">
              <w:rPr>
                <w:color w:val="1A1A1A"/>
                <w:sz w:val="19"/>
                <w:szCs w:val="19"/>
              </w:rPr>
              <w:t>.</w:t>
            </w:r>
          </w:p>
        </w:tc>
      </w:tr>
    </w:tbl>
    <w:p w14:paraId="16ED9220" w14:textId="4DDD4723" w:rsidR="00306E26" w:rsidRDefault="00306E26">
      <w:pPr>
        <w:spacing w:before="80"/>
      </w:pPr>
    </w:p>
    <w:tbl>
      <w:tblPr>
        <w:tblW w:w="99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9"/>
        <w:gridCol w:w="9790"/>
      </w:tblGrid>
      <w:tr w:rsidR="008A0EED" w14:paraId="61150B9F" w14:textId="77777777" w:rsidTr="005868DB">
        <w:trPr>
          <w:trHeight w:val="801"/>
        </w:trPr>
        <w:tc>
          <w:tcPr>
            <w:tcW w:w="169" w:type="dxa"/>
            <w:tcBorders>
              <w:top w:val="none" w:sz="0" w:space="0" w:color="FFFFFF"/>
              <w:left w:val="single" w:sz="12" w:space="0" w:color="2E75B6"/>
              <w:bottom w:val="none" w:sz="0" w:space="0" w:color="FFFFFF"/>
              <w:right w:val="none" w:sz="0" w:space="0" w:color="FFFFFF"/>
            </w:tcBorders>
            <w:shd w:val="clear" w:color="auto" w:fill="E8F0F8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17280626" w14:textId="77777777" w:rsidR="008A0EED" w:rsidRDefault="008A0EED" w:rsidP="00656BA7"/>
        </w:tc>
        <w:tc>
          <w:tcPr>
            <w:tcW w:w="97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5808E55" w14:textId="040E7984" w:rsidR="008A0EED" w:rsidRDefault="008A0EED" w:rsidP="00656BA7">
            <w:pPr>
              <w:spacing w:after="30"/>
            </w:pPr>
            <w:r>
              <w:rPr>
                <w:b/>
                <w:bCs/>
                <w:color w:val="1B3A5C"/>
              </w:rPr>
              <w:t>CMDB — Configuration Management Database</w:t>
            </w:r>
            <w:r>
              <w:rPr>
                <w:color w:val="555555"/>
                <w:sz w:val="19"/>
                <w:szCs w:val="19"/>
              </w:rPr>
              <w:t xml:space="preserve">   |   </w:t>
            </w:r>
            <w:r>
              <w:rPr>
                <w:i/>
                <w:iCs/>
                <w:color w:val="2E75B6"/>
                <w:sz w:val="19"/>
                <w:szCs w:val="19"/>
              </w:rPr>
              <w:t>Node</w:t>
            </w:r>
            <w:r w:rsidR="00872ADB">
              <w:rPr>
                <w:i/>
                <w:iCs/>
                <w:color w:val="2E75B6"/>
                <w:sz w:val="19"/>
                <w:szCs w:val="19"/>
              </w:rPr>
              <w:t>.js</w:t>
            </w:r>
            <w:r>
              <w:rPr>
                <w:i/>
                <w:iCs/>
                <w:color w:val="2E75B6"/>
                <w:sz w:val="19"/>
                <w:szCs w:val="19"/>
              </w:rPr>
              <w:t xml:space="preserve"> · AWS SDK</w:t>
            </w:r>
            <w:r w:rsidR="001D64DE">
              <w:rPr>
                <w:i/>
                <w:iCs/>
                <w:color w:val="2E75B6"/>
                <w:sz w:val="19"/>
                <w:szCs w:val="19"/>
              </w:rPr>
              <w:t xml:space="preserve">· </w:t>
            </w:r>
            <w:r>
              <w:rPr>
                <w:i/>
                <w:iCs/>
                <w:color w:val="2E75B6"/>
                <w:sz w:val="19"/>
                <w:szCs w:val="19"/>
              </w:rPr>
              <w:t xml:space="preserve"> Azure Rest</w:t>
            </w:r>
            <w:r w:rsidR="001D64DE">
              <w:rPr>
                <w:i/>
                <w:iCs/>
                <w:color w:val="2E75B6"/>
                <w:sz w:val="19"/>
                <w:szCs w:val="19"/>
              </w:rPr>
              <w:t xml:space="preserve"> API · </w:t>
            </w:r>
            <w:r w:rsidR="00684A11">
              <w:rPr>
                <w:i/>
                <w:iCs/>
                <w:color w:val="2E75B6"/>
                <w:sz w:val="19"/>
                <w:szCs w:val="19"/>
              </w:rPr>
              <w:t xml:space="preserve">AWS </w:t>
            </w:r>
            <w:r w:rsidR="001D64DE">
              <w:rPr>
                <w:i/>
                <w:iCs/>
                <w:color w:val="2E75B6"/>
                <w:sz w:val="19"/>
                <w:szCs w:val="19"/>
              </w:rPr>
              <w:t>MSK</w:t>
            </w:r>
          </w:p>
          <w:p w14:paraId="5FE14B5D" w14:textId="17AF0417" w:rsidR="008A0EED" w:rsidRDefault="00B951B8" w:rsidP="00656BA7">
            <w:r>
              <w:rPr>
                <w:color w:val="1A1A1A"/>
                <w:sz w:val="19"/>
                <w:szCs w:val="19"/>
              </w:rPr>
              <w:t xml:space="preserve">Implemented </w:t>
            </w:r>
            <w:r w:rsidR="00B50F33">
              <w:rPr>
                <w:color w:val="1A1A1A"/>
                <w:sz w:val="19"/>
                <w:szCs w:val="19"/>
              </w:rPr>
              <w:t>e</w:t>
            </w:r>
            <w:r w:rsidR="008A0EED">
              <w:rPr>
                <w:color w:val="1A1A1A"/>
                <w:sz w:val="19"/>
                <w:szCs w:val="19"/>
              </w:rPr>
              <w:t xml:space="preserve">nterprise CMDB </w:t>
            </w:r>
            <w:r w:rsidR="00B50F33">
              <w:rPr>
                <w:color w:val="1A1A1A"/>
                <w:sz w:val="19"/>
                <w:szCs w:val="19"/>
              </w:rPr>
              <w:t>application for</w:t>
            </w:r>
            <w:r w:rsidR="008A0EED">
              <w:rPr>
                <w:color w:val="1A1A1A"/>
                <w:sz w:val="19"/>
                <w:szCs w:val="19"/>
              </w:rPr>
              <w:t xml:space="preserve"> </w:t>
            </w:r>
            <w:r w:rsidR="00A53C1E">
              <w:rPr>
                <w:color w:val="1A1A1A"/>
                <w:sz w:val="19"/>
                <w:szCs w:val="19"/>
              </w:rPr>
              <w:t>managing multi-Cloud</w:t>
            </w:r>
            <w:r w:rsidR="00B50F33">
              <w:rPr>
                <w:color w:val="1A1A1A"/>
                <w:sz w:val="19"/>
                <w:szCs w:val="19"/>
              </w:rPr>
              <w:t xml:space="preserve"> and Open prem </w:t>
            </w:r>
            <w:r w:rsidR="00A53C1E">
              <w:rPr>
                <w:color w:val="1A1A1A"/>
                <w:sz w:val="19"/>
                <w:szCs w:val="19"/>
              </w:rPr>
              <w:t>c</w:t>
            </w:r>
            <w:r w:rsidR="008A0EED">
              <w:rPr>
                <w:color w:val="1A1A1A"/>
                <w:sz w:val="19"/>
                <w:szCs w:val="19"/>
              </w:rPr>
              <w:t>onfiguration Items</w:t>
            </w:r>
            <w:r w:rsidR="00BF0EE4">
              <w:rPr>
                <w:color w:val="1A1A1A"/>
                <w:sz w:val="19"/>
                <w:szCs w:val="19"/>
              </w:rPr>
              <w:t xml:space="preserve"> for the </w:t>
            </w:r>
            <w:r w:rsidR="00F766E4">
              <w:rPr>
                <w:color w:val="1A1A1A"/>
                <w:sz w:val="19"/>
                <w:szCs w:val="19"/>
              </w:rPr>
              <w:t>client’s</w:t>
            </w:r>
            <w:r w:rsidR="00BF0EE4">
              <w:rPr>
                <w:color w:val="1A1A1A"/>
                <w:sz w:val="19"/>
                <w:szCs w:val="19"/>
              </w:rPr>
              <w:t xml:space="preserve"> hardware and software </w:t>
            </w:r>
            <w:r w:rsidR="00F766E4">
              <w:rPr>
                <w:color w:val="1A1A1A"/>
                <w:sz w:val="19"/>
                <w:szCs w:val="19"/>
              </w:rPr>
              <w:t>components</w:t>
            </w:r>
            <w:r w:rsidR="00BF0EE4">
              <w:rPr>
                <w:color w:val="1A1A1A"/>
                <w:sz w:val="19"/>
                <w:szCs w:val="19"/>
              </w:rPr>
              <w:t xml:space="preserve"> and creating the </w:t>
            </w:r>
            <w:r w:rsidR="008A0EED">
              <w:rPr>
                <w:color w:val="1A1A1A"/>
                <w:sz w:val="19"/>
                <w:szCs w:val="19"/>
              </w:rPr>
              <w:t xml:space="preserve">topological relationships </w:t>
            </w:r>
            <w:r w:rsidR="005F032D">
              <w:rPr>
                <w:color w:val="1A1A1A"/>
                <w:sz w:val="19"/>
                <w:szCs w:val="19"/>
              </w:rPr>
              <w:t>between them</w:t>
            </w:r>
            <w:r w:rsidR="00BF0EE4">
              <w:rPr>
                <w:color w:val="1A1A1A"/>
                <w:sz w:val="19"/>
                <w:szCs w:val="19"/>
              </w:rPr>
              <w:t>.</w:t>
            </w:r>
            <w:r w:rsidR="008A0EED">
              <w:rPr>
                <w:color w:val="1A1A1A"/>
                <w:sz w:val="19"/>
                <w:szCs w:val="19"/>
              </w:rPr>
              <w:t xml:space="preserve"> Integrated </w:t>
            </w:r>
            <w:r w:rsidR="00105A65">
              <w:rPr>
                <w:color w:val="1A1A1A"/>
                <w:sz w:val="19"/>
                <w:szCs w:val="19"/>
              </w:rPr>
              <w:t>CMDB</w:t>
            </w:r>
            <w:r w:rsidR="008C3C5B">
              <w:rPr>
                <w:color w:val="1A1A1A"/>
                <w:sz w:val="19"/>
                <w:szCs w:val="19"/>
              </w:rPr>
              <w:t xml:space="preserve"> </w:t>
            </w:r>
            <w:r w:rsidR="00137877">
              <w:rPr>
                <w:color w:val="1A1A1A"/>
                <w:sz w:val="19"/>
                <w:szCs w:val="19"/>
              </w:rPr>
              <w:t xml:space="preserve">various </w:t>
            </w:r>
            <w:r w:rsidR="00585ABC">
              <w:rPr>
                <w:color w:val="1A1A1A"/>
                <w:sz w:val="19"/>
                <w:szCs w:val="19"/>
              </w:rPr>
              <w:t xml:space="preserve">cloud plugins for </w:t>
            </w:r>
            <w:r w:rsidR="00137877">
              <w:rPr>
                <w:color w:val="1A1A1A"/>
                <w:sz w:val="19"/>
                <w:szCs w:val="19"/>
              </w:rPr>
              <w:t>AWS, Azure, GCP</w:t>
            </w:r>
            <w:r w:rsidR="00F51252">
              <w:rPr>
                <w:color w:val="1A1A1A"/>
                <w:sz w:val="19"/>
                <w:szCs w:val="19"/>
              </w:rPr>
              <w:t xml:space="preserve"> and external interfaces for </w:t>
            </w:r>
            <w:r w:rsidR="008A0EED">
              <w:rPr>
                <w:color w:val="1A1A1A"/>
                <w:sz w:val="19"/>
                <w:szCs w:val="19"/>
              </w:rPr>
              <w:t>ServiceNow and Azure Graph API</w:t>
            </w:r>
            <w:r w:rsidR="007A2BCB">
              <w:rPr>
                <w:color w:val="1A1A1A"/>
                <w:sz w:val="19"/>
                <w:szCs w:val="19"/>
              </w:rPr>
              <w:t xml:space="preserve"> </w:t>
            </w:r>
            <w:r w:rsidR="008A0EED">
              <w:rPr>
                <w:color w:val="1A1A1A"/>
                <w:sz w:val="19"/>
                <w:szCs w:val="19"/>
              </w:rPr>
              <w:t xml:space="preserve">for automated CI data ingestion </w:t>
            </w:r>
            <w:r w:rsidR="00BD7F68">
              <w:rPr>
                <w:color w:val="1A1A1A"/>
                <w:sz w:val="19"/>
                <w:szCs w:val="19"/>
              </w:rPr>
              <w:t xml:space="preserve">and </w:t>
            </w:r>
            <w:r w:rsidR="007A2BCB">
              <w:rPr>
                <w:color w:val="1A1A1A"/>
                <w:sz w:val="19"/>
                <w:szCs w:val="19"/>
              </w:rPr>
              <w:t>developed</w:t>
            </w:r>
            <w:r w:rsidR="00393958">
              <w:rPr>
                <w:color w:val="1A1A1A"/>
                <w:sz w:val="19"/>
                <w:szCs w:val="19"/>
              </w:rPr>
              <w:t xml:space="preserve"> efficient middleware </w:t>
            </w:r>
            <w:r w:rsidR="00BD7F68">
              <w:rPr>
                <w:color w:val="1A1A1A"/>
                <w:sz w:val="19"/>
                <w:szCs w:val="19"/>
              </w:rPr>
              <w:t>for</w:t>
            </w:r>
            <w:r w:rsidR="00AA5DFC">
              <w:rPr>
                <w:color w:val="1A1A1A"/>
                <w:sz w:val="19"/>
                <w:szCs w:val="19"/>
              </w:rPr>
              <w:t xml:space="preserve"> data </w:t>
            </w:r>
            <w:r w:rsidR="00393958">
              <w:rPr>
                <w:color w:val="1A1A1A"/>
                <w:sz w:val="19"/>
                <w:szCs w:val="19"/>
              </w:rPr>
              <w:t xml:space="preserve">accuracy and </w:t>
            </w:r>
            <w:r w:rsidR="00E557FF">
              <w:rPr>
                <w:color w:val="1A1A1A"/>
                <w:sz w:val="19"/>
                <w:szCs w:val="19"/>
              </w:rPr>
              <w:t xml:space="preserve">data </w:t>
            </w:r>
            <w:r w:rsidR="00393958">
              <w:rPr>
                <w:color w:val="1A1A1A"/>
                <w:sz w:val="19"/>
                <w:szCs w:val="19"/>
              </w:rPr>
              <w:t>tran</w:t>
            </w:r>
            <w:r w:rsidR="00A53C1E">
              <w:rPr>
                <w:color w:val="1A1A1A"/>
                <w:sz w:val="19"/>
                <w:szCs w:val="19"/>
              </w:rPr>
              <w:t>slations.</w:t>
            </w:r>
          </w:p>
        </w:tc>
      </w:tr>
    </w:tbl>
    <w:p w14:paraId="5DDA34CA" w14:textId="77777777" w:rsidR="008A0EED" w:rsidRDefault="008A0EED">
      <w:pPr>
        <w:spacing w:before="80"/>
      </w:pPr>
    </w:p>
    <w:tbl>
      <w:tblPr>
        <w:tblW w:w="99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"/>
        <w:gridCol w:w="9815"/>
      </w:tblGrid>
      <w:tr w:rsidR="002851BB" w14:paraId="5CA8F482" w14:textId="77777777" w:rsidTr="008A69F7">
        <w:tc>
          <w:tcPr>
            <w:tcW w:w="160" w:type="dxa"/>
            <w:tcBorders>
              <w:top w:val="none" w:sz="0" w:space="0" w:color="FFFFFF"/>
              <w:left w:val="single" w:sz="12" w:space="0" w:color="2E75B6"/>
              <w:bottom w:val="none" w:sz="0" w:space="0" w:color="FFFFFF"/>
              <w:right w:val="none" w:sz="0" w:space="0" w:color="FFFFFF"/>
            </w:tcBorders>
            <w:shd w:val="clear" w:color="auto" w:fill="E8F0F8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4C2373B1" w14:textId="77777777" w:rsidR="002851BB" w:rsidRDefault="002851BB" w:rsidP="008A69F7"/>
        </w:tc>
        <w:tc>
          <w:tcPr>
            <w:tcW w:w="981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0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71A3B73" w14:textId="77777777" w:rsidR="002851BB" w:rsidRDefault="002851BB" w:rsidP="008A69F7">
            <w:pPr>
              <w:spacing w:after="30"/>
            </w:pPr>
            <w:r>
              <w:rPr>
                <w:b/>
                <w:bCs/>
                <w:color w:val="1B3A5C"/>
              </w:rPr>
              <w:t>Cloud Analytics — Discovery Insights Platform</w:t>
            </w:r>
            <w:r>
              <w:rPr>
                <w:color w:val="555555"/>
                <w:sz w:val="19"/>
                <w:szCs w:val="19"/>
              </w:rPr>
              <w:t xml:space="preserve">   |   </w:t>
            </w:r>
            <w:r>
              <w:rPr>
                <w:i/>
                <w:iCs/>
                <w:color w:val="2E75B6"/>
                <w:sz w:val="19"/>
                <w:szCs w:val="19"/>
              </w:rPr>
              <w:t>Python, Fast API, AWS Quick Sight · PostgreSQL</w:t>
            </w:r>
          </w:p>
          <w:p w14:paraId="14675EB5" w14:textId="77777777" w:rsidR="002851BB" w:rsidRDefault="002851BB" w:rsidP="008A69F7">
            <w:r>
              <w:rPr>
                <w:color w:val="1A1A1A"/>
                <w:sz w:val="19"/>
                <w:szCs w:val="19"/>
              </w:rPr>
              <w:t>Centralised analytics platform aggregating discovery data from distributed production instances. Designed ETL pipelines enabling AWS QuickSight dashboards for weekly, client-wise, and category-based migration reporting.</w:t>
            </w:r>
          </w:p>
        </w:tc>
      </w:tr>
    </w:tbl>
    <w:p w14:paraId="0BBAD34F" w14:textId="37DA0863" w:rsidR="00306E26" w:rsidRDefault="004A275F" w:rsidP="00DE3F51">
      <w:pPr>
        <w:pBdr>
          <w:bottom w:val="single" w:sz="8" w:space="2" w:color="2E75B6"/>
        </w:pBdr>
        <w:spacing w:before="180" w:after="60"/>
      </w:pPr>
      <w:r>
        <w:rPr>
          <w:b/>
          <w:bCs/>
          <w:color w:val="1B3A5C"/>
          <w:spacing w:val="50"/>
          <w:sz w:val="21"/>
          <w:szCs w:val="21"/>
        </w:rPr>
        <w:t>CERTIFICATIONS &amp; RECOGNITION</w:t>
      </w:r>
    </w:p>
    <w:p w14:paraId="51CECCB7" w14:textId="6FD81573" w:rsidR="006A5213" w:rsidRPr="006A5213" w:rsidRDefault="006A5213">
      <w:pPr>
        <w:spacing w:before="60" w:after="40"/>
        <w:rPr>
          <w:color w:val="555555"/>
          <w:sz w:val="19"/>
          <w:szCs w:val="19"/>
        </w:rPr>
      </w:pPr>
      <w:r>
        <w:rPr>
          <w:b/>
          <w:bCs/>
          <w:color w:val="2E75B6"/>
        </w:rPr>
        <w:t xml:space="preserve">AWS Certified AI Practitioner </w:t>
      </w:r>
      <w:r>
        <w:rPr>
          <w:color w:val="555555"/>
          <w:sz w:val="19"/>
          <w:szCs w:val="19"/>
        </w:rPr>
        <w:t xml:space="preserve">  </w:t>
      </w:r>
    </w:p>
    <w:p w14:paraId="6CCB17DF" w14:textId="6E6C74EE" w:rsidR="009B4B82" w:rsidRDefault="004A275F">
      <w:pPr>
        <w:spacing w:before="60" w:after="40"/>
        <w:rPr>
          <w:color w:val="555555"/>
          <w:sz w:val="19"/>
          <w:szCs w:val="19"/>
        </w:rPr>
      </w:pPr>
      <w:r>
        <w:rPr>
          <w:b/>
          <w:bCs/>
          <w:color w:val="2E75B6"/>
        </w:rPr>
        <w:t>AWS Certified Data Analytics – Specialty</w:t>
      </w:r>
      <w:r>
        <w:rPr>
          <w:color w:val="555555"/>
          <w:sz w:val="19"/>
          <w:szCs w:val="19"/>
        </w:rPr>
        <w:t xml:space="preserve">   </w:t>
      </w:r>
    </w:p>
    <w:p w14:paraId="26F08888" w14:textId="465FACAA" w:rsidR="00306E26" w:rsidRDefault="004A275F">
      <w:pPr>
        <w:spacing w:before="60" w:after="40"/>
      </w:pPr>
      <w:r>
        <w:rPr>
          <w:b/>
          <w:bCs/>
          <w:color w:val="2E75B6"/>
        </w:rPr>
        <w:t>AWS Certified Developer – Associate</w:t>
      </w:r>
      <w:r>
        <w:rPr>
          <w:color w:val="555555"/>
          <w:sz w:val="19"/>
          <w:szCs w:val="19"/>
        </w:rPr>
        <w:t xml:space="preserve">   </w:t>
      </w:r>
    </w:p>
    <w:p w14:paraId="74B291EF" w14:textId="5F6FC9E7" w:rsidR="00306E26" w:rsidRDefault="004A275F">
      <w:pPr>
        <w:spacing w:before="60" w:after="40"/>
      </w:pPr>
      <w:r>
        <w:rPr>
          <w:b/>
          <w:bCs/>
          <w:color w:val="2E75B6"/>
        </w:rPr>
        <w:t>Sun Certified Programmer for Java 2 Platform</w:t>
      </w:r>
      <w:r>
        <w:rPr>
          <w:color w:val="555555"/>
          <w:sz w:val="19"/>
          <w:szCs w:val="19"/>
        </w:rPr>
        <w:t xml:space="preserve">  </w:t>
      </w:r>
    </w:p>
    <w:p w14:paraId="5E13AFAB" w14:textId="77777777" w:rsidR="00306E26" w:rsidRDefault="004A275F">
      <w:pPr>
        <w:spacing w:before="60" w:after="30"/>
      </w:pPr>
      <w:r>
        <w:rPr>
          <w:b/>
          <w:bCs/>
          <w:color w:val="1B3A5C"/>
        </w:rPr>
        <w:t>Awards</w:t>
      </w:r>
    </w:p>
    <w:p w14:paraId="344724DD" w14:textId="77777777" w:rsidR="00306E26" w:rsidRDefault="004A275F">
      <w:pPr>
        <w:pStyle w:val="ListParagraph"/>
        <w:numPr>
          <w:ilvl w:val="0"/>
          <w:numId w:val="2"/>
        </w:numPr>
        <w:spacing w:before="44" w:after="44"/>
      </w:pPr>
      <w:r>
        <w:rPr>
          <w:b/>
          <w:bCs/>
          <w:color w:val="1A1A1A"/>
        </w:rPr>
        <w:t>Trianz Global Leadership Award</w:t>
      </w:r>
      <w:r>
        <w:rPr>
          <w:color w:val="1A1A1A"/>
        </w:rPr>
        <w:t xml:space="preserve"> — Trend Setter, Growth &amp; Profitability (2021) — Awarded by the President of Trianz for outstanding contributions to client satisfaction and delivery excellence</w:t>
      </w:r>
    </w:p>
    <w:p w14:paraId="285E0D40" w14:textId="77777777" w:rsidR="00306E26" w:rsidRDefault="004A275F">
      <w:pPr>
        <w:pStyle w:val="ListParagraph"/>
        <w:numPr>
          <w:ilvl w:val="0"/>
          <w:numId w:val="2"/>
        </w:numPr>
        <w:spacing w:before="44" w:after="44"/>
      </w:pPr>
      <w:r>
        <w:rPr>
          <w:b/>
          <w:bCs/>
          <w:color w:val="1A1A1A"/>
        </w:rPr>
        <w:t>Individual Excellence Spot Award</w:t>
      </w:r>
      <w:r>
        <w:rPr>
          <w:color w:val="1A1A1A"/>
        </w:rPr>
        <w:t xml:space="preserve"> (IESA) — Trianz, Dec 2021 — Recognised by Chairman &amp; CEO for ownership of CMDB and AFQ modules and direct client troubleshooting</w:t>
      </w:r>
    </w:p>
    <w:p w14:paraId="3B2F175C" w14:textId="77777777" w:rsidR="00306E26" w:rsidRDefault="004A275F">
      <w:pPr>
        <w:pBdr>
          <w:bottom w:val="single" w:sz="8" w:space="2" w:color="2E75B6"/>
        </w:pBdr>
        <w:spacing w:before="180" w:after="60"/>
      </w:pPr>
      <w:r>
        <w:rPr>
          <w:b/>
          <w:bCs/>
          <w:color w:val="1B3A5C"/>
          <w:spacing w:val="50"/>
          <w:sz w:val="21"/>
          <w:szCs w:val="21"/>
        </w:rPr>
        <w:t>EMPLOYMENT HISTORY</w:t>
      </w:r>
    </w:p>
    <w:p w14:paraId="189FE65D" w14:textId="77777777" w:rsidR="00306E26" w:rsidRDefault="004A275F">
      <w:pPr>
        <w:spacing w:before="80" w:after="40"/>
      </w:pPr>
      <w:r>
        <w:rPr>
          <w:b/>
          <w:bCs/>
          <w:color w:val="1B3A5C"/>
        </w:rPr>
        <w:t>Trianz Limited</w:t>
      </w:r>
      <w:r>
        <w:rPr>
          <w:color w:val="555555"/>
          <w:sz w:val="19"/>
          <w:szCs w:val="19"/>
        </w:rPr>
        <w:t xml:space="preserve">   •   July 2020 – Present</w:t>
      </w:r>
    </w:p>
    <w:p w14:paraId="49552B44" w14:textId="7AC4A132" w:rsidR="00306E26" w:rsidRDefault="004A275F">
      <w:pPr>
        <w:spacing w:before="30" w:after="40"/>
      </w:pPr>
      <w:r>
        <w:rPr>
          <w:b/>
          <w:bCs/>
          <w:color w:val="1B3A5C"/>
        </w:rPr>
        <w:t>Infosys Limited</w:t>
      </w:r>
      <w:r>
        <w:rPr>
          <w:color w:val="555555"/>
          <w:sz w:val="19"/>
          <w:szCs w:val="19"/>
        </w:rPr>
        <w:t xml:space="preserve">   •   Sep 2009 – Aug 2019</w:t>
      </w:r>
      <w:r>
        <w:rPr>
          <w:i/>
          <w:iCs/>
          <w:color w:val="555555"/>
          <w:sz w:val="19"/>
          <w:szCs w:val="19"/>
        </w:rPr>
        <w:t xml:space="preserve"> </w:t>
      </w:r>
    </w:p>
    <w:p w14:paraId="6369B35B" w14:textId="6039A77D" w:rsidR="00306E26" w:rsidRPr="00895717" w:rsidRDefault="004A275F" w:rsidP="00895717">
      <w:pPr>
        <w:rPr>
          <w:rFonts w:ascii="Calibri" w:hAnsi="Calibri"/>
          <w:sz w:val="22"/>
          <w:szCs w:val="22"/>
        </w:rPr>
      </w:pPr>
      <w:r w:rsidRPr="00682F37">
        <w:rPr>
          <w:b/>
          <w:bCs/>
          <w:color w:val="1B3A5C"/>
        </w:rPr>
        <w:t>Capgemini Technology Services</w:t>
      </w:r>
      <w:r w:rsidRPr="00682F37">
        <w:rPr>
          <w:color w:val="555555"/>
          <w:sz w:val="19"/>
          <w:szCs w:val="19"/>
        </w:rPr>
        <w:t xml:space="preserve">   •   Apr 2005 – Sep 2009</w:t>
      </w:r>
      <w:r w:rsidR="00682F37" w:rsidRPr="00682F37">
        <w:rPr>
          <w:color w:val="555555"/>
          <w:sz w:val="19"/>
          <w:szCs w:val="19"/>
        </w:rPr>
        <w:t xml:space="preserve">, </w:t>
      </w:r>
      <w:r w:rsidR="00682F37" w:rsidRPr="008F0B6D">
        <w:rPr>
          <w:color w:val="555555"/>
          <w:sz w:val="19"/>
          <w:szCs w:val="19"/>
        </w:rPr>
        <w:t>Aug 2019 – July 2020</w:t>
      </w:r>
      <w:r w:rsidR="00682F37">
        <w:rPr>
          <w:rFonts w:ascii="Calibri" w:hAnsi="Calibri"/>
          <w:sz w:val="22"/>
          <w:szCs w:val="22"/>
        </w:rPr>
        <w:t xml:space="preserve"> </w:t>
      </w:r>
    </w:p>
    <w:p w14:paraId="69129A39" w14:textId="77777777" w:rsidR="00306E26" w:rsidRDefault="004A275F">
      <w:pPr>
        <w:pBdr>
          <w:bottom w:val="single" w:sz="8" w:space="2" w:color="2E75B6"/>
        </w:pBdr>
        <w:spacing w:before="180" w:after="60"/>
      </w:pPr>
      <w:r>
        <w:rPr>
          <w:b/>
          <w:bCs/>
          <w:color w:val="1B3A5C"/>
          <w:spacing w:val="50"/>
          <w:sz w:val="21"/>
          <w:szCs w:val="21"/>
        </w:rPr>
        <w:t>EDUCATION</w:t>
      </w:r>
    </w:p>
    <w:p w14:paraId="09B379B1" w14:textId="66FC77F9" w:rsidR="00306E26" w:rsidRDefault="00AF7C7F">
      <w:pPr>
        <w:spacing w:before="80" w:after="30"/>
      </w:pPr>
      <w:r>
        <w:rPr>
          <w:b/>
          <w:bCs/>
          <w:color w:val="1B3A5C"/>
          <w:sz w:val="21"/>
          <w:szCs w:val="21"/>
        </w:rPr>
        <w:t>B. Tech</w:t>
      </w:r>
      <w:r w:rsidR="004A275F">
        <w:rPr>
          <w:b/>
          <w:bCs/>
          <w:color w:val="1B3A5C"/>
          <w:sz w:val="21"/>
          <w:szCs w:val="21"/>
        </w:rPr>
        <w:t>, Computer Science &amp; Information Technology</w:t>
      </w:r>
    </w:p>
    <w:p w14:paraId="45502DE1" w14:textId="77777777" w:rsidR="00306E26" w:rsidRDefault="004A275F">
      <w:pPr>
        <w:spacing w:after="80"/>
      </w:pPr>
      <w:r>
        <w:rPr>
          <w:color w:val="555555"/>
        </w:rPr>
        <w:t>Jawaharlal Nehru Technological University (JNTU), Hyderabad   •   2000 – 2004</w:t>
      </w:r>
    </w:p>
    <w:sectPr w:rsidR="00306E26">
      <w:pgSz w:w="12240" w:h="15840"/>
      <w:pgMar w:top="900" w:right="1080" w:bottom="90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1031B"/>
    <w:multiLevelType w:val="hybridMultilevel"/>
    <w:tmpl w:val="9CDACE28"/>
    <w:lvl w:ilvl="0" w:tplc="67466D96">
      <w:start w:val="1"/>
      <w:numFmt w:val="bullet"/>
      <w:lvlText w:val="•"/>
      <w:lvlJc w:val="left"/>
      <w:pPr>
        <w:ind w:left="480" w:hanging="280"/>
      </w:pPr>
    </w:lvl>
    <w:lvl w:ilvl="1" w:tplc="B1B05052">
      <w:numFmt w:val="decimal"/>
      <w:lvlText w:val=""/>
      <w:lvlJc w:val="left"/>
    </w:lvl>
    <w:lvl w:ilvl="2" w:tplc="E5A47DF6">
      <w:numFmt w:val="decimal"/>
      <w:lvlText w:val=""/>
      <w:lvlJc w:val="left"/>
    </w:lvl>
    <w:lvl w:ilvl="3" w:tplc="C9F2DE84">
      <w:numFmt w:val="decimal"/>
      <w:lvlText w:val=""/>
      <w:lvlJc w:val="left"/>
    </w:lvl>
    <w:lvl w:ilvl="4" w:tplc="05669B6E">
      <w:numFmt w:val="decimal"/>
      <w:lvlText w:val=""/>
      <w:lvlJc w:val="left"/>
    </w:lvl>
    <w:lvl w:ilvl="5" w:tplc="62585CDC">
      <w:numFmt w:val="decimal"/>
      <w:lvlText w:val=""/>
      <w:lvlJc w:val="left"/>
    </w:lvl>
    <w:lvl w:ilvl="6" w:tplc="DECE3166">
      <w:numFmt w:val="decimal"/>
      <w:lvlText w:val=""/>
      <w:lvlJc w:val="left"/>
    </w:lvl>
    <w:lvl w:ilvl="7" w:tplc="7536323E">
      <w:numFmt w:val="decimal"/>
      <w:lvlText w:val=""/>
      <w:lvlJc w:val="left"/>
    </w:lvl>
    <w:lvl w:ilvl="8" w:tplc="BF3AAF6E">
      <w:numFmt w:val="decimal"/>
      <w:lvlText w:val=""/>
      <w:lvlJc w:val="left"/>
    </w:lvl>
  </w:abstractNum>
  <w:abstractNum w:abstractNumId="1" w15:restartNumberingAfterBreak="0">
    <w:nsid w:val="6AC14778"/>
    <w:multiLevelType w:val="hybridMultilevel"/>
    <w:tmpl w:val="3320A352"/>
    <w:lvl w:ilvl="0" w:tplc="21A63D76">
      <w:start w:val="1"/>
      <w:numFmt w:val="bullet"/>
      <w:lvlText w:val="●"/>
      <w:lvlJc w:val="left"/>
      <w:pPr>
        <w:ind w:left="720" w:hanging="360"/>
      </w:pPr>
    </w:lvl>
    <w:lvl w:ilvl="1" w:tplc="42F64800">
      <w:start w:val="1"/>
      <w:numFmt w:val="bullet"/>
      <w:lvlText w:val="○"/>
      <w:lvlJc w:val="left"/>
      <w:pPr>
        <w:ind w:left="1440" w:hanging="360"/>
      </w:pPr>
    </w:lvl>
    <w:lvl w:ilvl="2" w:tplc="7A7A18BC">
      <w:start w:val="1"/>
      <w:numFmt w:val="bullet"/>
      <w:lvlText w:val="■"/>
      <w:lvlJc w:val="left"/>
      <w:pPr>
        <w:ind w:left="2160" w:hanging="360"/>
      </w:pPr>
    </w:lvl>
    <w:lvl w:ilvl="3" w:tplc="3AB48A40">
      <w:start w:val="1"/>
      <w:numFmt w:val="bullet"/>
      <w:lvlText w:val="●"/>
      <w:lvlJc w:val="left"/>
      <w:pPr>
        <w:ind w:left="2880" w:hanging="360"/>
      </w:pPr>
    </w:lvl>
    <w:lvl w:ilvl="4" w:tplc="3AF4F308">
      <w:start w:val="1"/>
      <w:numFmt w:val="bullet"/>
      <w:lvlText w:val="○"/>
      <w:lvlJc w:val="left"/>
      <w:pPr>
        <w:ind w:left="3600" w:hanging="360"/>
      </w:pPr>
    </w:lvl>
    <w:lvl w:ilvl="5" w:tplc="14DEF7E0">
      <w:start w:val="1"/>
      <w:numFmt w:val="bullet"/>
      <w:lvlText w:val="■"/>
      <w:lvlJc w:val="left"/>
      <w:pPr>
        <w:ind w:left="4320" w:hanging="360"/>
      </w:pPr>
    </w:lvl>
    <w:lvl w:ilvl="6" w:tplc="E0B876D0">
      <w:start w:val="1"/>
      <w:numFmt w:val="bullet"/>
      <w:lvlText w:val="●"/>
      <w:lvlJc w:val="left"/>
      <w:pPr>
        <w:ind w:left="5040" w:hanging="360"/>
      </w:pPr>
    </w:lvl>
    <w:lvl w:ilvl="7" w:tplc="7D709FA6">
      <w:start w:val="1"/>
      <w:numFmt w:val="bullet"/>
      <w:lvlText w:val="●"/>
      <w:lvlJc w:val="left"/>
      <w:pPr>
        <w:ind w:left="5760" w:hanging="360"/>
      </w:pPr>
    </w:lvl>
    <w:lvl w:ilvl="8" w:tplc="1F50B370">
      <w:start w:val="1"/>
      <w:numFmt w:val="bullet"/>
      <w:lvlText w:val="●"/>
      <w:lvlJc w:val="left"/>
      <w:pPr>
        <w:ind w:left="6480" w:hanging="360"/>
      </w:pPr>
    </w:lvl>
  </w:abstractNum>
  <w:num w:numId="1" w16cid:durableId="1127116489">
    <w:abstractNumId w:val="1"/>
    <w:lvlOverride w:ilvl="0">
      <w:startOverride w:val="1"/>
    </w:lvlOverride>
  </w:num>
  <w:num w:numId="2" w16cid:durableId="6482180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6E26"/>
    <w:rsid w:val="00030C62"/>
    <w:rsid w:val="00037225"/>
    <w:rsid w:val="00084F21"/>
    <w:rsid w:val="000E4D70"/>
    <w:rsid w:val="000F4216"/>
    <w:rsid w:val="001043F8"/>
    <w:rsid w:val="00105A65"/>
    <w:rsid w:val="00137877"/>
    <w:rsid w:val="00142A29"/>
    <w:rsid w:val="001A07AF"/>
    <w:rsid w:val="001A705A"/>
    <w:rsid w:val="001D64DE"/>
    <w:rsid w:val="001F72AC"/>
    <w:rsid w:val="002068A2"/>
    <w:rsid w:val="00224B94"/>
    <w:rsid w:val="00262555"/>
    <w:rsid w:val="002851BB"/>
    <w:rsid w:val="00295C1E"/>
    <w:rsid w:val="002A2BCC"/>
    <w:rsid w:val="002D2DBC"/>
    <w:rsid w:val="002F1A3E"/>
    <w:rsid w:val="002F3FD1"/>
    <w:rsid w:val="002F7A73"/>
    <w:rsid w:val="00306E26"/>
    <w:rsid w:val="00324019"/>
    <w:rsid w:val="00393958"/>
    <w:rsid w:val="003C060B"/>
    <w:rsid w:val="003C341C"/>
    <w:rsid w:val="003C3AF3"/>
    <w:rsid w:val="003E5837"/>
    <w:rsid w:val="003F70F6"/>
    <w:rsid w:val="00412CF7"/>
    <w:rsid w:val="00417CCA"/>
    <w:rsid w:val="00435BDE"/>
    <w:rsid w:val="00450CE4"/>
    <w:rsid w:val="004569AA"/>
    <w:rsid w:val="00466D36"/>
    <w:rsid w:val="00471697"/>
    <w:rsid w:val="00487510"/>
    <w:rsid w:val="004A2325"/>
    <w:rsid w:val="004A275F"/>
    <w:rsid w:val="004B7564"/>
    <w:rsid w:val="00506920"/>
    <w:rsid w:val="00526075"/>
    <w:rsid w:val="00526650"/>
    <w:rsid w:val="00567837"/>
    <w:rsid w:val="00585ABC"/>
    <w:rsid w:val="005868DB"/>
    <w:rsid w:val="005A7441"/>
    <w:rsid w:val="005E1666"/>
    <w:rsid w:val="005E38C6"/>
    <w:rsid w:val="005F032D"/>
    <w:rsid w:val="005F66DA"/>
    <w:rsid w:val="00605E28"/>
    <w:rsid w:val="00611C15"/>
    <w:rsid w:val="00613D5A"/>
    <w:rsid w:val="00621456"/>
    <w:rsid w:val="006351EA"/>
    <w:rsid w:val="00661240"/>
    <w:rsid w:val="00664D1A"/>
    <w:rsid w:val="00682F37"/>
    <w:rsid w:val="006847A4"/>
    <w:rsid w:val="00684A11"/>
    <w:rsid w:val="00693939"/>
    <w:rsid w:val="00694F93"/>
    <w:rsid w:val="006A5213"/>
    <w:rsid w:val="006D08F8"/>
    <w:rsid w:val="006F3640"/>
    <w:rsid w:val="00783001"/>
    <w:rsid w:val="007A2BCB"/>
    <w:rsid w:val="0082234C"/>
    <w:rsid w:val="008315A3"/>
    <w:rsid w:val="00872ADB"/>
    <w:rsid w:val="00887647"/>
    <w:rsid w:val="00895717"/>
    <w:rsid w:val="008A0EED"/>
    <w:rsid w:val="008C3C5B"/>
    <w:rsid w:val="008E0470"/>
    <w:rsid w:val="008E6518"/>
    <w:rsid w:val="008F0B6D"/>
    <w:rsid w:val="008F41F5"/>
    <w:rsid w:val="009928A6"/>
    <w:rsid w:val="009B4B82"/>
    <w:rsid w:val="009D0C4A"/>
    <w:rsid w:val="00A2576C"/>
    <w:rsid w:val="00A53C1E"/>
    <w:rsid w:val="00A64666"/>
    <w:rsid w:val="00A661BC"/>
    <w:rsid w:val="00A810A4"/>
    <w:rsid w:val="00AA5DFC"/>
    <w:rsid w:val="00AA6485"/>
    <w:rsid w:val="00AF086A"/>
    <w:rsid w:val="00AF7C7F"/>
    <w:rsid w:val="00B225A4"/>
    <w:rsid w:val="00B50F33"/>
    <w:rsid w:val="00B6588C"/>
    <w:rsid w:val="00B951B8"/>
    <w:rsid w:val="00B95306"/>
    <w:rsid w:val="00BD5882"/>
    <w:rsid w:val="00BD7F68"/>
    <w:rsid w:val="00BF0EE4"/>
    <w:rsid w:val="00C35399"/>
    <w:rsid w:val="00C35661"/>
    <w:rsid w:val="00C37F86"/>
    <w:rsid w:val="00CA75BE"/>
    <w:rsid w:val="00D327B3"/>
    <w:rsid w:val="00D32FE4"/>
    <w:rsid w:val="00D84E2F"/>
    <w:rsid w:val="00DE3F51"/>
    <w:rsid w:val="00DE53F3"/>
    <w:rsid w:val="00E24C41"/>
    <w:rsid w:val="00E557FF"/>
    <w:rsid w:val="00EC29E6"/>
    <w:rsid w:val="00EE65C8"/>
    <w:rsid w:val="00EE71DA"/>
    <w:rsid w:val="00EF3583"/>
    <w:rsid w:val="00F22F06"/>
    <w:rsid w:val="00F2740E"/>
    <w:rsid w:val="00F51252"/>
    <w:rsid w:val="00F55BA6"/>
    <w:rsid w:val="00F56A42"/>
    <w:rsid w:val="00F766E4"/>
    <w:rsid w:val="00F80832"/>
    <w:rsid w:val="00F84C2E"/>
    <w:rsid w:val="00FA4975"/>
    <w:rsid w:val="00FF1ED3"/>
    <w:rsid w:val="00FF1F8F"/>
    <w:rsid w:val="00FF44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7277BD"/>
  <w15:docId w15:val="{63AF2E6C-5722-4A3A-9BE4-191A3600B8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aliases w:val="B1,Body Bullet,Bullet 1,Bullet for no #'s,Bulleted Text,Colorful List - Accent 11,Figure_name,Heading2,List Bullet1,List Paragraph 1,List Paragraph Char Char,List Paragraph1,List bullet,Ref,Use Case List Paragraph,b1,bu1,d_bodyb,lp1"/>
    <w:link w:val="ListParagraphChar"/>
    <w:uiPriority w:val="34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ListParagraphChar">
    <w:name w:val="List Paragraph Char"/>
    <w:aliases w:val="B1 Char,Body Bullet Char,Bullet 1 Char,Bullet for no #'s Char,Bulleted Text Char,Colorful List - Accent 11 Char,Figure_name Char,Heading2 Char,List Bullet1 Char,List Paragraph 1 Char,List Paragraph Char Char Char,List Paragraph1 Char"/>
    <w:basedOn w:val="DefaultParagraphFont"/>
    <w:link w:val="ListParagraph"/>
    <w:uiPriority w:val="34"/>
    <w:locked/>
    <w:rsid w:val="00682F37"/>
  </w:style>
  <w:style w:type="character" w:styleId="UnresolvedMention">
    <w:name w:val="Unresolved Mention"/>
    <w:basedOn w:val="DefaultParagraphFont"/>
    <w:uiPriority w:val="99"/>
    <w:semiHidden/>
    <w:unhideWhenUsed/>
    <w:rsid w:val="009928A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928A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linkedin.com/in/sarat-thokala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a27f6b6b-dc28-48c2-a138-ddf0f11455f1}" enabled="0" method="" siteId="{a27f6b6b-dc28-48c2-a138-ddf0f11455f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3</Pages>
  <Words>1488</Words>
  <Characters>8486</Characters>
  <Application>Microsoft Office Word</Application>
  <DocSecurity>0</DocSecurity>
  <Lines>70</Lines>
  <Paragraphs>19</Paragraphs>
  <ScaleCrop>false</ScaleCrop>
  <Company/>
  <LinksUpToDate>false</LinksUpToDate>
  <CharactersWithSpaces>9955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Saratbabu Thokala (Trianz)</cp:lastModifiedBy>
  <cp:revision>126</cp:revision>
  <dcterms:created xsi:type="dcterms:W3CDTF">2026-04-15T17:00:00Z</dcterms:created>
  <dcterms:modified xsi:type="dcterms:W3CDTF">2026-06-25T13:26:00Z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1adad574-ae9b-4f43-9efe-0fb2134c84a3</vt:lpwstr>
  </property>
</Properties>
</file>