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3544"/>
        <w:gridCol w:w="1843"/>
        <w:gridCol w:w="1366"/>
      </w:tblGrid>
      <w:tr w:rsidR="009A7FFC" w14:paraId="5862D4CD" w14:textId="77777777" w:rsidTr="007438BA">
        <w:tc>
          <w:tcPr>
            <w:tcW w:w="2263" w:type="dxa"/>
            <w:shd w:val="clear" w:color="auto" w:fill="D9D9D9" w:themeFill="background1" w:themeFillShade="D9"/>
          </w:tcPr>
          <w:p w14:paraId="27ADEA6A" w14:textId="7227B20E" w:rsidR="009A7FFC" w:rsidRPr="00953B2E" w:rsidRDefault="009A7FFC">
            <w:pPr>
              <w:rPr>
                <w:b/>
                <w:bCs/>
              </w:rPr>
            </w:pPr>
            <w:r w:rsidRPr="00953B2E">
              <w:rPr>
                <w:b/>
                <w:bCs/>
              </w:rPr>
              <w:t>Name</w:t>
            </w:r>
          </w:p>
        </w:tc>
        <w:tc>
          <w:tcPr>
            <w:tcW w:w="6753" w:type="dxa"/>
            <w:gridSpan w:val="3"/>
          </w:tcPr>
          <w:p w14:paraId="5606A7DE" w14:textId="3028EAD1" w:rsidR="009A7FFC" w:rsidRDefault="00640C4D">
            <w:r>
              <w:t>Sarath Narayana</w:t>
            </w:r>
          </w:p>
        </w:tc>
      </w:tr>
      <w:tr w:rsidR="009A7FFC" w14:paraId="1D8F21A9" w14:textId="77777777" w:rsidTr="007438BA">
        <w:tc>
          <w:tcPr>
            <w:tcW w:w="2263" w:type="dxa"/>
            <w:shd w:val="clear" w:color="auto" w:fill="D9D9D9" w:themeFill="background1" w:themeFillShade="D9"/>
          </w:tcPr>
          <w:p w14:paraId="628A9E8D" w14:textId="0FC673CA" w:rsidR="009A7FFC" w:rsidRPr="00953B2E" w:rsidRDefault="009A7FFC">
            <w:pPr>
              <w:rPr>
                <w:b/>
                <w:bCs/>
              </w:rPr>
            </w:pPr>
            <w:r w:rsidRPr="00953B2E">
              <w:rPr>
                <w:b/>
                <w:bCs/>
              </w:rPr>
              <w:t>Email</w:t>
            </w:r>
          </w:p>
        </w:tc>
        <w:tc>
          <w:tcPr>
            <w:tcW w:w="6753" w:type="dxa"/>
            <w:gridSpan w:val="3"/>
          </w:tcPr>
          <w:p w14:paraId="7AF17E81" w14:textId="2D5303E5" w:rsidR="009A7FFC" w:rsidRDefault="00E32347">
            <w:r>
              <w:rPr>
                <w:color w:val="444444"/>
              </w:rPr>
              <w:t>Sharath.e125</w:t>
            </w:r>
            <w:r w:rsidRPr="000618E2">
              <w:rPr>
                <w:color w:val="444444"/>
              </w:rPr>
              <w:t>@gmail.com</w:t>
            </w:r>
          </w:p>
        </w:tc>
      </w:tr>
      <w:tr w:rsidR="009A7FFC" w14:paraId="09378E19" w14:textId="77777777" w:rsidTr="007438BA">
        <w:tc>
          <w:tcPr>
            <w:tcW w:w="2263" w:type="dxa"/>
            <w:shd w:val="clear" w:color="auto" w:fill="D9D9D9" w:themeFill="background1" w:themeFillShade="D9"/>
          </w:tcPr>
          <w:p w14:paraId="5028FBD3" w14:textId="5F686182" w:rsidR="009A7FFC" w:rsidRPr="00953B2E" w:rsidRDefault="009A7FFC">
            <w:pPr>
              <w:rPr>
                <w:b/>
                <w:bCs/>
              </w:rPr>
            </w:pPr>
            <w:r w:rsidRPr="00953B2E">
              <w:rPr>
                <w:b/>
                <w:bCs/>
              </w:rPr>
              <w:t>Current Role</w:t>
            </w:r>
          </w:p>
        </w:tc>
        <w:tc>
          <w:tcPr>
            <w:tcW w:w="3544" w:type="dxa"/>
          </w:tcPr>
          <w:p w14:paraId="40E16550" w14:textId="00681C6E" w:rsidR="009A7FFC" w:rsidRDefault="007A4085">
            <w:r>
              <w:t>Manager</w:t>
            </w:r>
          </w:p>
        </w:tc>
        <w:tc>
          <w:tcPr>
            <w:tcW w:w="1843" w:type="dxa"/>
            <w:shd w:val="clear" w:color="auto" w:fill="D9D9D9" w:themeFill="background1" w:themeFillShade="D9"/>
          </w:tcPr>
          <w:p w14:paraId="21F88056" w14:textId="06DC66DF" w:rsidR="009A7FFC" w:rsidRPr="00953B2E" w:rsidRDefault="009A7FFC">
            <w:pPr>
              <w:rPr>
                <w:b/>
                <w:bCs/>
              </w:rPr>
            </w:pPr>
            <w:r w:rsidRPr="00953B2E">
              <w:rPr>
                <w:b/>
                <w:bCs/>
              </w:rPr>
              <w:t>Number of Years/Months in the role</w:t>
            </w:r>
          </w:p>
        </w:tc>
        <w:tc>
          <w:tcPr>
            <w:tcW w:w="1366" w:type="dxa"/>
          </w:tcPr>
          <w:p w14:paraId="4F519E6D" w14:textId="1C35EAC3" w:rsidR="009A7FFC" w:rsidRDefault="007A4085">
            <w:r>
              <w:t>1</w:t>
            </w:r>
            <w:r w:rsidR="00A14950">
              <w:t xml:space="preserve"> year 6 months</w:t>
            </w:r>
          </w:p>
        </w:tc>
      </w:tr>
      <w:tr w:rsidR="009A7FFC" w14:paraId="510000CC" w14:textId="77777777" w:rsidTr="007438BA">
        <w:tc>
          <w:tcPr>
            <w:tcW w:w="2263" w:type="dxa"/>
            <w:shd w:val="clear" w:color="auto" w:fill="D9D9D9" w:themeFill="background1" w:themeFillShade="D9"/>
          </w:tcPr>
          <w:p w14:paraId="4A6AFABB" w14:textId="1D0A0173" w:rsidR="009A7FFC" w:rsidRPr="00953B2E" w:rsidRDefault="00DA367F">
            <w:pPr>
              <w:rPr>
                <w:b/>
                <w:bCs/>
              </w:rPr>
            </w:pPr>
            <w:r w:rsidRPr="00953B2E">
              <w:rPr>
                <w:b/>
                <w:bCs/>
              </w:rPr>
              <w:t>Current Responsibilities</w:t>
            </w:r>
          </w:p>
        </w:tc>
        <w:tc>
          <w:tcPr>
            <w:tcW w:w="6753" w:type="dxa"/>
            <w:gridSpan w:val="3"/>
          </w:tcPr>
          <w:p w14:paraId="782BFA57" w14:textId="77777777" w:rsidR="00C70B4B" w:rsidRDefault="00C70B4B"/>
          <w:p w14:paraId="3B216493" w14:textId="24FFC9DA" w:rsidR="00DE305C" w:rsidRPr="00DE305C" w:rsidRDefault="0086789D" w:rsidP="00A85855">
            <w:pPr>
              <w:pStyle w:val="ListParagraph"/>
              <w:numPr>
                <w:ilvl w:val="0"/>
                <w:numId w:val="11"/>
              </w:numPr>
            </w:pPr>
            <w:r>
              <w:rPr>
                <w:rFonts w:ascii="Calibri" w:eastAsia="Calibri" w:hAnsi="Calibri" w:cs="Calibri"/>
                <w:color w:val="000000"/>
              </w:rPr>
              <w:t xml:space="preserve">Responsible for the end-to-end project execution </w:t>
            </w:r>
            <w:r w:rsidR="004A7F8B">
              <w:rPr>
                <w:rFonts w:ascii="Calibri" w:eastAsia="Calibri" w:hAnsi="Calibri" w:cs="Calibri"/>
                <w:color w:val="000000"/>
              </w:rPr>
              <w:t>which includes</w:t>
            </w:r>
            <w:r>
              <w:rPr>
                <w:rFonts w:ascii="Calibri" w:eastAsia="Calibri" w:hAnsi="Calibri" w:cs="Calibri"/>
                <w:color w:val="000000"/>
              </w:rPr>
              <w:t xml:space="preserve"> initiation, requirements, development, quality, </w:t>
            </w:r>
            <w:r w:rsidR="00F837D7">
              <w:rPr>
                <w:rFonts w:ascii="Calibri" w:eastAsia="Calibri" w:hAnsi="Calibri" w:cs="Calibri"/>
                <w:color w:val="000000"/>
              </w:rPr>
              <w:t>scrum</w:t>
            </w:r>
            <w:r w:rsidR="00783AE4">
              <w:rPr>
                <w:rFonts w:ascii="Calibri" w:eastAsia="Calibri" w:hAnsi="Calibri" w:cs="Calibri"/>
                <w:color w:val="000000"/>
              </w:rPr>
              <w:t xml:space="preserve"> planning and </w:t>
            </w:r>
            <w:r>
              <w:rPr>
                <w:rFonts w:ascii="Calibri" w:eastAsia="Calibri" w:hAnsi="Calibri" w:cs="Calibri"/>
                <w:color w:val="000000"/>
              </w:rPr>
              <w:t>delivery</w:t>
            </w:r>
          </w:p>
          <w:p w14:paraId="62A60761" w14:textId="6FD693CB" w:rsidR="00187909" w:rsidRPr="00F837D7" w:rsidRDefault="00D416C1" w:rsidP="00A85855">
            <w:pPr>
              <w:pStyle w:val="ListParagraph"/>
              <w:numPr>
                <w:ilvl w:val="0"/>
                <w:numId w:val="11"/>
              </w:numPr>
            </w:pPr>
            <w:r>
              <w:rPr>
                <w:rFonts w:ascii="Calibri" w:eastAsia="Calibri" w:hAnsi="Calibri" w:cs="Calibri"/>
                <w:color w:val="000000"/>
              </w:rPr>
              <w:t xml:space="preserve">Handling </w:t>
            </w:r>
            <w:r w:rsidR="00DE305C">
              <w:rPr>
                <w:rFonts w:ascii="Calibri" w:eastAsia="Calibri" w:hAnsi="Calibri" w:cs="Calibri"/>
                <w:color w:val="000000"/>
              </w:rPr>
              <w:t xml:space="preserve">multiple projects </w:t>
            </w:r>
            <w:r w:rsidR="002A434A">
              <w:rPr>
                <w:rFonts w:ascii="Calibri" w:eastAsia="Calibri" w:hAnsi="Calibri" w:cs="Calibri"/>
                <w:color w:val="000000"/>
              </w:rPr>
              <w:t xml:space="preserve">as </w:t>
            </w:r>
            <w:r w:rsidR="002A434A">
              <w:rPr>
                <w:rFonts w:ascii="Calibri" w:eastAsia="Calibri" w:hAnsi="Calibri" w:cs="Calibri"/>
                <w:color w:val="000000"/>
              </w:rPr>
              <w:t>Product Manager</w:t>
            </w:r>
            <w:r w:rsidR="002A434A">
              <w:rPr>
                <w:rFonts w:ascii="Calibri" w:eastAsia="Calibri" w:hAnsi="Calibri" w:cs="Calibri"/>
                <w:color w:val="000000"/>
              </w:rPr>
              <w:t xml:space="preserve"> &amp; </w:t>
            </w:r>
            <w:r w:rsidR="002A434A">
              <w:rPr>
                <w:rFonts w:ascii="Calibri" w:eastAsia="Calibri" w:hAnsi="Calibri" w:cs="Calibri"/>
                <w:color w:val="000000"/>
              </w:rPr>
              <w:t>Innovation Lead</w:t>
            </w:r>
            <w:r w:rsidR="002A434A">
              <w:rPr>
                <w:rFonts w:ascii="Calibri" w:eastAsia="Calibri" w:hAnsi="Calibri" w:cs="Calibri"/>
                <w:color w:val="000000"/>
              </w:rPr>
              <w:t xml:space="preserve"> </w:t>
            </w:r>
            <w:r w:rsidR="00726CAD">
              <w:rPr>
                <w:rFonts w:ascii="Calibri" w:eastAsia="Calibri" w:hAnsi="Calibri" w:cs="Calibri"/>
                <w:color w:val="000000"/>
              </w:rPr>
              <w:t xml:space="preserve">- </w:t>
            </w:r>
            <w:r w:rsidR="00E10066">
              <w:rPr>
                <w:rFonts w:ascii="Calibri" w:eastAsia="Calibri" w:hAnsi="Calibri" w:cs="Calibri"/>
                <w:color w:val="000000"/>
              </w:rPr>
              <w:t xml:space="preserve">leading an entire team </w:t>
            </w:r>
            <w:r w:rsidR="00726CAD">
              <w:rPr>
                <w:rFonts w:ascii="Calibri" w:eastAsia="Calibri" w:hAnsi="Calibri" w:cs="Calibri"/>
                <w:color w:val="000000"/>
              </w:rPr>
              <w:t xml:space="preserve">of </w:t>
            </w:r>
            <w:r w:rsidR="00DE305C">
              <w:rPr>
                <w:rFonts w:ascii="Calibri" w:eastAsia="Calibri" w:hAnsi="Calibri" w:cs="Calibri"/>
                <w:color w:val="000000"/>
              </w:rPr>
              <w:t>Technical Architect, Solution Architect</w:t>
            </w:r>
            <w:r w:rsidR="002A434A">
              <w:rPr>
                <w:rFonts w:ascii="Calibri" w:eastAsia="Calibri" w:hAnsi="Calibri" w:cs="Calibri"/>
                <w:color w:val="000000"/>
              </w:rPr>
              <w:t xml:space="preserve"> and client management</w:t>
            </w:r>
            <w:r w:rsidR="00DE305C">
              <w:rPr>
                <w:rFonts w:ascii="Calibri" w:eastAsia="Calibri" w:hAnsi="Calibri" w:cs="Calibri"/>
                <w:color w:val="000000"/>
              </w:rPr>
              <w:t xml:space="preserve"> </w:t>
            </w:r>
            <w:r w:rsidR="00F837D7">
              <w:rPr>
                <w:rFonts w:ascii="Calibri" w:eastAsia="Calibri" w:hAnsi="Calibri" w:cs="Calibri"/>
                <w:color w:val="000000"/>
              </w:rPr>
              <w:t>.</w:t>
            </w:r>
          </w:p>
          <w:p w14:paraId="132E3F62" w14:textId="7C000B75" w:rsidR="00F837D7" w:rsidRPr="00007172" w:rsidRDefault="00683E45" w:rsidP="00A85855">
            <w:pPr>
              <w:pStyle w:val="ListParagraph"/>
              <w:numPr>
                <w:ilvl w:val="0"/>
                <w:numId w:val="11"/>
              </w:numPr>
              <w:rPr>
                <w:rFonts w:ascii="Calibri" w:eastAsia="Calibri" w:hAnsi="Calibri" w:cs="Calibri"/>
                <w:color w:val="000000"/>
              </w:rPr>
            </w:pPr>
            <w:r>
              <w:rPr>
                <w:rFonts w:ascii="Arial" w:hAnsi="Arial" w:cs="Arial"/>
                <w:color w:val="222222"/>
                <w:shd w:val="clear" w:color="auto" w:fill="FFFFFF"/>
              </w:rPr>
              <w:t xml:space="preserve">My </w:t>
            </w:r>
            <w:r>
              <w:rPr>
                <w:rFonts w:ascii="Arial" w:hAnsi="Arial" w:cs="Arial"/>
                <w:color w:val="222222"/>
                <w:shd w:val="clear" w:color="auto" w:fill="FFFFFF"/>
              </w:rPr>
              <w:t xml:space="preserve">ability to balance hands-on development with team </w:t>
            </w:r>
            <w:r w:rsidRPr="00007172">
              <w:rPr>
                <w:rFonts w:ascii="Calibri" w:eastAsia="Calibri" w:hAnsi="Calibri" w:cs="Calibri"/>
                <w:color w:val="000000"/>
              </w:rPr>
              <w:t>management underscores my versatility and commitment to delivering high-quality results in a collaborative environment</w:t>
            </w:r>
          </w:p>
          <w:p w14:paraId="6FC9BA9E" w14:textId="2EB14B64" w:rsidR="00A85855" w:rsidRDefault="00A85855" w:rsidP="00A85855">
            <w:pPr>
              <w:pStyle w:val="ListParagraph"/>
              <w:numPr>
                <w:ilvl w:val="0"/>
                <w:numId w:val="11"/>
              </w:numPr>
            </w:pPr>
            <w:r>
              <w:t xml:space="preserve">To </w:t>
            </w:r>
            <w:r w:rsidRPr="00B16ED1">
              <w:t xml:space="preserve">Work with Business Analysts and users to understand the requirements and </w:t>
            </w:r>
            <w:r>
              <w:t>c</w:t>
            </w:r>
            <w:r w:rsidRPr="00B16ED1">
              <w:t>ontribute to the requirements gathering, analysis, design, development, change management, release and post-production verification of the project. </w:t>
            </w:r>
          </w:p>
          <w:p w14:paraId="29093291" w14:textId="49883563" w:rsidR="00A85855" w:rsidRPr="00071471" w:rsidRDefault="00A85855" w:rsidP="00A85855">
            <w:pPr>
              <w:pStyle w:val="ListParagraph"/>
              <w:numPr>
                <w:ilvl w:val="0"/>
                <w:numId w:val="11"/>
              </w:numPr>
            </w:pPr>
            <w:r w:rsidRPr="00071471">
              <w:t>I handle all the security validations</w:t>
            </w:r>
            <w:r>
              <w:t xml:space="preserve"> that needs</w:t>
            </w:r>
            <w:r w:rsidRPr="00071471">
              <w:t xml:space="preserve"> to be followed by InfoSec review</w:t>
            </w:r>
          </w:p>
          <w:p w14:paraId="641915AE" w14:textId="178F30AB" w:rsidR="00A85855" w:rsidRPr="00B16ED1" w:rsidRDefault="00A85855" w:rsidP="00A85855">
            <w:pPr>
              <w:pStyle w:val="ListParagraph"/>
              <w:numPr>
                <w:ilvl w:val="0"/>
                <w:numId w:val="11"/>
              </w:numPr>
            </w:pPr>
            <w:r>
              <w:t>Also, to I</w:t>
            </w:r>
            <w:r w:rsidRPr="00071471">
              <w:t>ntegrate tableau and D3 Charts for visualization of the Dashboards</w:t>
            </w:r>
          </w:p>
          <w:p w14:paraId="75942FF0" w14:textId="68EA5013" w:rsidR="00C70B4B" w:rsidRDefault="00C70B4B"/>
        </w:tc>
      </w:tr>
    </w:tbl>
    <w:p w14:paraId="796F102A" w14:textId="77777777" w:rsidR="00311667" w:rsidRDefault="00311667" w:rsidP="009A7FFC"/>
    <w:tbl>
      <w:tblPr>
        <w:tblStyle w:val="TableGrid"/>
        <w:tblW w:w="0" w:type="auto"/>
        <w:tblLook w:val="04A0" w:firstRow="1" w:lastRow="0" w:firstColumn="1" w:lastColumn="0" w:noHBand="0" w:noVBand="1"/>
      </w:tblPr>
      <w:tblGrid>
        <w:gridCol w:w="9016"/>
      </w:tblGrid>
      <w:tr w:rsidR="0031671F" w14:paraId="68DE3837" w14:textId="77777777" w:rsidTr="007438BA">
        <w:tc>
          <w:tcPr>
            <w:tcW w:w="9016" w:type="dxa"/>
            <w:shd w:val="clear" w:color="auto" w:fill="D9D9D9" w:themeFill="background1" w:themeFillShade="D9"/>
          </w:tcPr>
          <w:p w14:paraId="3F694A6A" w14:textId="108EAB12" w:rsidR="00741E0C" w:rsidRDefault="0031671F" w:rsidP="009A7FFC">
            <w:pPr>
              <w:rPr>
                <w:b/>
                <w:bCs/>
              </w:rPr>
            </w:pPr>
            <w:r w:rsidRPr="004A5647">
              <w:rPr>
                <w:b/>
                <w:bCs/>
              </w:rPr>
              <w:t>Please describe technical competences you specialize in.</w:t>
            </w:r>
            <w:r w:rsidR="000E6B70">
              <w:rPr>
                <w:b/>
                <w:bCs/>
              </w:rPr>
              <w:t xml:space="preserve"> </w:t>
            </w:r>
          </w:p>
          <w:p w14:paraId="2C7A3F61" w14:textId="706A7722" w:rsidR="0031671F" w:rsidRDefault="000E6B70" w:rsidP="009A7FFC">
            <w:pPr>
              <w:rPr>
                <w:b/>
                <w:bCs/>
              </w:rPr>
            </w:pPr>
            <w:r>
              <w:rPr>
                <w:b/>
                <w:bCs/>
              </w:rPr>
              <w:t>Note: use N/A if no experience.</w:t>
            </w:r>
          </w:p>
        </w:tc>
      </w:tr>
      <w:tr w:rsidR="0031671F" w14:paraId="421FD0CE" w14:textId="77777777" w:rsidTr="0031671F">
        <w:tc>
          <w:tcPr>
            <w:tcW w:w="9016" w:type="dxa"/>
          </w:tcPr>
          <w:p w14:paraId="5B56511F" w14:textId="1BBC8158" w:rsidR="0031671F" w:rsidRPr="00390A4F" w:rsidRDefault="0031671F" w:rsidP="0031671F">
            <w:r w:rsidRPr="004A5647">
              <w:rPr>
                <w:b/>
                <w:bCs/>
              </w:rPr>
              <w:t xml:space="preserve">Front-end Technologies: </w:t>
            </w:r>
            <w:r w:rsidR="0003683F" w:rsidRPr="00240B13">
              <w:rPr>
                <w:bCs/>
              </w:rPr>
              <w:t>ASP.NET</w:t>
            </w:r>
            <w:r w:rsidR="0003683F">
              <w:rPr>
                <w:bCs/>
              </w:rPr>
              <w:t xml:space="preserve"> Web Forms</w:t>
            </w:r>
            <w:r w:rsidR="0003683F" w:rsidRPr="00240B13">
              <w:t>,</w:t>
            </w:r>
            <w:r w:rsidR="0003683F">
              <w:t xml:space="preserve"> ASP.NET  MVC, jQuery, AngularJS, Angular10  </w:t>
            </w:r>
          </w:p>
          <w:p w14:paraId="2AC522E0" w14:textId="77777777" w:rsidR="00311667" w:rsidRDefault="00311667" w:rsidP="0031671F">
            <w:pPr>
              <w:rPr>
                <w:b/>
                <w:bCs/>
              </w:rPr>
            </w:pPr>
          </w:p>
          <w:p w14:paraId="1972F565" w14:textId="2BCBA78A" w:rsidR="0031671F" w:rsidRPr="00390A4F" w:rsidRDefault="0031671F" w:rsidP="0031671F">
            <w:r w:rsidRPr="004A5647">
              <w:rPr>
                <w:b/>
                <w:bCs/>
              </w:rPr>
              <w:t>Back-end Technologies:</w:t>
            </w:r>
            <w:r>
              <w:rPr>
                <w:b/>
                <w:bCs/>
              </w:rPr>
              <w:t xml:space="preserve"> </w:t>
            </w:r>
            <w:r w:rsidR="002F3770">
              <w:rPr>
                <w:bCs/>
              </w:rPr>
              <w:t>Windows forms C#,</w:t>
            </w:r>
            <w:proofErr w:type="spellStart"/>
            <w:r w:rsidR="002F3770">
              <w:rPr>
                <w:bCs/>
              </w:rPr>
              <w:t>Cefsharp</w:t>
            </w:r>
            <w:proofErr w:type="spellEnd"/>
            <w:r w:rsidR="002F3770">
              <w:rPr>
                <w:bCs/>
              </w:rPr>
              <w:t xml:space="preserve"> ,Electron atom, window services</w:t>
            </w:r>
            <w:r w:rsidR="002F3770">
              <w:rPr>
                <w:bCs/>
              </w:rPr>
              <w:t xml:space="preserve">, web </w:t>
            </w:r>
            <w:r w:rsidR="000E20CE">
              <w:rPr>
                <w:bCs/>
              </w:rPr>
              <w:t>API, Node JS</w:t>
            </w:r>
          </w:p>
          <w:p w14:paraId="59BE9748" w14:textId="77777777" w:rsidR="00311667" w:rsidRDefault="00311667" w:rsidP="009A7FFC">
            <w:pPr>
              <w:rPr>
                <w:b/>
                <w:bCs/>
              </w:rPr>
            </w:pPr>
          </w:p>
          <w:p w14:paraId="6FE8504E" w14:textId="56D4DA68" w:rsidR="00390A4F" w:rsidRPr="00390A4F" w:rsidRDefault="00390A4F" w:rsidP="009A7FFC">
            <w:r>
              <w:rPr>
                <w:b/>
                <w:bCs/>
              </w:rPr>
              <w:t xml:space="preserve">Databases: </w:t>
            </w:r>
            <w:r w:rsidR="003D6DC2">
              <w:t>Microsoft SQL Server</w:t>
            </w:r>
          </w:p>
          <w:p w14:paraId="4EA13A31" w14:textId="77777777" w:rsidR="00311667" w:rsidRDefault="00311667" w:rsidP="009A7FFC">
            <w:pPr>
              <w:rPr>
                <w:b/>
                <w:bCs/>
              </w:rPr>
            </w:pPr>
          </w:p>
          <w:p w14:paraId="208664AB" w14:textId="45029302" w:rsidR="0031671F" w:rsidRDefault="0031671F" w:rsidP="009A7FFC">
            <w:pPr>
              <w:rPr>
                <w:b/>
                <w:bCs/>
              </w:rPr>
            </w:pPr>
            <w:r w:rsidRPr="004A5647">
              <w:rPr>
                <w:b/>
                <w:bCs/>
              </w:rPr>
              <w:t>Cloud Platforms:</w:t>
            </w:r>
            <w:r>
              <w:rPr>
                <w:b/>
                <w:bCs/>
              </w:rPr>
              <w:t xml:space="preserve"> </w:t>
            </w:r>
            <w:r w:rsidR="00F02AAB">
              <w:t>Azure (basics)</w:t>
            </w:r>
          </w:p>
          <w:p w14:paraId="301F76DD" w14:textId="7FBD6987" w:rsidR="00C70B4B" w:rsidRPr="00390A4F" w:rsidRDefault="00C70B4B" w:rsidP="009A7FFC"/>
        </w:tc>
      </w:tr>
    </w:tbl>
    <w:p w14:paraId="6365D4A2" w14:textId="77777777" w:rsidR="00311667" w:rsidRDefault="00311667" w:rsidP="009A7FFC">
      <w:pPr>
        <w:rPr>
          <w:b/>
          <w:bCs/>
        </w:rPr>
      </w:pPr>
    </w:p>
    <w:tbl>
      <w:tblPr>
        <w:tblStyle w:val="TableGrid"/>
        <w:tblW w:w="0" w:type="auto"/>
        <w:tblLook w:val="04A0" w:firstRow="1" w:lastRow="0" w:firstColumn="1" w:lastColumn="0" w:noHBand="0" w:noVBand="1"/>
      </w:tblPr>
      <w:tblGrid>
        <w:gridCol w:w="9016"/>
      </w:tblGrid>
      <w:tr w:rsidR="00D06E92" w14:paraId="450B3501" w14:textId="77777777" w:rsidTr="007438BA">
        <w:tc>
          <w:tcPr>
            <w:tcW w:w="9016" w:type="dxa"/>
            <w:shd w:val="clear" w:color="auto" w:fill="D9D9D9" w:themeFill="background1" w:themeFillShade="D9"/>
          </w:tcPr>
          <w:p w14:paraId="5B72253B" w14:textId="2B6A4042" w:rsidR="00D06E92" w:rsidRDefault="000E6B70" w:rsidP="00A5255A">
            <w:pPr>
              <w:rPr>
                <w:b/>
                <w:bCs/>
              </w:rPr>
            </w:pPr>
            <w:r>
              <w:rPr>
                <w:b/>
                <w:bCs/>
              </w:rPr>
              <w:t>What is your exposure to building web applications that leverage AI/ML Models? How is the ML model integrated with the application? Please describe using a project you have worked on.</w:t>
            </w:r>
          </w:p>
        </w:tc>
      </w:tr>
      <w:tr w:rsidR="00D06E92" w14:paraId="6E07C618" w14:textId="77777777" w:rsidTr="00A5255A">
        <w:tc>
          <w:tcPr>
            <w:tcW w:w="9016" w:type="dxa"/>
          </w:tcPr>
          <w:p w14:paraId="5FF3D6A1" w14:textId="77777777" w:rsidR="00F66FE3" w:rsidRPr="00F66FE3" w:rsidRDefault="00F66FE3" w:rsidP="00F66FE3">
            <w:pPr>
              <w:pStyle w:val="ListParagraph"/>
              <w:rPr>
                <w:rFonts w:ascii="Calibri" w:eastAsia="Calibri" w:hAnsi="Calibri" w:cs="Calibri"/>
                <w:color w:val="000000"/>
              </w:rPr>
            </w:pPr>
            <w:r w:rsidRPr="00F66FE3">
              <w:rPr>
                <w:rFonts w:ascii="Calibri" w:eastAsia="Calibri" w:hAnsi="Calibri" w:cs="Calibri"/>
                <w:color w:val="000000"/>
              </w:rPr>
              <w:t>During my 9 years of experience in various organizations, I have worked on multiple projects and products involving the integration of web applications with AI/ML models</w:t>
            </w:r>
          </w:p>
          <w:p w14:paraId="7B966EDB" w14:textId="77777777" w:rsidR="00F66FE3" w:rsidRDefault="00F66FE3" w:rsidP="00F66FE3">
            <w:pPr>
              <w:pStyle w:val="ListParagraph"/>
              <w:rPr>
                <w:rFonts w:ascii="Segoe UI" w:hAnsi="Segoe UI" w:cs="Segoe UI"/>
                <w:b/>
                <w:color w:val="0D0D0D"/>
                <w:shd w:val="clear" w:color="auto" w:fill="FFFFFF"/>
              </w:rPr>
            </w:pPr>
          </w:p>
          <w:p w14:paraId="2263E9A9" w14:textId="3FF849EC" w:rsidR="004C7808" w:rsidRPr="004C7808" w:rsidRDefault="00047FA6" w:rsidP="00F66FE3">
            <w:pPr>
              <w:pStyle w:val="ListParagraph"/>
              <w:rPr>
                <w:b/>
                <w:bCs/>
              </w:rPr>
            </w:pPr>
            <w:r w:rsidRPr="004C7808">
              <w:rPr>
                <w:rFonts w:ascii="Calibri" w:eastAsia="Calibri" w:hAnsi="Calibri" w:cs="Calibri"/>
                <w:b/>
                <w:color w:val="000000"/>
              </w:rPr>
              <w:t>API Integration approach</w:t>
            </w:r>
            <w:r w:rsidRPr="004C7808">
              <w:rPr>
                <w:rFonts w:ascii="Calibri" w:eastAsia="Calibri" w:hAnsi="Calibri" w:cs="Calibri"/>
                <w:color w:val="000000"/>
              </w:rPr>
              <w:t xml:space="preserve">: </w:t>
            </w:r>
            <w:r w:rsidR="0085034C" w:rsidRPr="0085034C">
              <w:rPr>
                <w:rFonts w:ascii="Calibri" w:eastAsia="Calibri" w:hAnsi="Calibri" w:cs="Calibri"/>
                <w:color w:val="000000"/>
              </w:rPr>
              <w:t xml:space="preserve">In some projects, </w:t>
            </w:r>
            <w:r w:rsidR="0085034C">
              <w:rPr>
                <w:rFonts w:ascii="Calibri" w:eastAsia="Calibri" w:hAnsi="Calibri" w:cs="Calibri"/>
                <w:color w:val="000000"/>
              </w:rPr>
              <w:t>we</w:t>
            </w:r>
            <w:r w:rsidR="0085034C" w:rsidRPr="0085034C">
              <w:rPr>
                <w:rFonts w:ascii="Calibri" w:eastAsia="Calibri" w:hAnsi="Calibri" w:cs="Calibri"/>
                <w:color w:val="000000"/>
              </w:rPr>
              <w:t xml:space="preserve"> enabled web applications to expose data via APIs to external applications. These applications consumed the data in JSON format and calibrated their models accordingly. Additionally, in other scenarios, data inputted into the system was sent to external services for AI-based OCR extraction (such as Azure Form Recognizer). The resulting data was then returned to the source application through JSON responses, where it was further processed and formatted as required for the destination application</w:t>
            </w:r>
          </w:p>
        </w:tc>
      </w:tr>
      <w:tr w:rsidR="001A5DC8" w14:paraId="2A312F94" w14:textId="77777777" w:rsidTr="00E95959">
        <w:tc>
          <w:tcPr>
            <w:tcW w:w="9016" w:type="dxa"/>
            <w:shd w:val="clear" w:color="auto" w:fill="D9D9D9" w:themeFill="background1" w:themeFillShade="D9"/>
          </w:tcPr>
          <w:p w14:paraId="2C7546FD" w14:textId="3A8E86C9" w:rsidR="001A5DC8" w:rsidRPr="00E95959" w:rsidRDefault="001A5DC8" w:rsidP="00E95959">
            <w:pPr>
              <w:pBdr>
                <w:top w:val="nil"/>
                <w:left w:val="nil"/>
                <w:bottom w:val="nil"/>
                <w:right w:val="nil"/>
                <w:between w:val="nil"/>
              </w:pBdr>
              <w:shd w:val="clear" w:color="auto" w:fill="D9D9D9" w:themeFill="background1" w:themeFillShade="D9"/>
              <w:spacing w:line="259" w:lineRule="auto"/>
              <w:rPr>
                <w:b/>
                <w:color w:val="000000"/>
              </w:rPr>
            </w:pPr>
            <w:r>
              <w:lastRenderedPageBreak/>
              <w:br w:type="page"/>
            </w:r>
            <w:r w:rsidR="00E95959">
              <w:rPr>
                <w:rFonts w:ascii="Calibri" w:eastAsia="Calibri" w:hAnsi="Calibri" w:cs="Calibri"/>
                <w:b/>
                <w:color w:val="000000"/>
              </w:rPr>
              <w:t>Context Diagram</w:t>
            </w:r>
          </w:p>
        </w:tc>
      </w:tr>
      <w:tr w:rsidR="001A5DC8" w14:paraId="28755DCC" w14:textId="77777777" w:rsidTr="001A5DC8">
        <w:tc>
          <w:tcPr>
            <w:tcW w:w="9016" w:type="dxa"/>
          </w:tcPr>
          <w:p w14:paraId="3BFB082C" w14:textId="0302F701" w:rsidR="001A5DC8" w:rsidRDefault="00885E43" w:rsidP="005C46F1">
            <w:pPr>
              <w:rPr>
                <w:b/>
                <w:bCs/>
              </w:rPr>
            </w:pPr>
            <w:r>
              <w:object w:dxaOrig="13845" w:dyaOrig="6990" w14:anchorId="6BC25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27.25pt" o:ole="">
                  <v:imagedata r:id="rId5" o:title=""/>
                </v:shape>
                <o:OLEObject Type="Embed" ProgID="PBrush" ShapeID="_x0000_i1025" DrawAspect="Content" ObjectID="_1772815054" r:id="rId6"/>
              </w:object>
            </w:r>
          </w:p>
        </w:tc>
      </w:tr>
      <w:tr w:rsidR="00DF17E2" w14:paraId="3549C6BF" w14:textId="77777777" w:rsidTr="00651E89">
        <w:tc>
          <w:tcPr>
            <w:tcW w:w="9016" w:type="dxa"/>
            <w:shd w:val="clear" w:color="auto" w:fill="D9D9D9" w:themeFill="background1" w:themeFillShade="D9"/>
          </w:tcPr>
          <w:p w14:paraId="399C1E78" w14:textId="7529A786" w:rsidR="00DF17E2" w:rsidRPr="00556273" w:rsidRDefault="00DF17E2" w:rsidP="00DF17E2">
            <w:pPr>
              <w:rPr>
                <w:b/>
              </w:rPr>
            </w:pPr>
            <w:r>
              <w:rPr>
                <w:b/>
              </w:rPr>
              <w:t>Solution Architecture</w:t>
            </w:r>
          </w:p>
        </w:tc>
      </w:tr>
      <w:tr w:rsidR="00DF17E2" w14:paraId="7068C8E7" w14:textId="77777777" w:rsidTr="005C46F1">
        <w:tc>
          <w:tcPr>
            <w:tcW w:w="9016" w:type="dxa"/>
          </w:tcPr>
          <w:p w14:paraId="1377A7B0" w14:textId="3965D3BE" w:rsidR="00DF17E2" w:rsidRDefault="00DF17E2" w:rsidP="00DF17E2">
            <w:pPr>
              <w:rPr>
                <w:b/>
                <w:bCs/>
              </w:rPr>
            </w:pPr>
            <w:r w:rsidRPr="00334111">
              <w:rPr>
                <w:b/>
                <w:bCs/>
              </w:rPr>
              <w:drawing>
                <wp:inline distT="0" distB="0" distL="0" distR="0" wp14:anchorId="7813081B" wp14:editId="105B40EB">
                  <wp:extent cx="5398135" cy="2839015"/>
                  <wp:effectExtent l="95250" t="57150" r="50165" b="95250"/>
                  <wp:docPr id="13" name="Picture 12">
                    <a:extLst xmlns:a="http://schemas.openxmlformats.org/drawingml/2006/main">
                      <a:ext uri="{FF2B5EF4-FFF2-40B4-BE49-F238E27FC236}">
                        <a16:creationId xmlns:a16="http://schemas.microsoft.com/office/drawing/2014/main" id="{F0DC6185-A5C5-A3E4-3A19-46CE71C29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0DC6185-A5C5-A3E4-3A19-46CE71C294AC}"/>
                              </a:ext>
                            </a:extLst>
                          </pic:cNvPr>
                          <pic:cNvPicPr>
                            <a:picLocks noChangeAspect="1"/>
                          </pic:cNvPicPr>
                        </pic:nvPicPr>
                        <pic:blipFill>
                          <a:blip r:embed="rId7"/>
                          <a:stretch>
                            <a:fillRect/>
                          </a:stretch>
                        </pic:blipFill>
                        <pic:spPr>
                          <a:xfrm>
                            <a:off x="0" y="0"/>
                            <a:ext cx="5411900" cy="2846254"/>
                          </a:xfrm>
                          <a:prstGeom prst="roundRect">
                            <a:avLst>
                              <a:gd name="adj" fmla="val 8594"/>
                            </a:avLst>
                          </a:prstGeom>
                          <a:solidFill>
                            <a:srgbClr val="FFFFFF">
                              <a:shade val="85000"/>
                            </a:srgbClr>
                          </a:solidFill>
                          <a:ln>
                            <a:solidFill>
                              <a:schemeClr val="bg1">
                                <a:lumMod val="95000"/>
                              </a:schemeClr>
                            </a:solidFill>
                          </a:ln>
                          <a:effectLst>
                            <a:outerShdw blurRad="50800" dist="38100" dir="8100000" algn="tr" rotWithShape="0">
                              <a:prstClr val="black">
                                <a:alpha val="40000"/>
                              </a:prstClr>
                            </a:outerShdw>
                          </a:effectLst>
                        </pic:spPr>
                      </pic:pic>
                    </a:graphicData>
                  </a:graphic>
                </wp:inline>
              </w:drawing>
            </w:r>
          </w:p>
        </w:tc>
      </w:tr>
      <w:tr w:rsidR="00DF17E2" w14:paraId="162F3FC8" w14:textId="77777777" w:rsidTr="00291374">
        <w:tc>
          <w:tcPr>
            <w:tcW w:w="9016" w:type="dxa"/>
            <w:shd w:val="clear" w:color="auto" w:fill="D9D9D9" w:themeFill="background1" w:themeFillShade="D9"/>
          </w:tcPr>
          <w:p w14:paraId="57028182" w14:textId="46DB5BB1" w:rsidR="00DF17E2" w:rsidRPr="00556273" w:rsidRDefault="00DF17E2" w:rsidP="00DF17E2">
            <w:pPr>
              <w:rPr>
                <w:b/>
              </w:rPr>
            </w:pPr>
            <w:r>
              <w:rPr>
                <w:b/>
              </w:rPr>
              <w:t>Solution Approach :</w:t>
            </w:r>
          </w:p>
        </w:tc>
      </w:tr>
      <w:tr w:rsidR="00DF17E2" w14:paraId="1CDE1B37" w14:textId="77777777" w:rsidTr="005C46F1">
        <w:tc>
          <w:tcPr>
            <w:tcW w:w="9016" w:type="dxa"/>
          </w:tcPr>
          <w:p w14:paraId="1D4DB6B7" w14:textId="1B40F904" w:rsidR="00936C55" w:rsidRPr="00936C55" w:rsidRDefault="00936C55" w:rsidP="00E50FE8">
            <w:pPr>
              <w:pStyle w:val="ListParagraph"/>
              <w:numPr>
                <w:ilvl w:val="0"/>
                <w:numId w:val="22"/>
              </w:numPr>
            </w:pPr>
            <w:r w:rsidRPr="00E50FE8">
              <w:rPr>
                <w:b/>
                <w:bCs/>
              </w:rPr>
              <w:t>Uploading Data from an Excel Sheet</w:t>
            </w:r>
            <w:r w:rsidRPr="00936C55">
              <w:t>: It all starts when someone uploads information from an Excel file into the system.</w:t>
            </w:r>
          </w:p>
          <w:p w14:paraId="1C446933" w14:textId="2160261C" w:rsidR="00936C55" w:rsidRPr="00936C55" w:rsidRDefault="00936C55" w:rsidP="00E50FE8">
            <w:pPr>
              <w:pStyle w:val="ListParagraph"/>
              <w:numPr>
                <w:ilvl w:val="0"/>
                <w:numId w:val="22"/>
              </w:numPr>
            </w:pPr>
            <w:r w:rsidRPr="00E50FE8">
              <w:rPr>
                <w:b/>
                <w:bCs/>
              </w:rPr>
              <w:t>Using an API for Data Processing</w:t>
            </w:r>
            <w:r w:rsidRPr="00936C55">
              <w:t>: Once the data is uploaded, it's sent to an API. An API is like a middleman that helps different software programs to talk to each other and process the information.</w:t>
            </w:r>
          </w:p>
          <w:p w14:paraId="02D5E8DB" w14:textId="3947360C" w:rsidR="00936C55" w:rsidRPr="00936C55" w:rsidRDefault="00936C55" w:rsidP="00E50FE8">
            <w:pPr>
              <w:pStyle w:val="ListParagraph"/>
              <w:numPr>
                <w:ilvl w:val="0"/>
                <w:numId w:val="22"/>
              </w:numPr>
            </w:pPr>
            <w:proofErr w:type="spellStart"/>
            <w:r w:rsidRPr="00E50FE8">
              <w:rPr>
                <w:b/>
                <w:bCs/>
              </w:rPr>
              <w:t>Hangfire</w:t>
            </w:r>
            <w:proofErr w:type="spellEnd"/>
            <w:r w:rsidRPr="00E50FE8">
              <w:rPr>
                <w:b/>
                <w:bCs/>
              </w:rPr>
              <w:t xml:space="preserve"> Takes Over for Background Tasks:</w:t>
            </w:r>
            <w:r w:rsidRPr="00936C55">
              <w:t xml:space="preserve"> After the API gets the data, </w:t>
            </w:r>
            <w:proofErr w:type="spellStart"/>
            <w:r w:rsidRPr="00936C55">
              <w:t>Hangfire</w:t>
            </w:r>
            <w:proofErr w:type="spellEnd"/>
            <w:r w:rsidRPr="00936C55">
              <w:t xml:space="preserve"> steps in. </w:t>
            </w:r>
            <w:proofErr w:type="spellStart"/>
            <w:r w:rsidRPr="00936C55">
              <w:t>Hangfire</w:t>
            </w:r>
            <w:proofErr w:type="spellEnd"/>
            <w:r w:rsidRPr="00936C55">
              <w:t xml:space="preserve"> is a tool that does certain jobs in the background, which means it can handle tasks that take a long time without making you wait.</w:t>
            </w:r>
          </w:p>
          <w:p w14:paraId="79FE0A89" w14:textId="7937AAF3" w:rsidR="00936C55" w:rsidRPr="00936C55" w:rsidRDefault="00936C55" w:rsidP="00E50FE8">
            <w:pPr>
              <w:pStyle w:val="ListParagraph"/>
              <w:numPr>
                <w:ilvl w:val="0"/>
                <w:numId w:val="22"/>
              </w:numPr>
            </w:pPr>
            <w:r w:rsidRPr="00E50FE8">
              <w:rPr>
                <w:b/>
                <w:bCs/>
              </w:rPr>
              <w:t>Storing Data in Microsoft SQL Azure</w:t>
            </w:r>
            <w:r w:rsidRPr="00936C55">
              <w:t>: Next, the data that has been processed gets stored in Microsoft SQL Azure. This is a type of database that's based in the cloud, meaning it can store lots of data and you can access it from anywhere.</w:t>
            </w:r>
          </w:p>
          <w:p w14:paraId="3CA3C2CF" w14:textId="3682444F" w:rsidR="00936C55" w:rsidRPr="00936C55" w:rsidRDefault="00936C55" w:rsidP="00E50FE8">
            <w:pPr>
              <w:pStyle w:val="ListParagraph"/>
              <w:numPr>
                <w:ilvl w:val="0"/>
                <w:numId w:val="22"/>
              </w:numPr>
            </w:pPr>
            <w:r w:rsidRPr="00E50FE8">
              <w:rPr>
                <w:b/>
                <w:bCs/>
              </w:rPr>
              <w:t>Searching for Data via a Web Interface:</w:t>
            </w:r>
            <w:r w:rsidRPr="00936C55">
              <w:t xml:space="preserve"> When someone needs to find this data, they use a search query. This is like asking the system to find specific information stored in the database.</w:t>
            </w:r>
          </w:p>
          <w:p w14:paraId="3B1FA640" w14:textId="073D51CB" w:rsidR="00936C55" w:rsidRPr="00936C55" w:rsidRDefault="00936C55" w:rsidP="00936C55">
            <w:pPr>
              <w:pStyle w:val="ListParagraph"/>
              <w:numPr>
                <w:ilvl w:val="0"/>
                <w:numId w:val="22"/>
              </w:numPr>
            </w:pPr>
            <w:r w:rsidRPr="00E50FE8">
              <w:rPr>
                <w:b/>
                <w:bCs/>
              </w:rPr>
              <w:lastRenderedPageBreak/>
              <w:t>Interacting through the Web User Interface (Web UI):</w:t>
            </w:r>
            <w:r w:rsidRPr="00936C55">
              <w:t xml:space="preserve"> Finally, there's the Web UI. This is the part of the system that people interact with. They can use it to search for and view the data stored in the SQL Azure database, depending on what they need.</w:t>
            </w:r>
          </w:p>
          <w:p w14:paraId="77FF343A" w14:textId="77777777" w:rsidR="008F4944" w:rsidRDefault="00936C55" w:rsidP="00936C55">
            <w:r w:rsidRPr="00936C55">
              <w:t>In short, this process involves uploading data, processing it through various tools, storing it in a cloud database, and accessing it through a user-friendly web interface.</w:t>
            </w:r>
          </w:p>
          <w:p w14:paraId="2DAE902F" w14:textId="08531FFF" w:rsidR="008F4944" w:rsidRPr="00936C55" w:rsidRDefault="008F4944" w:rsidP="00936C55"/>
        </w:tc>
      </w:tr>
      <w:tr w:rsidR="003D3908" w14:paraId="19EF5717" w14:textId="77777777" w:rsidTr="003D3908">
        <w:tc>
          <w:tcPr>
            <w:tcW w:w="9016" w:type="dxa"/>
            <w:shd w:val="clear" w:color="auto" w:fill="D9D9D9" w:themeFill="background1" w:themeFillShade="D9"/>
          </w:tcPr>
          <w:p w14:paraId="625CB742" w14:textId="6469E0C1" w:rsidR="003D3908" w:rsidRPr="003D3908" w:rsidRDefault="003D3908" w:rsidP="003D3908">
            <w:pPr>
              <w:rPr>
                <w:b/>
              </w:rPr>
            </w:pPr>
            <w:r>
              <w:rPr>
                <w:b/>
              </w:rPr>
              <w:lastRenderedPageBreak/>
              <w:t xml:space="preserve">Design Decisions </w:t>
            </w:r>
          </w:p>
        </w:tc>
      </w:tr>
      <w:tr w:rsidR="003D3908" w14:paraId="62670C3D" w14:textId="77777777" w:rsidTr="003D3908">
        <w:tc>
          <w:tcPr>
            <w:tcW w:w="9016" w:type="dxa"/>
            <w:shd w:val="clear" w:color="auto" w:fill="auto"/>
          </w:tcPr>
          <w:p w14:paraId="13120F5D" w14:textId="77777777" w:rsidR="008421E5" w:rsidRDefault="0092168D" w:rsidP="002D7E86">
            <w:pPr>
              <w:pBdr>
                <w:top w:val="nil"/>
                <w:left w:val="nil"/>
                <w:bottom w:val="nil"/>
                <w:right w:val="nil"/>
                <w:between w:val="nil"/>
              </w:pBdr>
              <w:spacing w:line="259" w:lineRule="auto"/>
              <w:rPr>
                <w:rFonts w:ascii="Calibri" w:eastAsia="Calibri" w:hAnsi="Calibri" w:cs="Calibri"/>
                <w:color w:val="000000"/>
              </w:rPr>
            </w:pPr>
            <w:r w:rsidRPr="0092168D">
              <w:rPr>
                <w:rFonts w:ascii="Calibri" w:eastAsia="Calibri" w:hAnsi="Calibri" w:cs="Calibri"/>
                <w:color w:val="000000"/>
              </w:rPr>
              <w:t>The SKU Price Feed Processing System is designed to manage and process large volumes of pricing data from multiple retail locations. The system must accommodate uploads from approximately 3000 stores, provide for parallel processing of this data, store it securely, and allow for real-time querying through a user interface.</w:t>
            </w:r>
          </w:p>
          <w:p w14:paraId="4ACC0EEE" w14:textId="77777777" w:rsidR="002D7E86" w:rsidRPr="002D7E86" w:rsidRDefault="002D7E86" w:rsidP="002D7E86">
            <w:pPr>
              <w:pBdr>
                <w:top w:val="nil"/>
                <w:left w:val="nil"/>
                <w:bottom w:val="nil"/>
                <w:right w:val="nil"/>
                <w:between w:val="nil"/>
              </w:pBdr>
              <w:rPr>
                <w:rFonts w:ascii="Calibri" w:eastAsia="Calibri" w:hAnsi="Calibri" w:cs="Calibri"/>
                <w:color w:val="000000"/>
              </w:rPr>
            </w:pPr>
            <w:r w:rsidRPr="002D7E86">
              <w:rPr>
                <w:rFonts w:ascii="Calibri" w:eastAsia="Calibri" w:hAnsi="Calibri" w:cs="Calibri"/>
                <w:b/>
                <w:bCs/>
                <w:color w:val="000000"/>
              </w:rPr>
              <w:t>Component</w:t>
            </w:r>
            <w:r w:rsidRPr="002D7E86">
              <w:rPr>
                <w:rFonts w:ascii="Calibri" w:eastAsia="Calibri" w:hAnsi="Calibri" w:cs="Calibri"/>
                <w:color w:val="000000"/>
              </w:rPr>
              <w:t>: Excel Upload</w:t>
            </w:r>
          </w:p>
          <w:p w14:paraId="1165B0A2" w14:textId="77777777" w:rsidR="002D7E86" w:rsidRPr="00CF3E19" w:rsidRDefault="002D7E86" w:rsidP="00CF3E19">
            <w:pPr>
              <w:pStyle w:val="ListParagraph"/>
              <w:numPr>
                <w:ilvl w:val="0"/>
                <w:numId w:val="15"/>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Design Decision</w:t>
            </w:r>
            <w:r w:rsidRPr="00CF3E19">
              <w:rPr>
                <w:rFonts w:ascii="Calibri" w:eastAsia="Calibri" w:hAnsi="Calibri" w:cs="Calibri"/>
                <w:color w:val="000000"/>
              </w:rPr>
              <w:t>: Utilize Excel spreadsheets for data upload.</w:t>
            </w:r>
          </w:p>
          <w:p w14:paraId="0535E71C" w14:textId="77777777" w:rsidR="002D7E86" w:rsidRPr="00CF3E19" w:rsidRDefault="002D7E86" w:rsidP="00CF3E19">
            <w:pPr>
              <w:pStyle w:val="ListParagraph"/>
              <w:numPr>
                <w:ilvl w:val="0"/>
                <w:numId w:val="15"/>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Justification</w:t>
            </w:r>
            <w:r w:rsidRPr="00CF3E19">
              <w:rPr>
                <w:rFonts w:ascii="Calibri" w:eastAsia="Calibri" w:hAnsi="Calibri" w:cs="Calibri"/>
                <w:color w:val="000000"/>
              </w:rPr>
              <w:t>: Excel is a widely-adopted tool among retail partners, allowing for ease of use and minimizing the need for additional training.</w:t>
            </w:r>
          </w:p>
          <w:p w14:paraId="316DC7B5" w14:textId="77777777" w:rsidR="002D7E86" w:rsidRPr="00CF3E19" w:rsidRDefault="002D7E86" w:rsidP="00CF3E19">
            <w:pPr>
              <w:pStyle w:val="ListParagraph"/>
              <w:numPr>
                <w:ilvl w:val="0"/>
                <w:numId w:val="15"/>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Implications</w:t>
            </w:r>
            <w:r w:rsidRPr="00CF3E19">
              <w:rPr>
                <w:rFonts w:ascii="Calibri" w:eastAsia="Calibri" w:hAnsi="Calibri" w:cs="Calibri"/>
                <w:color w:val="000000"/>
              </w:rPr>
              <w:t>: Ensures a smooth transition and adoption by store personnel, limiting the potential for data entry errors.</w:t>
            </w:r>
          </w:p>
          <w:p w14:paraId="2BB5CB6C" w14:textId="77777777" w:rsidR="00CF3E19" w:rsidRPr="00CF3E19" w:rsidRDefault="00CF3E19" w:rsidP="00CF3E19">
            <w:p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Component</w:t>
            </w:r>
            <w:r w:rsidRPr="00CF3E19">
              <w:rPr>
                <w:rFonts w:ascii="Calibri" w:eastAsia="Calibri" w:hAnsi="Calibri" w:cs="Calibri"/>
                <w:color w:val="000000"/>
              </w:rPr>
              <w:t>: API</w:t>
            </w:r>
          </w:p>
          <w:p w14:paraId="7849AD49" w14:textId="77777777" w:rsidR="00CF3E19" w:rsidRPr="00CF3E19" w:rsidRDefault="00CF3E19" w:rsidP="00CF3E19">
            <w:pPr>
              <w:pStyle w:val="ListParagraph"/>
              <w:numPr>
                <w:ilvl w:val="0"/>
                <w:numId w:val="16"/>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Design Decision</w:t>
            </w:r>
            <w:r w:rsidRPr="00CF3E19">
              <w:rPr>
                <w:rFonts w:ascii="Calibri" w:eastAsia="Calibri" w:hAnsi="Calibri" w:cs="Calibri"/>
                <w:color w:val="000000"/>
              </w:rPr>
              <w:t>: Implement a RESTful API for file reception and initiation of processing tasks.</w:t>
            </w:r>
          </w:p>
          <w:p w14:paraId="3D89B0CF" w14:textId="77777777" w:rsidR="00CF3E19" w:rsidRPr="00CF3E19" w:rsidRDefault="00CF3E19" w:rsidP="00CF3E19">
            <w:pPr>
              <w:pStyle w:val="ListParagraph"/>
              <w:numPr>
                <w:ilvl w:val="0"/>
                <w:numId w:val="16"/>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Justification</w:t>
            </w:r>
            <w:r w:rsidRPr="00CF3E19">
              <w:rPr>
                <w:rFonts w:ascii="Calibri" w:eastAsia="Calibri" w:hAnsi="Calibri" w:cs="Calibri"/>
                <w:color w:val="000000"/>
              </w:rPr>
              <w:t>: A RESTful API provides a scalable and flexible means to handle data ingestion and can be easily integrated with various front-end technologies.</w:t>
            </w:r>
          </w:p>
          <w:p w14:paraId="60121933" w14:textId="77777777" w:rsidR="002D7E86" w:rsidRDefault="00CF3E19" w:rsidP="00CF3E19">
            <w:pPr>
              <w:pStyle w:val="ListParagraph"/>
              <w:numPr>
                <w:ilvl w:val="0"/>
                <w:numId w:val="16"/>
              </w:numPr>
              <w:pBdr>
                <w:top w:val="nil"/>
                <w:left w:val="nil"/>
                <w:bottom w:val="nil"/>
                <w:right w:val="nil"/>
                <w:between w:val="nil"/>
              </w:pBdr>
              <w:rPr>
                <w:rFonts w:ascii="Calibri" w:eastAsia="Calibri" w:hAnsi="Calibri" w:cs="Calibri"/>
                <w:color w:val="000000"/>
              </w:rPr>
            </w:pPr>
            <w:r w:rsidRPr="00CF3E19">
              <w:rPr>
                <w:rFonts w:ascii="Calibri" w:eastAsia="Calibri" w:hAnsi="Calibri" w:cs="Calibri"/>
                <w:b/>
                <w:bCs/>
                <w:color w:val="000000"/>
              </w:rPr>
              <w:t>Implications</w:t>
            </w:r>
            <w:r w:rsidRPr="00CF3E19">
              <w:rPr>
                <w:rFonts w:ascii="Calibri" w:eastAsia="Calibri" w:hAnsi="Calibri" w:cs="Calibri"/>
                <w:color w:val="000000"/>
              </w:rPr>
              <w:t>: Simplifies future integration with other systems and can scale to meet increased demand.</w:t>
            </w:r>
          </w:p>
          <w:p w14:paraId="16F42D85" w14:textId="77777777" w:rsidR="00783428" w:rsidRPr="00783428" w:rsidRDefault="00783428" w:rsidP="00783428">
            <w:pPr>
              <w:pBdr>
                <w:top w:val="nil"/>
                <w:left w:val="nil"/>
                <w:bottom w:val="nil"/>
                <w:right w:val="nil"/>
                <w:between w:val="nil"/>
              </w:pBdr>
              <w:rPr>
                <w:rFonts w:ascii="Calibri" w:eastAsia="Calibri" w:hAnsi="Calibri" w:cs="Calibri"/>
                <w:color w:val="000000"/>
              </w:rPr>
            </w:pPr>
            <w:r w:rsidRPr="00FF4CB2">
              <w:rPr>
                <w:rFonts w:ascii="Calibri" w:eastAsia="Calibri" w:hAnsi="Calibri" w:cs="Calibri"/>
                <w:b/>
                <w:bCs/>
                <w:color w:val="000000"/>
              </w:rPr>
              <w:t>Component</w:t>
            </w:r>
            <w:r w:rsidRPr="00783428">
              <w:rPr>
                <w:rFonts w:ascii="Calibri" w:eastAsia="Calibri" w:hAnsi="Calibri" w:cs="Calibri"/>
                <w:color w:val="000000"/>
              </w:rPr>
              <w:t xml:space="preserve">: </w:t>
            </w:r>
            <w:proofErr w:type="spellStart"/>
            <w:r w:rsidRPr="00783428">
              <w:rPr>
                <w:rFonts w:ascii="Calibri" w:eastAsia="Calibri" w:hAnsi="Calibri" w:cs="Calibri"/>
                <w:color w:val="000000"/>
              </w:rPr>
              <w:t>Hangfire</w:t>
            </w:r>
            <w:proofErr w:type="spellEnd"/>
          </w:p>
          <w:p w14:paraId="3082F76C" w14:textId="77777777" w:rsidR="00783428" w:rsidRPr="00FF4CB2" w:rsidRDefault="00783428" w:rsidP="00FF4CB2">
            <w:pPr>
              <w:pStyle w:val="ListParagraph"/>
              <w:numPr>
                <w:ilvl w:val="0"/>
                <w:numId w:val="17"/>
              </w:numPr>
              <w:pBdr>
                <w:top w:val="nil"/>
                <w:left w:val="nil"/>
                <w:bottom w:val="nil"/>
                <w:right w:val="nil"/>
                <w:between w:val="nil"/>
              </w:pBdr>
              <w:rPr>
                <w:rFonts w:ascii="Calibri" w:eastAsia="Calibri" w:hAnsi="Calibri" w:cs="Calibri"/>
                <w:color w:val="000000"/>
              </w:rPr>
            </w:pPr>
            <w:r w:rsidRPr="00FF4CB2">
              <w:rPr>
                <w:rFonts w:ascii="Calibri" w:eastAsia="Calibri" w:hAnsi="Calibri" w:cs="Calibri"/>
                <w:b/>
                <w:bCs/>
                <w:color w:val="000000"/>
              </w:rPr>
              <w:t>Design Decision</w:t>
            </w:r>
            <w:r w:rsidRPr="00FF4CB2">
              <w:rPr>
                <w:rFonts w:ascii="Calibri" w:eastAsia="Calibri" w:hAnsi="Calibri" w:cs="Calibri"/>
                <w:color w:val="000000"/>
              </w:rPr>
              <w:t xml:space="preserve">: Use </w:t>
            </w:r>
            <w:proofErr w:type="spellStart"/>
            <w:r w:rsidRPr="00FF4CB2">
              <w:rPr>
                <w:rFonts w:ascii="Calibri" w:eastAsia="Calibri" w:hAnsi="Calibri" w:cs="Calibri"/>
                <w:color w:val="000000"/>
              </w:rPr>
              <w:t>Hangfire</w:t>
            </w:r>
            <w:proofErr w:type="spellEnd"/>
            <w:r w:rsidRPr="00FF4CB2">
              <w:rPr>
                <w:rFonts w:ascii="Calibri" w:eastAsia="Calibri" w:hAnsi="Calibri" w:cs="Calibri"/>
                <w:color w:val="000000"/>
              </w:rPr>
              <w:t xml:space="preserve"> for managing background jobs, specifically for processing uploads.</w:t>
            </w:r>
          </w:p>
          <w:p w14:paraId="2B5AB53D" w14:textId="77777777" w:rsidR="00783428" w:rsidRPr="00FF4CB2" w:rsidRDefault="00783428" w:rsidP="00FF4CB2">
            <w:pPr>
              <w:pStyle w:val="ListParagraph"/>
              <w:numPr>
                <w:ilvl w:val="0"/>
                <w:numId w:val="17"/>
              </w:numPr>
              <w:pBdr>
                <w:top w:val="nil"/>
                <w:left w:val="nil"/>
                <w:bottom w:val="nil"/>
                <w:right w:val="nil"/>
                <w:between w:val="nil"/>
              </w:pBdr>
              <w:rPr>
                <w:rFonts w:ascii="Calibri" w:eastAsia="Calibri" w:hAnsi="Calibri" w:cs="Calibri"/>
                <w:color w:val="000000"/>
              </w:rPr>
            </w:pPr>
            <w:r w:rsidRPr="00FF4CB2">
              <w:rPr>
                <w:rFonts w:ascii="Calibri" w:eastAsia="Calibri" w:hAnsi="Calibri" w:cs="Calibri"/>
                <w:b/>
                <w:bCs/>
                <w:color w:val="000000"/>
              </w:rPr>
              <w:t>Justification</w:t>
            </w:r>
            <w:r w:rsidRPr="00FF4CB2">
              <w:rPr>
                <w:rFonts w:ascii="Calibri" w:eastAsia="Calibri" w:hAnsi="Calibri" w:cs="Calibri"/>
                <w:color w:val="000000"/>
              </w:rPr>
              <w:t xml:space="preserve">: </w:t>
            </w:r>
            <w:proofErr w:type="spellStart"/>
            <w:r w:rsidRPr="00FF4CB2">
              <w:rPr>
                <w:rFonts w:ascii="Calibri" w:eastAsia="Calibri" w:hAnsi="Calibri" w:cs="Calibri"/>
                <w:color w:val="000000"/>
              </w:rPr>
              <w:t>Hangfire</w:t>
            </w:r>
            <w:proofErr w:type="spellEnd"/>
            <w:r w:rsidRPr="00FF4CB2">
              <w:rPr>
                <w:rFonts w:ascii="Calibri" w:eastAsia="Calibri" w:hAnsi="Calibri" w:cs="Calibri"/>
                <w:color w:val="000000"/>
              </w:rPr>
              <w:t xml:space="preserve"> supports complex job processing scenarios, including retries and failover strategies, which are essential for handling large-scale data processing reliably.</w:t>
            </w:r>
          </w:p>
          <w:p w14:paraId="5B147F03" w14:textId="77777777" w:rsidR="005238F7" w:rsidRDefault="00783428" w:rsidP="00FF4CB2">
            <w:pPr>
              <w:pStyle w:val="ListParagraph"/>
              <w:numPr>
                <w:ilvl w:val="0"/>
                <w:numId w:val="17"/>
              </w:numPr>
              <w:pBdr>
                <w:top w:val="nil"/>
                <w:left w:val="nil"/>
                <w:bottom w:val="nil"/>
                <w:right w:val="nil"/>
                <w:between w:val="nil"/>
              </w:pBdr>
              <w:rPr>
                <w:rFonts w:ascii="Calibri" w:eastAsia="Calibri" w:hAnsi="Calibri" w:cs="Calibri"/>
                <w:color w:val="000000"/>
              </w:rPr>
            </w:pPr>
            <w:r w:rsidRPr="00FF4CB2">
              <w:rPr>
                <w:rFonts w:ascii="Calibri" w:eastAsia="Calibri" w:hAnsi="Calibri" w:cs="Calibri"/>
                <w:b/>
                <w:bCs/>
                <w:color w:val="000000"/>
              </w:rPr>
              <w:t>Implications</w:t>
            </w:r>
            <w:r w:rsidRPr="00FF4CB2">
              <w:rPr>
                <w:rFonts w:ascii="Calibri" w:eastAsia="Calibri" w:hAnsi="Calibri" w:cs="Calibri"/>
                <w:color w:val="000000"/>
              </w:rPr>
              <w:t>: Enhances the robustness of data processing operations and allows for comprehensive monitoring and logging of background tasks.</w:t>
            </w:r>
          </w:p>
          <w:p w14:paraId="675A6ECE" w14:textId="77777777" w:rsidR="0064424B" w:rsidRPr="0064424B" w:rsidRDefault="0064424B" w:rsidP="0064424B">
            <w:pPr>
              <w:pBdr>
                <w:top w:val="nil"/>
                <w:left w:val="nil"/>
                <w:bottom w:val="nil"/>
                <w:right w:val="nil"/>
                <w:between w:val="nil"/>
              </w:pBdr>
              <w:rPr>
                <w:rFonts w:ascii="Calibri" w:eastAsia="Calibri" w:hAnsi="Calibri" w:cs="Calibri"/>
                <w:color w:val="000000"/>
              </w:rPr>
            </w:pPr>
            <w:r w:rsidRPr="0064424B">
              <w:rPr>
                <w:rFonts w:ascii="Calibri" w:eastAsia="Calibri" w:hAnsi="Calibri" w:cs="Calibri"/>
                <w:b/>
                <w:bCs/>
                <w:color w:val="000000"/>
              </w:rPr>
              <w:t>Component</w:t>
            </w:r>
            <w:r w:rsidRPr="0064424B">
              <w:rPr>
                <w:rFonts w:ascii="Calibri" w:eastAsia="Calibri" w:hAnsi="Calibri" w:cs="Calibri"/>
                <w:color w:val="000000"/>
              </w:rPr>
              <w:t>: Microsoft SQL Azure</w:t>
            </w:r>
          </w:p>
          <w:p w14:paraId="1359C049" w14:textId="77777777" w:rsidR="0064424B" w:rsidRPr="0064424B" w:rsidRDefault="0064424B" w:rsidP="0064424B">
            <w:pPr>
              <w:pStyle w:val="ListParagraph"/>
              <w:numPr>
                <w:ilvl w:val="0"/>
                <w:numId w:val="18"/>
              </w:numPr>
              <w:pBdr>
                <w:top w:val="nil"/>
                <w:left w:val="nil"/>
                <w:bottom w:val="nil"/>
                <w:right w:val="nil"/>
                <w:between w:val="nil"/>
              </w:pBdr>
              <w:rPr>
                <w:rFonts w:ascii="Calibri" w:eastAsia="Calibri" w:hAnsi="Calibri" w:cs="Calibri"/>
                <w:color w:val="000000"/>
              </w:rPr>
            </w:pPr>
            <w:r w:rsidRPr="0064424B">
              <w:rPr>
                <w:rFonts w:ascii="Calibri" w:eastAsia="Calibri" w:hAnsi="Calibri" w:cs="Calibri"/>
                <w:b/>
                <w:bCs/>
                <w:color w:val="000000"/>
              </w:rPr>
              <w:t>Design Decision</w:t>
            </w:r>
            <w:r w:rsidRPr="0064424B">
              <w:rPr>
                <w:rFonts w:ascii="Calibri" w:eastAsia="Calibri" w:hAnsi="Calibri" w:cs="Calibri"/>
                <w:color w:val="000000"/>
              </w:rPr>
              <w:t>: Store and manage processed data in Microsoft SQL Azure.</w:t>
            </w:r>
          </w:p>
          <w:p w14:paraId="75327620" w14:textId="77777777" w:rsidR="0064424B" w:rsidRPr="0064424B" w:rsidRDefault="0064424B" w:rsidP="0064424B">
            <w:pPr>
              <w:pStyle w:val="ListParagraph"/>
              <w:numPr>
                <w:ilvl w:val="0"/>
                <w:numId w:val="18"/>
              </w:numPr>
              <w:pBdr>
                <w:top w:val="nil"/>
                <w:left w:val="nil"/>
                <w:bottom w:val="nil"/>
                <w:right w:val="nil"/>
                <w:between w:val="nil"/>
              </w:pBdr>
              <w:rPr>
                <w:rFonts w:ascii="Calibri" w:eastAsia="Calibri" w:hAnsi="Calibri" w:cs="Calibri"/>
                <w:color w:val="000000"/>
              </w:rPr>
            </w:pPr>
            <w:r w:rsidRPr="0064424B">
              <w:rPr>
                <w:rFonts w:ascii="Calibri" w:eastAsia="Calibri" w:hAnsi="Calibri" w:cs="Calibri"/>
                <w:b/>
                <w:bCs/>
                <w:color w:val="000000"/>
              </w:rPr>
              <w:t>Justification</w:t>
            </w:r>
            <w:r w:rsidRPr="0064424B">
              <w:rPr>
                <w:rFonts w:ascii="Calibri" w:eastAsia="Calibri" w:hAnsi="Calibri" w:cs="Calibri"/>
                <w:color w:val="000000"/>
              </w:rPr>
              <w:t>: Azure provides high availability, disaster recovery, and automated backups, ensuring data integrity and security.</w:t>
            </w:r>
          </w:p>
          <w:p w14:paraId="113C0B64" w14:textId="77777777" w:rsidR="00FF4CB2" w:rsidRDefault="0064424B" w:rsidP="0064424B">
            <w:pPr>
              <w:pStyle w:val="ListParagraph"/>
              <w:numPr>
                <w:ilvl w:val="0"/>
                <w:numId w:val="18"/>
              </w:numPr>
              <w:pBdr>
                <w:top w:val="nil"/>
                <w:left w:val="nil"/>
                <w:bottom w:val="nil"/>
                <w:right w:val="nil"/>
                <w:between w:val="nil"/>
              </w:pBdr>
              <w:rPr>
                <w:rFonts w:ascii="Calibri" w:eastAsia="Calibri" w:hAnsi="Calibri" w:cs="Calibri"/>
                <w:color w:val="000000"/>
              </w:rPr>
            </w:pPr>
            <w:r w:rsidRPr="0064424B">
              <w:rPr>
                <w:rFonts w:ascii="Calibri" w:eastAsia="Calibri" w:hAnsi="Calibri" w:cs="Calibri"/>
                <w:b/>
                <w:bCs/>
                <w:color w:val="000000"/>
              </w:rPr>
              <w:t>Implications</w:t>
            </w:r>
            <w:r w:rsidRPr="0064424B">
              <w:rPr>
                <w:rFonts w:ascii="Calibri" w:eastAsia="Calibri" w:hAnsi="Calibri" w:cs="Calibri"/>
                <w:color w:val="000000"/>
              </w:rPr>
              <w:t>: Adds to the operational costs but significantly reduces the risk of data loss and improves data accessibility.</w:t>
            </w:r>
          </w:p>
          <w:p w14:paraId="212DCEA8" w14:textId="77777777" w:rsidR="00330360" w:rsidRPr="00330360" w:rsidRDefault="00330360" w:rsidP="00330360">
            <w:pPr>
              <w:pBdr>
                <w:top w:val="nil"/>
                <w:left w:val="nil"/>
                <w:bottom w:val="nil"/>
                <w:right w:val="nil"/>
                <w:between w:val="nil"/>
              </w:pBdr>
              <w:rPr>
                <w:rFonts w:ascii="Calibri" w:eastAsia="Calibri" w:hAnsi="Calibri" w:cs="Calibri"/>
                <w:color w:val="000000"/>
              </w:rPr>
            </w:pPr>
            <w:r w:rsidRPr="00330360">
              <w:rPr>
                <w:rFonts w:ascii="Calibri" w:eastAsia="Calibri" w:hAnsi="Calibri" w:cs="Calibri"/>
                <w:b/>
                <w:bCs/>
                <w:color w:val="000000"/>
              </w:rPr>
              <w:t>Component</w:t>
            </w:r>
            <w:r w:rsidRPr="00330360">
              <w:rPr>
                <w:rFonts w:ascii="Calibri" w:eastAsia="Calibri" w:hAnsi="Calibri" w:cs="Calibri"/>
                <w:color w:val="000000"/>
              </w:rPr>
              <w:t>: Web UI</w:t>
            </w:r>
          </w:p>
          <w:p w14:paraId="755DBF92" w14:textId="77777777" w:rsidR="00330360" w:rsidRPr="00330360" w:rsidRDefault="00330360" w:rsidP="00330360">
            <w:pPr>
              <w:pStyle w:val="ListParagraph"/>
              <w:numPr>
                <w:ilvl w:val="0"/>
                <w:numId w:val="19"/>
              </w:numPr>
              <w:pBdr>
                <w:top w:val="nil"/>
                <w:left w:val="nil"/>
                <w:bottom w:val="nil"/>
                <w:right w:val="nil"/>
                <w:between w:val="nil"/>
              </w:pBdr>
              <w:rPr>
                <w:rFonts w:ascii="Calibri" w:eastAsia="Calibri" w:hAnsi="Calibri" w:cs="Calibri"/>
                <w:color w:val="000000"/>
              </w:rPr>
            </w:pPr>
            <w:r w:rsidRPr="00330360">
              <w:rPr>
                <w:rFonts w:ascii="Calibri" w:eastAsia="Calibri" w:hAnsi="Calibri" w:cs="Calibri"/>
                <w:b/>
                <w:bCs/>
                <w:color w:val="000000"/>
              </w:rPr>
              <w:t>Design</w:t>
            </w:r>
            <w:r w:rsidRPr="00330360">
              <w:rPr>
                <w:rFonts w:ascii="Calibri" w:eastAsia="Calibri" w:hAnsi="Calibri" w:cs="Calibri"/>
                <w:color w:val="000000"/>
              </w:rPr>
              <w:t xml:space="preserve"> Decision: Develop a Web UI for end-user interactions.</w:t>
            </w:r>
          </w:p>
          <w:p w14:paraId="288B3B40" w14:textId="77777777" w:rsidR="00330360" w:rsidRPr="00330360" w:rsidRDefault="00330360" w:rsidP="00330360">
            <w:pPr>
              <w:pStyle w:val="ListParagraph"/>
              <w:numPr>
                <w:ilvl w:val="0"/>
                <w:numId w:val="19"/>
              </w:numPr>
              <w:pBdr>
                <w:top w:val="nil"/>
                <w:left w:val="nil"/>
                <w:bottom w:val="nil"/>
                <w:right w:val="nil"/>
                <w:between w:val="nil"/>
              </w:pBdr>
              <w:rPr>
                <w:rFonts w:ascii="Calibri" w:eastAsia="Calibri" w:hAnsi="Calibri" w:cs="Calibri"/>
                <w:color w:val="000000"/>
              </w:rPr>
            </w:pPr>
            <w:r w:rsidRPr="00330360">
              <w:rPr>
                <w:rFonts w:ascii="Calibri" w:eastAsia="Calibri" w:hAnsi="Calibri" w:cs="Calibri"/>
                <w:b/>
                <w:bCs/>
                <w:color w:val="000000"/>
              </w:rPr>
              <w:t>Justification</w:t>
            </w:r>
            <w:r w:rsidRPr="00330360">
              <w:rPr>
                <w:rFonts w:ascii="Calibri" w:eastAsia="Calibri" w:hAnsi="Calibri" w:cs="Calibri"/>
                <w:color w:val="000000"/>
              </w:rPr>
              <w:t>: A Web UI is accessible from any device with internet access, providing flexibility and convenience to users.</w:t>
            </w:r>
          </w:p>
          <w:p w14:paraId="2204D8DF" w14:textId="02BE2D0F" w:rsidR="00722792" w:rsidRPr="00985C7D" w:rsidRDefault="00330360" w:rsidP="00722792">
            <w:pPr>
              <w:pStyle w:val="ListParagraph"/>
              <w:numPr>
                <w:ilvl w:val="0"/>
                <w:numId w:val="19"/>
              </w:numPr>
              <w:pBdr>
                <w:top w:val="nil"/>
                <w:left w:val="nil"/>
                <w:bottom w:val="nil"/>
                <w:right w:val="nil"/>
                <w:between w:val="nil"/>
              </w:pBdr>
              <w:rPr>
                <w:rFonts w:ascii="Calibri" w:eastAsia="Calibri" w:hAnsi="Calibri" w:cs="Calibri"/>
                <w:color w:val="000000"/>
              </w:rPr>
            </w:pPr>
            <w:r w:rsidRPr="00330360">
              <w:rPr>
                <w:rFonts w:ascii="Calibri" w:eastAsia="Calibri" w:hAnsi="Calibri" w:cs="Calibri"/>
                <w:b/>
                <w:bCs/>
                <w:color w:val="000000"/>
              </w:rPr>
              <w:t>Implications</w:t>
            </w:r>
            <w:r w:rsidRPr="00330360">
              <w:rPr>
                <w:rFonts w:ascii="Calibri" w:eastAsia="Calibri" w:hAnsi="Calibri" w:cs="Calibri"/>
                <w:color w:val="000000"/>
              </w:rPr>
              <w:t>: Requires careful design to ensure usability and responsiveness, particularly on mobile devices.</w:t>
            </w:r>
          </w:p>
          <w:p w14:paraId="6BBC5AC4" w14:textId="77777777" w:rsidR="005F21E1" w:rsidRPr="00722792" w:rsidRDefault="005F21E1" w:rsidP="005F21E1">
            <w:pPr>
              <w:pBdr>
                <w:top w:val="nil"/>
                <w:left w:val="nil"/>
                <w:bottom w:val="nil"/>
                <w:right w:val="nil"/>
                <w:between w:val="nil"/>
              </w:pBdr>
              <w:rPr>
                <w:rFonts w:ascii="Calibri" w:eastAsia="Calibri" w:hAnsi="Calibri" w:cs="Calibri"/>
                <w:b/>
                <w:bCs/>
                <w:color w:val="000000"/>
              </w:rPr>
            </w:pPr>
            <w:r w:rsidRPr="00722792">
              <w:rPr>
                <w:rFonts w:ascii="Calibri" w:eastAsia="Calibri" w:hAnsi="Calibri" w:cs="Calibri"/>
                <w:b/>
                <w:bCs/>
                <w:color w:val="000000"/>
              </w:rPr>
              <w:t>Throttling Strategy:</w:t>
            </w:r>
          </w:p>
          <w:p w14:paraId="33F2F562" w14:textId="77777777" w:rsidR="005F21E1" w:rsidRPr="00722792" w:rsidRDefault="005F21E1" w:rsidP="00722792">
            <w:pPr>
              <w:pStyle w:val="ListParagraph"/>
              <w:numPr>
                <w:ilvl w:val="0"/>
                <w:numId w:val="20"/>
              </w:numPr>
              <w:pBdr>
                <w:top w:val="nil"/>
                <w:left w:val="nil"/>
                <w:bottom w:val="nil"/>
                <w:right w:val="nil"/>
                <w:between w:val="nil"/>
              </w:pBdr>
              <w:rPr>
                <w:rFonts w:ascii="Calibri" w:eastAsia="Calibri" w:hAnsi="Calibri" w:cs="Calibri"/>
                <w:color w:val="000000"/>
              </w:rPr>
            </w:pPr>
            <w:r w:rsidRPr="00722792">
              <w:rPr>
                <w:rFonts w:ascii="Calibri" w:eastAsia="Calibri" w:hAnsi="Calibri" w:cs="Calibri"/>
                <w:b/>
                <w:bCs/>
                <w:color w:val="000000"/>
              </w:rPr>
              <w:t>Design Decision</w:t>
            </w:r>
            <w:r w:rsidRPr="00722792">
              <w:rPr>
                <w:rFonts w:ascii="Calibri" w:eastAsia="Calibri" w:hAnsi="Calibri" w:cs="Calibri"/>
                <w:color w:val="000000"/>
              </w:rPr>
              <w:t>: Implement an API throttling mechanism.</w:t>
            </w:r>
          </w:p>
          <w:p w14:paraId="0ABC84E6" w14:textId="77777777" w:rsidR="005F21E1" w:rsidRPr="00722792" w:rsidRDefault="005F21E1" w:rsidP="00722792">
            <w:pPr>
              <w:pStyle w:val="ListParagraph"/>
              <w:numPr>
                <w:ilvl w:val="0"/>
                <w:numId w:val="20"/>
              </w:numPr>
              <w:pBdr>
                <w:top w:val="nil"/>
                <w:left w:val="nil"/>
                <w:bottom w:val="nil"/>
                <w:right w:val="nil"/>
                <w:between w:val="nil"/>
              </w:pBdr>
              <w:rPr>
                <w:rFonts w:ascii="Calibri" w:eastAsia="Calibri" w:hAnsi="Calibri" w:cs="Calibri"/>
                <w:color w:val="000000"/>
              </w:rPr>
            </w:pPr>
            <w:r w:rsidRPr="00722792">
              <w:rPr>
                <w:rFonts w:ascii="Calibri" w:eastAsia="Calibri" w:hAnsi="Calibri" w:cs="Calibri"/>
                <w:b/>
                <w:bCs/>
                <w:color w:val="000000"/>
              </w:rPr>
              <w:t>Justification</w:t>
            </w:r>
            <w:r w:rsidRPr="00722792">
              <w:rPr>
                <w:rFonts w:ascii="Calibri" w:eastAsia="Calibri" w:hAnsi="Calibri" w:cs="Calibri"/>
                <w:color w:val="000000"/>
              </w:rPr>
              <w:t>: Throttling is necessary to manage the load on the system, preventing service degradation during peak usage.</w:t>
            </w:r>
          </w:p>
          <w:p w14:paraId="7EF1C047" w14:textId="7AE65545" w:rsidR="008F4944" w:rsidRPr="005E03A2" w:rsidRDefault="005F21E1" w:rsidP="008F4944">
            <w:pPr>
              <w:pStyle w:val="ListParagraph"/>
              <w:numPr>
                <w:ilvl w:val="0"/>
                <w:numId w:val="20"/>
              </w:numPr>
              <w:pBdr>
                <w:top w:val="nil"/>
                <w:left w:val="nil"/>
                <w:bottom w:val="nil"/>
                <w:right w:val="nil"/>
                <w:between w:val="nil"/>
              </w:pBdr>
              <w:rPr>
                <w:rFonts w:ascii="Calibri" w:eastAsia="Calibri" w:hAnsi="Calibri" w:cs="Calibri"/>
                <w:color w:val="000000"/>
              </w:rPr>
            </w:pPr>
            <w:r w:rsidRPr="00722792">
              <w:rPr>
                <w:rFonts w:ascii="Calibri" w:eastAsia="Calibri" w:hAnsi="Calibri" w:cs="Calibri"/>
                <w:b/>
                <w:bCs/>
                <w:color w:val="000000"/>
              </w:rPr>
              <w:t>Details</w:t>
            </w:r>
            <w:r w:rsidRPr="00722792">
              <w:rPr>
                <w:rFonts w:ascii="Calibri" w:eastAsia="Calibri" w:hAnsi="Calibri" w:cs="Calibri"/>
                <w:color w:val="000000"/>
              </w:rPr>
              <w:t>: Define specific rate limits, such as requests per minute, and employ a queuing mechanism to handle excess requests.</w:t>
            </w:r>
          </w:p>
          <w:p w14:paraId="7631751F" w14:textId="5FC7616F" w:rsidR="008F4944" w:rsidRPr="008F4944" w:rsidRDefault="008F4944" w:rsidP="008F4944">
            <w:pPr>
              <w:pBdr>
                <w:top w:val="nil"/>
                <w:left w:val="nil"/>
                <w:bottom w:val="nil"/>
                <w:right w:val="nil"/>
                <w:between w:val="nil"/>
              </w:pBdr>
              <w:rPr>
                <w:rFonts w:ascii="Calibri" w:eastAsia="Calibri" w:hAnsi="Calibri" w:cs="Calibri"/>
                <w:color w:val="000000"/>
              </w:rPr>
            </w:pPr>
          </w:p>
        </w:tc>
      </w:tr>
      <w:tr w:rsidR="00A85945" w14:paraId="5E5F5393" w14:textId="77777777" w:rsidTr="00A85945">
        <w:tc>
          <w:tcPr>
            <w:tcW w:w="9016" w:type="dxa"/>
            <w:shd w:val="clear" w:color="auto" w:fill="D9D9D9" w:themeFill="background1" w:themeFillShade="D9"/>
          </w:tcPr>
          <w:p w14:paraId="0909F742" w14:textId="39E26F82" w:rsidR="00A85945" w:rsidRDefault="00A85945" w:rsidP="003375EC">
            <w:pPr>
              <w:rPr>
                <w:b/>
              </w:rPr>
            </w:pPr>
            <w:r>
              <w:rPr>
                <w:b/>
              </w:rPr>
              <w:lastRenderedPageBreak/>
              <w:t>Non Functional Requirements</w:t>
            </w:r>
          </w:p>
        </w:tc>
      </w:tr>
      <w:tr w:rsidR="003375EC" w14:paraId="4243F2EA" w14:textId="77777777" w:rsidTr="003D3908">
        <w:tc>
          <w:tcPr>
            <w:tcW w:w="9016" w:type="dxa"/>
            <w:shd w:val="clear" w:color="auto" w:fill="auto"/>
          </w:tcPr>
          <w:p w14:paraId="49937403" w14:textId="77777777" w:rsidR="00074244" w:rsidRPr="00074244" w:rsidRDefault="00074244" w:rsidP="00074244">
            <w:pPr>
              <w:pStyle w:val="ListParagraph"/>
              <w:numPr>
                <w:ilvl w:val="0"/>
                <w:numId w:val="21"/>
              </w:numPr>
              <w:pBdr>
                <w:top w:val="nil"/>
                <w:left w:val="nil"/>
                <w:bottom w:val="nil"/>
                <w:right w:val="nil"/>
                <w:between w:val="nil"/>
              </w:pBdr>
              <w:rPr>
                <w:color w:val="000000"/>
              </w:rPr>
            </w:pPr>
            <w:r w:rsidRPr="00074244">
              <w:rPr>
                <w:b/>
                <w:bCs/>
                <w:color w:val="000000"/>
              </w:rPr>
              <w:t>Concurrency Handling</w:t>
            </w:r>
            <w:r w:rsidRPr="00074244">
              <w:rPr>
                <w:color w:val="000000"/>
              </w:rPr>
              <w:t>: The system must accommodate a high throughput, with the capability to manage 40-50 requests per microsecond during peak periods, based on anticipated demand from 3000 stores, with each store potentially generating 1000 requests per minute.</w:t>
            </w:r>
          </w:p>
          <w:p w14:paraId="38D6805D" w14:textId="77777777" w:rsidR="00074244" w:rsidRPr="00074244" w:rsidRDefault="00074244" w:rsidP="00074244">
            <w:pPr>
              <w:pStyle w:val="ListParagraph"/>
              <w:numPr>
                <w:ilvl w:val="0"/>
                <w:numId w:val="21"/>
              </w:numPr>
              <w:pBdr>
                <w:top w:val="nil"/>
                <w:left w:val="nil"/>
                <w:bottom w:val="nil"/>
                <w:right w:val="nil"/>
                <w:between w:val="nil"/>
              </w:pBdr>
              <w:rPr>
                <w:color w:val="000000"/>
              </w:rPr>
            </w:pPr>
            <w:r w:rsidRPr="00074244">
              <w:rPr>
                <w:b/>
                <w:bCs/>
                <w:color w:val="000000"/>
              </w:rPr>
              <w:t>Response Time</w:t>
            </w:r>
            <w:r w:rsidRPr="00074244">
              <w:rPr>
                <w:color w:val="000000"/>
              </w:rPr>
              <w:t>: The architecture should ensure a swift data retrieval process, with the objective of furnishing each request with a response time of under one second.</w:t>
            </w:r>
          </w:p>
          <w:p w14:paraId="1807517F" w14:textId="77777777" w:rsidR="00074244" w:rsidRPr="00074244" w:rsidRDefault="00074244" w:rsidP="00074244">
            <w:pPr>
              <w:pStyle w:val="ListParagraph"/>
              <w:numPr>
                <w:ilvl w:val="0"/>
                <w:numId w:val="21"/>
              </w:numPr>
              <w:pBdr>
                <w:top w:val="nil"/>
                <w:left w:val="nil"/>
                <w:bottom w:val="nil"/>
                <w:right w:val="nil"/>
                <w:between w:val="nil"/>
              </w:pBdr>
              <w:rPr>
                <w:color w:val="000000"/>
              </w:rPr>
            </w:pPr>
            <w:r w:rsidRPr="00074244">
              <w:rPr>
                <w:b/>
                <w:bCs/>
                <w:color w:val="000000"/>
              </w:rPr>
              <w:t>Secure Data Insertion</w:t>
            </w:r>
            <w:r w:rsidRPr="00074244">
              <w:rPr>
                <w:color w:val="000000"/>
              </w:rPr>
              <w:t>: Insertion of data into the SFTP server must be fortified by strict authorization protocols to prevent unauthorized data uploads.</w:t>
            </w:r>
          </w:p>
          <w:p w14:paraId="6BCE2337" w14:textId="77777777" w:rsidR="00074244" w:rsidRPr="00074244" w:rsidRDefault="00074244" w:rsidP="00074244">
            <w:pPr>
              <w:pStyle w:val="ListParagraph"/>
              <w:numPr>
                <w:ilvl w:val="0"/>
                <w:numId w:val="21"/>
              </w:numPr>
              <w:pBdr>
                <w:top w:val="nil"/>
                <w:left w:val="nil"/>
                <w:bottom w:val="nil"/>
                <w:right w:val="nil"/>
                <w:between w:val="nil"/>
              </w:pBdr>
              <w:rPr>
                <w:color w:val="000000"/>
              </w:rPr>
            </w:pPr>
            <w:r w:rsidRPr="00074244">
              <w:rPr>
                <w:b/>
                <w:bCs/>
                <w:color w:val="000000"/>
              </w:rPr>
              <w:t>API Security</w:t>
            </w:r>
            <w:r w:rsidRPr="00074244">
              <w:rPr>
                <w:color w:val="000000"/>
              </w:rPr>
              <w:t>: Access to the API should be stringently controlled, prohibiting all unauthorized attempts to retrieve or manipulate data.</w:t>
            </w:r>
          </w:p>
          <w:p w14:paraId="2BCBBDFA" w14:textId="5E29EA04" w:rsidR="003375EC" w:rsidRPr="00074244" w:rsidRDefault="00074244" w:rsidP="00074244">
            <w:pPr>
              <w:pStyle w:val="ListParagraph"/>
              <w:numPr>
                <w:ilvl w:val="0"/>
                <w:numId w:val="21"/>
              </w:numPr>
              <w:pBdr>
                <w:top w:val="nil"/>
                <w:left w:val="nil"/>
                <w:bottom w:val="nil"/>
                <w:right w:val="nil"/>
                <w:between w:val="nil"/>
              </w:pBdr>
              <w:rPr>
                <w:color w:val="000000"/>
              </w:rPr>
            </w:pPr>
            <w:r w:rsidRPr="00074244">
              <w:rPr>
                <w:b/>
                <w:bCs/>
                <w:color w:val="000000"/>
              </w:rPr>
              <w:t>Data Privacy Compliance</w:t>
            </w:r>
            <w:r w:rsidRPr="00074244">
              <w:rPr>
                <w:color w:val="000000"/>
              </w:rPr>
              <w:t>: The system must be designed and operated in compliance with local data protection and privacy regulations, ensuring that all data handling procedures meet the requisite legal standards.</w:t>
            </w:r>
          </w:p>
        </w:tc>
      </w:tr>
      <w:tr w:rsidR="00A85945" w14:paraId="73C626A1" w14:textId="77777777" w:rsidTr="00A85945">
        <w:tc>
          <w:tcPr>
            <w:tcW w:w="9016" w:type="dxa"/>
            <w:shd w:val="clear" w:color="auto" w:fill="D9D9D9" w:themeFill="background1" w:themeFillShade="D9"/>
          </w:tcPr>
          <w:p w14:paraId="05D5BD27" w14:textId="13C4E7CD" w:rsidR="00A85945" w:rsidRDefault="00A85945" w:rsidP="00A85945">
            <w:pPr>
              <w:pBdr>
                <w:top w:val="nil"/>
                <w:left w:val="nil"/>
                <w:bottom w:val="nil"/>
                <w:right w:val="nil"/>
                <w:between w:val="nil"/>
              </w:pBdr>
              <w:shd w:val="clear" w:color="auto" w:fill="D9D9D9" w:themeFill="background1" w:themeFillShade="D9"/>
              <w:rPr>
                <w:rFonts w:ascii="Calibri" w:eastAsia="Calibri" w:hAnsi="Calibri" w:cs="Calibri"/>
                <w:color w:val="000000"/>
              </w:rPr>
            </w:pPr>
            <w:r>
              <w:rPr>
                <w:b/>
              </w:rPr>
              <w:t>Assumptions</w:t>
            </w:r>
          </w:p>
        </w:tc>
      </w:tr>
      <w:tr w:rsidR="00A85945" w14:paraId="2BE2EC48" w14:textId="77777777" w:rsidTr="003D3908">
        <w:tc>
          <w:tcPr>
            <w:tcW w:w="9016" w:type="dxa"/>
            <w:shd w:val="clear" w:color="auto" w:fill="auto"/>
          </w:tcPr>
          <w:p w14:paraId="1DA3B4CF" w14:textId="06C85E3F" w:rsidR="00A85945" w:rsidRDefault="00A85945" w:rsidP="00A85945">
            <w:r>
              <w:t xml:space="preserve">Critical assumptions are the following but are not limited to : </w:t>
            </w:r>
          </w:p>
          <w:p w14:paraId="2C5C1F13" w14:textId="77777777" w:rsidR="00A85945" w:rsidRDefault="00A85945" w:rsidP="00A85945">
            <w:pPr>
              <w:numPr>
                <w:ilvl w:val="0"/>
                <w:numId w:val="9"/>
              </w:numPr>
              <w:pBdr>
                <w:top w:val="nil"/>
                <w:left w:val="nil"/>
                <w:bottom w:val="nil"/>
                <w:right w:val="nil"/>
                <w:between w:val="nil"/>
              </w:pBdr>
              <w:spacing w:line="259" w:lineRule="auto"/>
              <w:rPr>
                <w:color w:val="000000"/>
              </w:rPr>
            </w:pPr>
            <w:r>
              <w:rPr>
                <w:rFonts w:ascii="Calibri" w:eastAsia="Calibri" w:hAnsi="Calibri" w:cs="Calibri"/>
                <w:color w:val="000000"/>
              </w:rPr>
              <w:t xml:space="preserve">Assuming that the system will be accessed by three types of categories of users – Admins, Retail Store Operators and End users </w:t>
            </w:r>
          </w:p>
          <w:p w14:paraId="6520E661" w14:textId="72D421E0" w:rsidR="00A85945" w:rsidRDefault="00A85945" w:rsidP="00A85945">
            <w:pPr>
              <w:numPr>
                <w:ilvl w:val="0"/>
                <w:numId w:val="9"/>
              </w:numPr>
              <w:pBdr>
                <w:top w:val="nil"/>
                <w:left w:val="nil"/>
                <w:bottom w:val="nil"/>
                <w:right w:val="nil"/>
                <w:between w:val="nil"/>
              </w:pBdr>
              <w:spacing w:line="259" w:lineRule="auto"/>
              <w:rPr>
                <w:color w:val="000000"/>
              </w:rPr>
            </w:pPr>
            <w:r>
              <w:rPr>
                <w:rFonts w:ascii="Calibri" w:eastAsia="Calibri" w:hAnsi="Calibri" w:cs="Calibri"/>
                <w:color w:val="000000"/>
              </w:rPr>
              <w:t>Assuming the deployment of the application will be done on a cloud based environmen</w:t>
            </w:r>
          </w:p>
          <w:p w14:paraId="3A330635" w14:textId="35AC7549" w:rsidR="00A85945" w:rsidRDefault="00A85945" w:rsidP="00A85945">
            <w:pPr>
              <w:numPr>
                <w:ilvl w:val="0"/>
                <w:numId w:val="9"/>
              </w:numPr>
              <w:pBdr>
                <w:top w:val="nil"/>
                <w:left w:val="nil"/>
                <w:bottom w:val="nil"/>
                <w:right w:val="nil"/>
                <w:between w:val="nil"/>
              </w:pBdr>
              <w:spacing w:after="160" w:line="259" w:lineRule="auto"/>
              <w:rPr>
                <w:color w:val="000000"/>
              </w:rPr>
            </w:pPr>
            <w:r>
              <w:rPr>
                <w:rFonts w:ascii="Calibri" w:eastAsia="Calibri" w:hAnsi="Calibri" w:cs="Calibri"/>
                <w:color w:val="000000"/>
              </w:rPr>
              <w:t xml:space="preserve">Assuming that the technology stack considered is Microsoft .NET, </w:t>
            </w:r>
            <w:proofErr w:type="spellStart"/>
            <w:r>
              <w:rPr>
                <w:rFonts w:ascii="Calibri" w:eastAsia="Calibri" w:hAnsi="Calibri" w:cs="Calibri"/>
                <w:color w:val="000000"/>
              </w:rPr>
              <w:t>WebAPI</w:t>
            </w:r>
            <w:proofErr w:type="spellEnd"/>
            <w:r>
              <w:rPr>
                <w:rFonts w:ascii="Calibri" w:eastAsia="Calibri" w:hAnsi="Calibri" w:cs="Calibri"/>
                <w:color w:val="000000"/>
              </w:rPr>
              <w:t xml:space="preserve">, SQL Server, and Angular. </w:t>
            </w:r>
          </w:p>
          <w:p w14:paraId="00F0AB29" w14:textId="77777777" w:rsidR="00A85945" w:rsidRDefault="00A85945" w:rsidP="00A85945">
            <w:pPr>
              <w:pBdr>
                <w:top w:val="nil"/>
                <w:left w:val="nil"/>
                <w:bottom w:val="nil"/>
                <w:right w:val="nil"/>
                <w:between w:val="nil"/>
              </w:pBdr>
              <w:rPr>
                <w:rFonts w:ascii="Calibri" w:eastAsia="Calibri" w:hAnsi="Calibri" w:cs="Calibri"/>
                <w:color w:val="000000"/>
              </w:rPr>
            </w:pPr>
          </w:p>
        </w:tc>
      </w:tr>
    </w:tbl>
    <w:p w14:paraId="743624AB" w14:textId="61F89817" w:rsidR="009A7FFC" w:rsidRDefault="009A7FFC" w:rsidP="009A7FFC"/>
    <w:sectPr w:rsidR="009A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C06"/>
    <w:multiLevelType w:val="multilevel"/>
    <w:tmpl w:val="287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A45E8"/>
    <w:multiLevelType w:val="multilevel"/>
    <w:tmpl w:val="404CF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75374D"/>
    <w:multiLevelType w:val="hybridMultilevel"/>
    <w:tmpl w:val="905233B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3" w15:restartNumberingAfterBreak="0">
    <w:nsid w:val="2696125C"/>
    <w:multiLevelType w:val="hybridMultilevel"/>
    <w:tmpl w:val="07D85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872BD9"/>
    <w:multiLevelType w:val="multilevel"/>
    <w:tmpl w:val="BC7A1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C8434D"/>
    <w:multiLevelType w:val="multilevel"/>
    <w:tmpl w:val="624EB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E20AFF"/>
    <w:multiLevelType w:val="hybridMultilevel"/>
    <w:tmpl w:val="FD5A3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37D5DA3"/>
    <w:multiLevelType w:val="hybridMultilevel"/>
    <w:tmpl w:val="23FC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6A62111"/>
    <w:multiLevelType w:val="multilevel"/>
    <w:tmpl w:val="85DA98D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F53A4E"/>
    <w:multiLevelType w:val="hybridMultilevel"/>
    <w:tmpl w:val="F94A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CE0032"/>
    <w:multiLevelType w:val="hybridMultilevel"/>
    <w:tmpl w:val="547EEF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6ED1BBC"/>
    <w:multiLevelType w:val="hybridMultilevel"/>
    <w:tmpl w:val="6FCC7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A1141F"/>
    <w:multiLevelType w:val="hybridMultilevel"/>
    <w:tmpl w:val="2FF64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A32DD8"/>
    <w:multiLevelType w:val="hybridMultilevel"/>
    <w:tmpl w:val="D9529B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FF879A6"/>
    <w:multiLevelType w:val="multilevel"/>
    <w:tmpl w:val="561494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7617A2"/>
    <w:multiLevelType w:val="hybridMultilevel"/>
    <w:tmpl w:val="896A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A31470"/>
    <w:multiLevelType w:val="hybridMultilevel"/>
    <w:tmpl w:val="644073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A4D61AC"/>
    <w:multiLevelType w:val="hybridMultilevel"/>
    <w:tmpl w:val="BACC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F4C24"/>
    <w:multiLevelType w:val="multilevel"/>
    <w:tmpl w:val="93BE4A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0F25382"/>
    <w:multiLevelType w:val="hybridMultilevel"/>
    <w:tmpl w:val="BA9A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5009E"/>
    <w:multiLevelType w:val="multilevel"/>
    <w:tmpl w:val="9C18B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67A0AF4"/>
    <w:multiLevelType w:val="hybridMultilevel"/>
    <w:tmpl w:val="EAB6E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CB877D7"/>
    <w:multiLevelType w:val="multilevel"/>
    <w:tmpl w:val="728035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80740013">
    <w:abstractNumId w:val="12"/>
  </w:num>
  <w:num w:numId="2" w16cid:durableId="312219165">
    <w:abstractNumId w:val="2"/>
  </w:num>
  <w:num w:numId="3" w16cid:durableId="2081783368">
    <w:abstractNumId w:val="19"/>
  </w:num>
  <w:num w:numId="4" w16cid:durableId="1620990626">
    <w:abstractNumId w:val="14"/>
  </w:num>
  <w:num w:numId="5" w16cid:durableId="509872221">
    <w:abstractNumId w:val="1"/>
  </w:num>
  <w:num w:numId="6" w16cid:durableId="23069001">
    <w:abstractNumId w:val="20"/>
  </w:num>
  <w:num w:numId="7" w16cid:durableId="1820461726">
    <w:abstractNumId w:val="8"/>
  </w:num>
  <w:num w:numId="8" w16cid:durableId="1309088552">
    <w:abstractNumId w:val="22"/>
  </w:num>
  <w:num w:numId="9" w16cid:durableId="2113240067">
    <w:abstractNumId w:val="5"/>
  </w:num>
  <w:num w:numId="10" w16cid:durableId="550382787">
    <w:abstractNumId w:val="4"/>
  </w:num>
  <w:num w:numId="11" w16cid:durableId="944534376">
    <w:abstractNumId w:val="17"/>
  </w:num>
  <w:num w:numId="12" w16cid:durableId="607397945">
    <w:abstractNumId w:val="18"/>
  </w:num>
  <w:num w:numId="13" w16cid:durableId="1814636221">
    <w:abstractNumId w:val="15"/>
  </w:num>
  <w:num w:numId="14" w16cid:durableId="1225943863">
    <w:abstractNumId w:val="0"/>
  </w:num>
  <w:num w:numId="15" w16cid:durableId="1989943113">
    <w:abstractNumId w:val="21"/>
  </w:num>
  <w:num w:numId="16" w16cid:durableId="2004509092">
    <w:abstractNumId w:val="3"/>
  </w:num>
  <w:num w:numId="17" w16cid:durableId="1011764952">
    <w:abstractNumId w:val="16"/>
  </w:num>
  <w:num w:numId="18" w16cid:durableId="85156882">
    <w:abstractNumId w:val="6"/>
  </w:num>
  <w:num w:numId="19" w16cid:durableId="2065906560">
    <w:abstractNumId w:val="10"/>
  </w:num>
  <w:num w:numId="20" w16cid:durableId="1254818360">
    <w:abstractNumId w:val="11"/>
  </w:num>
  <w:num w:numId="21" w16cid:durableId="1004548947">
    <w:abstractNumId w:val="7"/>
  </w:num>
  <w:num w:numId="22" w16cid:durableId="734013731">
    <w:abstractNumId w:val="13"/>
  </w:num>
  <w:num w:numId="23" w16cid:durableId="355428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FC"/>
    <w:rsid w:val="00007172"/>
    <w:rsid w:val="00027054"/>
    <w:rsid w:val="0003683F"/>
    <w:rsid w:val="0004073D"/>
    <w:rsid w:val="000423A1"/>
    <w:rsid w:val="00047FA6"/>
    <w:rsid w:val="00074244"/>
    <w:rsid w:val="00092211"/>
    <w:rsid w:val="000B21E7"/>
    <w:rsid w:val="000E20CE"/>
    <w:rsid w:val="000E438C"/>
    <w:rsid w:val="000E6B70"/>
    <w:rsid w:val="000F54C6"/>
    <w:rsid w:val="00187909"/>
    <w:rsid w:val="001A5DC8"/>
    <w:rsid w:val="001B20BD"/>
    <w:rsid w:val="00211C0F"/>
    <w:rsid w:val="002270E3"/>
    <w:rsid w:val="00252152"/>
    <w:rsid w:val="00291374"/>
    <w:rsid w:val="002A434A"/>
    <w:rsid w:val="002B645C"/>
    <w:rsid w:val="002D7898"/>
    <w:rsid w:val="002D7E86"/>
    <w:rsid w:val="002F3770"/>
    <w:rsid w:val="00311667"/>
    <w:rsid w:val="0031671F"/>
    <w:rsid w:val="00330360"/>
    <w:rsid w:val="003315B4"/>
    <w:rsid w:val="00334111"/>
    <w:rsid w:val="003375EC"/>
    <w:rsid w:val="00390A4F"/>
    <w:rsid w:val="003B125F"/>
    <w:rsid w:val="003B4AD6"/>
    <w:rsid w:val="003D3908"/>
    <w:rsid w:val="003D6DC2"/>
    <w:rsid w:val="004012DB"/>
    <w:rsid w:val="004215A0"/>
    <w:rsid w:val="004A5647"/>
    <w:rsid w:val="004A7F8B"/>
    <w:rsid w:val="004C7808"/>
    <w:rsid w:val="005238F7"/>
    <w:rsid w:val="00555F1B"/>
    <w:rsid w:val="00556273"/>
    <w:rsid w:val="00566739"/>
    <w:rsid w:val="005E03A2"/>
    <w:rsid w:val="005E2CA5"/>
    <w:rsid w:val="005F21E1"/>
    <w:rsid w:val="00624CC6"/>
    <w:rsid w:val="00631D39"/>
    <w:rsid w:val="00632D15"/>
    <w:rsid w:val="00640C4D"/>
    <w:rsid w:val="0064424B"/>
    <w:rsid w:val="00651E89"/>
    <w:rsid w:val="00661DF4"/>
    <w:rsid w:val="00683E45"/>
    <w:rsid w:val="00684F52"/>
    <w:rsid w:val="006B4838"/>
    <w:rsid w:val="00722792"/>
    <w:rsid w:val="00726CAD"/>
    <w:rsid w:val="00741E0C"/>
    <w:rsid w:val="007438BA"/>
    <w:rsid w:val="00783428"/>
    <w:rsid w:val="00783AE4"/>
    <w:rsid w:val="0079259E"/>
    <w:rsid w:val="007A4085"/>
    <w:rsid w:val="007B1BF3"/>
    <w:rsid w:val="007F2B14"/>
    <w:rsid w:val="00817ED0"/>
    <w:rsid w:val="00827A0C"/>
    <w:rsid w:val="008421E5"/>
    <w:rsid w:val="0085034C"/>
    <w:rsid w:val="0086789D"/>
    <w:rsid w:val="00885E43"/>
    <w:rsid w:val="008F39DA"/>
    <w:rsid w:val="008F4944"/>
    <w:rsid w:val="00900965"/>
    <w:rsid w:val="00907822"/>
    <w:rsid w:val="0092168D"/>
    <w:rsid w:val="00934EE1"/>
    <w:rsid w:val="00936C55"/>
    <w:rsid w:val="00940B24"/>
    <w:rsid w:val="00953B2E"/>
    <w:rsid w:val="009764B0"/>
    <w:rsid w:val="0098027B"/>
    <w:rsid w:val="00985C7D"/>
    <w:rsid w:val="009A106F"/>
    <w:rsid w:val="009A555F"/>
    <w:rsid w:val="009A7FFC"/>
    <w:rsid w:val="009D3E78"/>
    <w:rsid w:val="009F49CD"/>
    <w:rsid w:val="009F52A2"/>
    <w:rsid w:val="00A0365B"/>
    <w:rsid w:val="00A14950"/>
    <w:rsid w:val="00A61D27"/>
    <w:rsid w:val="00A76927"/>
    <w:rsid w:val="00A85855"/>
    <w:rsid w:val="00A85945"/>
    <w:rsid w:val="00AA5CD0"/>
    <w:rsid w:val="00AD3BA0"/>
    <w:rsid w:val="00B01816"/>
    <w:rsid w:val="00BC42BE"/>
    <w:rsid w:val="00C70B4B"/>
    <w:rsid w:val="00C959F3"/>
    <w:rsid w:val="00CA1D0B"/>
    <w:rsid w:val="00CC7955"/>
    <w:rsid w:val="00CD0648"/>
    <w:rsid w:val="00CF3E19"/>
    <w:rsid w:val="00D06E92"/>
    <w:rsid w:val="00D416C1"/>
    <w:rsid w:val="00D43044"/>
    <w:rsid w:val="00D70F30"/>
    <w:rsid w:val="00DA367F"/>
    <w:rsid w:val="00DE305C"/>
    <w:rsid w:val="00DF17E2"/>
    <w:rsid w:val="00DF2EF4"/>
    <w:rsid w:val="00E10066"/>
    <w:rsid w:val="00E32347"/>
    <w:rsid w:val="00E50FE8"/>
    <w:rsid w:val="00E81A35"/>
    <w:rsid w:val="00E83720"/>
    <w:rsid w:val="00E95959"/>
    <w:rsid w:val="00EA59D5"/>
    <w:rsid w:val="00EF7A03"/>
    <w:rsid w:val="00F02AAB"/>
    <w:rsid w:val="00F66FE3"/>
    <w:rsid w:val="00F837D7"/>
    <w:rsid w:val="00FF4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E65"/>
  <w15:chartTrackingRefBased/>
  <w15:docId w15:val="{838CD234-9880-4792-A6E3-419A2AF3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FFC"/>
    <w:pPr>
      <w:ind w:left="720"/>
      <w:contextualSpacing/>
    </w:pPr>
  </w:style>
  <w:style w:type="paragraph" w:styleId="NormalWeb">
    <w:name w:val="Normal (Web)"/>
    <w:basedOn w:val="Normal"/>
    <w:uiPriority w:val="99"/>
    <w:semiHidden/>
    <w:unhideWhenUsed/>
    <w:rsid w:val="00842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21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4846">
      <w:bodyDiv w:val="1"/>
      <w:marLeft w:val="0"/>
      <w:marRight w:val="0"/>
      <w:marTop w:val="0"/>
      <w:marBottom w:val="0"/>
      <w:divBdr>
        <w:top w:val="none" w:sz="0" w:space="0" w:color="auto"/>
        <w:left w:val="none" w:sz="0" w:space="0" w:color="auto"/>
        <w:bottom w:val="none" w:sz="0" w:space="0" w:color="auto"/>
        <w:right w:val="none" w:sz="0" w:space="0" w:color="auto"/>
      </w:divBdr>
    </w:div>
    <w:div w:id="17737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J</dc:creator>
  <cp:keywords/>
  <dc:description/>
  <cp:lastModifiedBy>Prudhvi Sontem</cp:lastModifiedBy>
  <cp:revision>83</cp:revision>
  <dcterms:created xsi:type="dcterms:W3CDTF">2024-03-24T12:09:00Z</dcterms:created>
  <dcterms:modified xsi:type="dcterms:W3CDTF">2024-03-24T14:21:00Z</dcterms:modified>
</cp:coreProperties>
</file>