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for the Absolute Beginners — Course Introduction</w:t>
      </w:r>
    </w:p>
    <w:p>
      <w:r>
        <w:t>Welcome to Ansible Absolute Beginners (Mumshad Mannambeth / KodeKloud). Learn Ansible via animations, demos, and browser labs — no coding background required. End goal: deploy the KodeKloud e-commerce app with simple playbooks.</w:t>
      </w:r>
    </w:p>
    <w:p>
      <w:pPr>
        <w:pStyle w:val="Heading1"/>
      </w:pPr>
      <w:r>
        <w:t>Instructor &amp; Course Style</w:t>
      </w:r>
    </w:p>
    <w:p>
      <w:pPr>
        <w:pStyle w:val="IntenseQuote"/>
      </w:pPr>
      <w:r>
        <w:t>Instructor: Mumshad Mannambeth — DevOps trainer at KodeKloud, 13+ years industry experience</w:t>
        <w:br/>
        <w:t>Teaching style: lectures with animations + fun illustrations</w:t>
        <w:br/>
        <w:t>Demos: install and get started with Ansible</w:t>
        <w:br/>
        <w:t>Labs: hands-on in browser — no high-end PC, no cloud costs</w:t>
      </w:r>
    </w:p>
    <w:p>
      <w:pPr>
        <w:pStyle w:val="Heading1"/>
      </w:pPr>
      <w:r>
        <w:t>How Labs Work</w:t>
      </w:r>
    </w:p>
    <w:p>
      <w:pPr>
        <w:pStyle w:val="ListNumber"/>
      </w:pPr>
      <w:r>
        <w:t>1. Actual lab environments and challenges in the browser</w:t>
      </w:r>
    </w:p>
    <w:p>
      <w:pPr>
        <w:pStyle w:val="ListNumber"/>
      </w:pPr>
      <w:r>
        <w:t>2. NOT a blank environment with blind copy-paste instructions</w:t>
      </w:r>
    </w:p>
    <w:p>
      <w:pPr>
        <w:pStyle w:val="ListNumber"/>
      </w:pPr>
      <w:r>
        <w:t>3. Every lab is built for the topic you just learned</w:t>
      </w:r>
    </w:p>
    <w:p>
      <w:pPr>
        <w:pStyle w:val="ListNumber"/>
      </w:pPr>
      <w:r>
        <w:t>4. You explore, identify info, and figure out tasks yourself</w:t>
      </w:r>
    </w:p>
    <w:p>
      <w:pPr>
        <w:pStyle w:val="ListNumber"/>
      </w:pPr>
      <w:r>
        <w:t>5. Work is validated with instant feedback</w:t>
      </w:r>
    </w:p>
    <w:p>
      <w:pPr>
        <w:pStyle w:val="ListNumber"/>
      </w:pPr>
      <w:r>
        <w:t>6. Hints, solutions, and Q&amp;A available when stuck</w:t>
      </w:r>
    </w:p>
    <w:p>
      <w:pPr>
        <w:pStyle w:val="Heading1"/>
      </w:pPr>
      <w:r>
        <w:t>Course Capstone Project</w:t>
      </w:r>
    </w:p>
    <w:p>
      <w:pPr>
        <w:pStyle w:val="IntenseQuote"/>
      </w:pPr>
      <w:r>
        <w:t>Deploy the KodeKloud e-commerce application using simple Ansible playbooks.</w:t>
      </w:r>
    </w:p>
    <w:p>
      <w:pPr>
        <w:pStyle w:val="Heading1"/>
      </w:pPr>
      <w:r>
        <w:t>Course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What is Ansible?</w:t>
            </w:r>
          </w:p>
        </w:tc>
        <w:tc>
          <w:tcPr>
            <w:tcW w:type="dxa" w:w="4320"/>
          </w:tcPr>
          <w:p>
            <w:r>
              <w:t>Understand Ansible and what it can do</w:t>
            </w:r>
          </w:p>
        </w:tc>
      </w:tr>
      <w:tr>
        <w:tc>
          <w:tcPr>
            <w:tcW w:type="dxa" w:w="4320"/>
          </w:tcPr>
          <w:p>
            <w:r>
              <w:t>Lab setup</w:t>
            </w:r>
          </w:p>
        </w:tc>
        <w:tc>
          <w:tcPr>
            <w:tcW w:type="dxa" w:w="4320"/>
          </w:tcPr>
          <w:p>
            <w:r>
              <w:t>Set up Ansible on a VirtualBox VM</w:t>
            </w:r>
          </w:p>
        </w:tc>
      </w:tr>
      <w:tr>
        <w:tc>
          <w:tcPr>
            <w:tcW w:type="dxa" w:w="4320"/>
          </w:tcPr>
          <w:p>
            <w:r>
              <w:t>YAML basics</w:t>
            </w:r>
          </w:p>
        </w:tc>
        <w:tc>
          <w:tcPr>
            <w:tcW w:type="dxa" w:w="4320"/>
          </w:tcPr>
          <w:p>
            <w:r>
              <w:t>All playbooks are written in YAML — beginner challenge area</w:t>
            </w:r>
          </w:p>
        </w:tc>
      </w:tr>
      <w:tr>
        <w:tc>
          <w:tcPr>
            <w:tcW w:type="dxa" w:w="4320"/>
          </w:tcPr>
          <w:p>
            <w:r>
              <w:t>Hands-on practice</w:t>
            </w:r>
          </w:p>
        </w:tc>
        <w:tc>
          <w:tcPr>
            <w:tcW w:type="dxa" w:w="4320"/>
          </w:tcPr>
          <w:p>
            <w:r>
              <w:t>Browser quiz portal + editor for YAML/playbooks</w:t>
            </w:r>
          </w:p>
        </w:tc>
      </w:tr>
      <w:tr>
        <w:tc>
          <w:tcPr>
            <w:tcW w:type="dxa" w:w="4320"/>
          </w:tcPr>
          <w:p>
            <w:r>
              <w:t>Capstone</w:t>
            </w:r>
          </w:p>
        </w:tc>
        <w:tc>
          <w:tcPr>
            <w:tcW w:type="dxa" w:w="4320"/>
          </w:tcPr>
          <w:p>
            <w:r>
              <w:t>KodeKloud e-commerce app with simple playbooks</w:t>
            </w:r>
          </w:p>
        </w:tc>
      </w:tr>
    </w:tbl>
    <w:p/>
    <w:p>
      <w:pPr>
        <w:pStyle w:val="IntenseQuote"/>
      </w:pPr>
      <w:r>
        <w:t>Prerequisites: NONE — no prior coding or scripting experience needed.</w:t>
      </w:r>
    </w:p>
    <w:p>
      <w:pPr>
        <w:pStyle w:val="Heading1"/>
      </w:pPr>
      <w:r>
        <w:t>Learning Path Preview</w:t>
      </w:r>
    </w:p>
    <w:p>
      <w:pPr>
        <w:pStyle w:val="IntenseQuote"/>
      </w:pPr>
      <w:r>
        <w:t>1. What Ansible is and what it can do</w:t>
        <w:br/>
        <w:t>2. Environment setup (VirtualBox VM)</w:t>
        <w:br/>
        <w:t>3. YAML introduction (playbook language)</w:t>
        <w:br/>
        <w:t>4. Coding exercises for YAML confidence</w:t>
        <w:br/>
        <w:t>5. Browser labs + quiz portal</w:t>
        <w:br/>
        <w:t>6. Real-world e-commerce playbook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