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Magic Variables</w:t>
      </w:r>
    </w:p>
    <w:p>
      <w:r>
        <w:t>Magic variables are built-in Ansible variables that let you reach across hosts, groups, and play context. Most important: hostvars — read another host’s variables/facts despite host scope.</w:t>
      </w:r>
    </w:p>
    <w:p>
      <w:pPr>
        <w:pStyle w:val="Heading1"/>
      </w:pPr>
      <w:r>
        <w:t>The Problem (Host Scope Reminder)</w:t>
      </w:r>
    </w:p>
    <w:p>
      <w:pPr>
        <w:pStyle w:val="IntenseQuote"/>
      </w:pPr>
      <w:r>
        <w:t>web2 has dns_server=10.5.5.4 — only on web2</w:t>
        <w:br/>
        <w:t>Playbook: separate subprocess per host + variable interpolation</w:t>
        <w:br/>
        <w:t>Variables tied only to the host they were defined on</w:t>
        <w:br/>
        <w:t>web1 task needs web2’s variable? → use magic variables</w:t>
      </w:r>
    </w:p>
    <w:p>
      <w:pPr>
        <w:pStyle w:val="Heading1"/>
      </w:pPr>
      <w:r>
        <w:t>hostvars — Cross-Host Access</w:t>
      </w:r>
    </w:p>
    <w:p>
      <w:pPr>
        <w:pStyle w:val="IntenseQuote"/>
      </w:pPr>
      <w:r>
        <w:t>msg: '{{ hostvars["web2"].dns_server }}'</w:t>
        <w:br/>
        <w:t># or dots: hostvars.web2.dns_server</w:t>
        <w:br/>
        <w:t># brackets: hostvars['web2']['dns_server']</w:t>
        <w:br/>
        <w:br/>
        <w:t>Every host in the play can print 10.5.5.4 by reading web2</w:t>
        <w:br/>
        <w:t>Also: hostvars["web2"].ansible_host</w:t>
        <w:br/>
        <w:t>Facts: hostvars["web2"].ansible_facts.architecture</w:t>
      </w:r>
    </w:p>
    <w:p>
      <w:pPr>
        <w:pStyle w:val="Heading1"/>
      </w:pPr>
      <w:r>
        <w:t>ansible-core 2.24 — Facts Access</w:t>
      </w:r>
    </w:p>
    <w:p>
      <w:pPr>
        <w:pStyle w:val="IntenseQuote"/>
      </w:pPr>
      <w:r>
        <w:t>INJECT_FACTS_AS_VARS now defaults to false</w:t>
        <w:br/>
        <w:t>Old shortcut: fact as top-level variable — no longer works alone</w:t>
        <w:br/>
        <w:t>Keep using: ansible_facts dictionary form</w:t>
      </w:r>
    </w:p>
    <w:p>
      <w:pPr>
        <w:pStyle w:val="Heading1"/>
      </w:pPr>
      <w:r>
        <w:t>groups &amp; group_names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Magic var</w:t>
            </w:r>
          </w:p>
        </w:tc>
        <w:tc>
          <w:tcPr>
            <w:tcW w:type="dxa" w:w="2880"/>
          </w:tcPr>
          <w:p>
            <w:r>
              <w:t>Returns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groups</w:t>
            </w:r>
          </w:p>
        </w:tc>
        <w:tc>
          <w:tcPr>
            <w:tcW w:type="dxa" w:w="2880"/>
          </w:tcPr>
          <w:p>
            <w:r>
              <w:t>Every host under a named group</w:t>
            </w:r>
          </w:p>
        </w:tc>
        <w:tc>
          <w:tcPr>
            <w:tcW w:type="dxa" w:w="2880"/>
          </w:tcPr>
          <w:p>
            <w:r>
              <w:t>groups["americas"] → web1, web2</w:t>
            </w:r>
          </w:p>
        </w:tc>
      </w:tr>
      <w:tr>
        <w:tc>
          <w:tcPr>
            <w:tcW w:type="dxa" w:w="2880"/>
          </w:tcPr>
          <w:p>
            <w:r>
              <w:t>group_names</w:t>
            </w:r>
          </w:p>
        </w:tc>
        <w:tc>
          <w:tcPr>
            <w:tcW w:type="dxa" w:w="2880"/>
          </w:tcPr>
          <w:p>
            <w:r>
              <w:t>Groups the CURRENT host belongs to</w:t>
            </w:r>
          </w:p>
        </w:tc>
        <w:tc>
          <w:tcPr>
            <w:tcW w:type="dxa" w:w="2880"/>
          </w:tcPr>
          <w:p>
            <w:r>
              <w:t>On web1 → web_servers, americas</w:t>
            </w:r>
          </w:p>
        </w:tc>
      </w:tr>
    </w:tbl>
    <w:p/>
    <w:p>
      <w:pPr>
        <w:pStyle w:val="Heading1"/>
      </w:pPr>
      <w:r>
        <w:t>inventory_hostname</w:t>
      </w:r>
    </w:p>
    <w:p>
      <w:pPr>
        <w:pStyle w:val="IntenseQuote"/>
      </w:pPr>
      <w:r>
        <w:t>Name as given in the inventory file — NOT OS hostname or FQDN</w:t>
        <w:br/>
        <w:t>On web1 → simply returns web1</w:t>
      </w:r>
    </w:p>
    <w:p>
      <w:pPr>
        <w:pStyle w:val="Heading1"/>
      </w:pPr>
      <w:r>
        <w:t>Other Magic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ansible_play_hosts</w:t>
            </w:r>
          </w:p>
        </w:tc>
        <w:tc>
          <w:tcPr>
            <w:tcW w:type="dxa" w:w="4320"/>
          </w:tcPr>
          <w:p>
            <w:r>
              <w:t>Hosts still active in the current play</w:t>
            </w:r>
          </w:p>
        </w:tc>
      </w:tr>
      <w:tr>
        <w:tc>
          <w:tcPr>
            <w:tcW w:type="dxa" w:w="4320"/>
          </w:tcPr>
          <w:p>
            <w:r>
              <w:t>ansible_play_batch</w:t>
            </w:r>
          </w:p>
        </w:tc>
        <w:tc>
          <w:tcPr>
            <w:tcW w:type="dxa" w:w="4320"/>
          </w:tcPr>
          <w:p>
            <w:r>
              <w:t>Hosts in the current batch</w:t>
            </w:r>
          </w:p>
        </w:tc>
      </w:tr>
      <w:tr>
        <w:tc>
          <w:tcPr>
            <w:tcW w:type="dxa" w:w="4320"/>
          </w:tcPr>
          <w:p>
            <w:r>
              <w:t>ansible_playbook_python</w:t>
            </w:r>
          </w:p>
        </w:tc>
        <w:tc>
          <w:tcPr>
            <w:tcW w:type="dxa" w:w="4320"/>
          </w:tcPr>
          <w:p>
            <w:r>
              <w:t>Python path on CONTROL node (where you run playbook)</w:t>
            </w:r>
          </w:p>
        </w:tc>
      </w:tr>
      <w:tr>
        <w:tc>
          <w:tcPr>
            <w:tcW w:type="dxa" w:w="4320"/>
          </w:tcPr>
          <w:p>
            <w:r>
              <w:t>ansible_python_interpreter</w:t>
            </w:r>
          </w:p>
        </w:tc>
        <w:tc>
          <w:tcPr>
            <w:tcW w:type="dxa" w:w="4320"/>
          </w:tcPr>
          <w:p>
            <w:r>
              <w:t>Python on MANAGED hosts (where tasks run)</w:t>
            </w:r>
          </w:p>
        </w:tc>
      </w:tr>
    </w:tbl>
    <w:p/>
    <w:p>
      <w:pPr>
        <w:pStyle w:val="IntenseQuote"/>
      </w:pPr>
      <w:r>
        <w:t>Don’t confuse playbook_python (your machine) with python_interpreter (targets).</w:t>
        <w:br/>
        <w:t>Docs: Using Variables / Working with Playbooks / special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