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Demo Minikube Setup</w:t>
      </w:r>
    </w:p>
    <w:p>
      <w:pPr>
        <w:pStyle w:val="Heading1"/>
      </w:pPr>
      <w:r>
        <w:t>Install Order</w:t>
      </w:r>
    </w:p>
    <w:p>
      <w:r>
        <w:t>Order: kubectl FIRST → virtualization check → VirtualBox → Minikube → minikube start.</w:t>
      </w:r>
    </w:p>
    <w:p>
      <w:r>
        <w:t>kubectl before Minikube so Minikube auto-configures kubectl on cluster start.</w:t>
      </w:r>
    </w:p>
    <w:p>
      <w:pPr>
        <w:pStyle w:val="Heading1"/>
      </w:pPr>
      <w:r>
        <w:t>Install Steps</w:t>
      </w:r>
    </w:p>
    <w:p>
      <w:r>
        <w:t>kubectl: curl download, chmod +x, mv to /usr/local/bin. Verify: kubectl version (connection refused before cluster is normal).</w:t>
      </w:r>
    </w:p>
    <w:p>
      <w:r>
        <w:t>Virtualization: grep -E vmx|svm /proc/cpuinfo. VirtualBox install. Minikube: curl download, install to /usr/local/bin.</w:t>
      </w:r>
    </w:p>
    <w:p>
      <w:r>
        <w:t>Start: minikube start --driver=virtualbox. Verify: minikube status, kubectl get nodes.</w:t>
      </w:r>
    </w:p>
    <w:p>
      <w:pPr>
        <w:pStyle w:val="Heading1"/>
      </w:pPr>
      <w:r>
        <w:t>Sample App &amp; Cleanup</w:t>
      </w:r>
    </w:p>
    <w:p>
      <w:r>
        <w:t>Deploy: kubectl create deployment hello-minikube. Expose: kubectl expose deployment. URL: minikube service hello-minikube --url.</w:t>
      </w:r>
    </w:p>
    <w:p>
      <w:r>
        <w:t>Cleanup: kubectl delete service +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