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Deploying Voting App on Kubernetes</w:t>
      </w:r>
    </w:p>
    <w:p>
      <w:pPr>
        <w:pStyle w:val="Heading1"/>
      </w:pPr>
      <w:r>
        <w:t>Overview</w:t>
      </w:r>
    </w:p>
    <w:p>
      <w:r>
        <w:t>After deploying the voting application on Docker, this lecture plans how to deploy the same multi-tier app on Kubernetes. The goal is to deploy all components as Pods, enable internal connectivity between apps and databases via Services, and expose the voting and result apps externally for browser access.</w:t>
      </w:r>
    </w:p>
    <w:p>
      <w:pPr>
        <w:pStyle w:val="Heading1"/>
      </w:pPr>
      <w:r>
        <w:t>Deployment Goal</w:t>
      </w:r>
    </w:p>
    <w:p>
      <w:r>
        <w:t>Three objectives:</w:t>
        <w:br/>
        <w:t>1. Deploy application containers as Pods on the Kubernetes cluster (later convert to Deployments)</w:t>
        <w:br/>
        <w:t>2. Enable connectivity — apps must reach each other and databases</w:t>
        <w:br/>
        <w:t>3. Enable external access — voting app and result app accessible via web browser</w:t>
      </w:r>
    </w:p>
    <w:p>
      <w:r>
        <w:t>Plan before deploying — write down connectivity requirements for each component.</w:t>
      </w:r>
    </w:p>
    <w:p>
      <w:pPr>
        <w:pStyle w:val="Heading1"/>
      </w:pPr>
      <w:r>
        <w:t>Kubernetes Objects — Start with Pods</w:t>
      </w:r>
    </w:p>
    <w:p>
      <w:r>
        <w:t>Containers cannot be deployed directly on Kubernetes. The smallest deployable unit is a Pod.</w:t>
      </w:r>
    </w:p>
    <w:p>
      <w:r>
        <w:t>For simplicity this lecture uses individual Pods first. Later convert to Deployments for scaling, rolling updates, and self-healing.</w:t>
      </w:r>
    </w:p>
    <w:p>
      <w:r>
        <w:t>Alternative: Deploy as ReplicaSets or Deployments from the start (as covered earlier in the course).</w:t>
      </w:r>
    </w:p>
    <w:p>
      <w:pPr>
        <w:pStyle w:val="Heading1"/>
      </w:pPr>
      <w:r>
        <w:t>The Five Components &amp; Ports</w:t>
      </w:r>
    </w:p>
    <w:p>
      <w:r>
        <w:t>| Component | Language | Port | Accessed By |</w:t>
        <w:br/>
        <w:t>|-----------|----------|------|-------------|</w:t>
        <w:br/>
        <w:t>| Voting App | Python | 80 | External users + writes to Redis |</w:t>
        <w:br/>
        <w:t>| Result App | Node.js | 80 | External users + reads PostgreSQL |</w:t>
        <w:br/>
        <w:t>| Worker App | .NET | — | Nobody (background processor) |</w:t>
        <w:br/>
        <w:t>| Redis | — | 6379 | Voting app + Worker app |</w:t>
        <w:br/>
        <w:t>| PostgreSQL | — | 5432 | Worker app + Result app |</w:t>
      </w:r>
    </w:p>
    <w:p>
      <w:r>
        <w:t>Connectivity map:</w:t>
        <w:br/>
        <w:t>- Voting app → Redis</w:t>
        <w:br/>
        <w:t>- Worker app → Redis + PostgreSQL</w:t>
        <w:br/>
        <w:t>- Result app → PostgreSQL</w:t>
        <w:br/>
        <w:t>- Worker app ← nothing (no inbound connections)</w:t>
      </w:r>
    </w:p>
    <w:p>
      <w:pPr>
        <w:pStyle w:val="Heading1"/>
      </w:pPr>
      <w:r>
        <w:t>Why Not Pod IP Addresses?</w:t>
      </w:r>
    </w:p>
    <w:p>
      <w:r>
        <w:t>Do NOT connect using Pod IP addresses — they are ephemeral:</w:t>
        <w:br/>
        <w:t>- IP changes when Pod restarts</w:t>
        <w:br/>
        <w:t>- Scaling creates new Pods with different IPs</w:t>
      </w:r>
    </w:p>
    <w:p>
      <w:r>
        <w:t>Correct approach: Kubernetes Service — stable DNS name and ClusterIP within the cluster.</w:t>
      </w:r>
    </w:p>
    <w:p>
      <w:pPr>
        <w:pStyle w:val="Heading1"/>
      </w:pPr>
      <w:r>
        <w:t>Internal Services — ClusterIP</w:t>
      </w:r>
    </w:p>
    <w:p>
      <w:r>
        <w:t>Redis Service:</w:t>
        <w:br/>
        <w:t>- Name must be redis — voting app and worker app source code hard-coded to host "redis"</w:t>
        <w:br/>
        <w:t>- Type: ClusterIP (internal only, not external)</w:t>
        <w:br/>
        <w:t>- Accessed by: voting app + worker app</w:t>
      </w:r>
    </w:p>
    <w:p>
      <w:r>
        <w:t>PostgreSQL Service:</w:t>
        <w:br/>
        <w:t>- Name must be db — worker and result app source code connect to host "db"</w:t>
        <w:br/>
        <w:t>- Type: ClusterIP (internal only)</w:t>
        <w:br/>
        <w:t>- Accessed by: worker app + result app</w:t>
        <w:br/>
        <w:t>- Credentials: username and password both postgres — set as env vars when deploying PostgreSQL Pod</w:t>
      </w:r>
    </w:p>
    <w:p>
      <w:r>
        <w:t>Best practice note: Hard-coding hostnames in source code is bad — use environment variables in production.</w:t>
      </w:r>
    </w:p>
    <w:p>
      <w:pPr>
        <w:pStyle w:val="Heading1"/>
      </w:pPr>
      <w:r>
        <w:t>External Services — NodePort</w:t>
      </w:r>
    </w:p>
    <w:p>
      <w:r>
        <w:t>Voting app and Result app need external browser access.</w:t>
      </w:r>
    </w:p>
    <w:p>
      <w:r>
        <w:t>Create NodePort Services for both:</w:t>
        <w:br/>
        <w:t>- type: NodePort</w:t>
        <w:br/>
        <w:t>- nodePort: high port number &gt; 30000 (valid range 30000-32767)</w:t>
      </w:r>
    </w:p>
    <w:p>
      <w:r>
        <w:t>Users access via: http://&lt;node-ip&gt;:&lt;nodePort&gt;</w:t>
      </w:r>
    </w:p>
    <w:p>
      <w:pPr>
        <w:pStyle w:val="Heading1"/>
      </w:pPr>
      <w:r>
        <w:t>Architecture Summary</w:t>
      </w:r>
    </w:p>
    <w:p>
      <w:r>
        <w:t>Total deployment:</w:t>
        <w:br/>
        <w:t>- 5 Pods: voting app, result app, worker app, redis, postgresql</w:t>
        <w:br/>
        <w:t>- 4 Services:</w:t>
        <w:br/>
        <w:t xml:space="preserve">  - redis (ClusterIP) — internal</w:t>
        <w:br/>
        <w:t xml:space="preserve">  - db (ClusterIP) — internal</w:t>
        <w:br/>
        <w:t xml:space="preserve">  - voting app service (NodePort) — external</w:t>
        <w:br/>
        <w:t xml:space="preserve">  - result app service (NodePort) — external</w:t>
        <w:br/>
        <w:t>- 0 Services for worker — explained below</w:t>
      </w:r>
    </w:p>
    <w:p>
      <w:pPr>
        <w:pStyle w:val="Heading1"/>
      </w:pPr>
      <w:r>
        <w:t>Why Worker Has NO Service?</w:t>
      </w:r>
    </w:p>
    <w:p>
      <w:r>
        <w:t>Common exam/interview question!</w:t>
      </w:r>
    </w:p>
    <w:p>
      <w:r>
        <w:t>Worker does NOT need a Service because:</w:t>
        <w:br/>
        <w:t>- No other app or external user connects TO the worker</w:t>
        <w:br/>
        <w:t>- Worker only initiates outbound connections (reads Redis, writes PostgreSQL)</w:t>
        <w:br/>
        <w:t>- It is a background processor — not a web server or exposed database</w:t>
      </w:r>
    </w:p>
    <w:p>
      <w:r>
        <w:t>Rule: Service required ONLY when something needs to access that Pod (web service, database port, API, etc.)</w:t>
      </w:r>
    </w:p>
    <w:p>
      <w:r>
        <w:t>If an app only makes outbound connections and receives no inbound traffic → no Service needed.</w:t>
      </w:r>
    </w:p>
    <w:p>
      <w:pPr>
        <w:pStyle w:val="Heading1"/>
      </w:pPr>
      <w:r>
        <w:t>Docker Images</w:t>
      </w:r>
    </w:p>
    <w:p>
      <w:r>
        <w:t>Application images (fork of Docker Samples, KodeKloud builds):</w:t>
        <w:br/>
        <w:t>- kodekloud/example-voting-app_vote:v1</w:t>
        <w:br/>
        <w:t>- kodekloud/example-voting-app_worker:v1</w:t>
        <w:br/>
        <w:t>- kodekloud/example-voting-app_result:v1</w:t>
      </w:r>
    </w:p>
    <w:p>
      <w:r>
        <w:t>Database images (official):</w:t>
        <w:br/>
        <w:t>- redis</w:t>
        <w:br/>
        <w:t>- postgres (PostgreSQL)</w:t>
      </w:r>
    </w:p>
    <w:p>
      <w:r>
        <w:t>Next lecture: live demo deploying these on Kubernetes.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