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Command-line Help - Screenshot Notes</w:t>
      </w:r>
    </w:p>
    <w:p>
      <w:pPr>
        <w:pStyle w:val="Heading1"/>
      </w:pPr>
      <w:r>
        <w:t>Block 1</w:t>
      </w:r>
    </w:p>
    <w:p>
      <w:r>
        <w:t>In this lesson, we will see the different ways to get help while using the shell. If you are new to using Linux and the Bash shell, or</w:t>
      </w:r>
    </w:p>
    <w:p>
      <w:pPr>
        <w:pStyle w:val="Heading1"/>
      </w:pPr>
      <w:r>
        <w:t>Block 2</w:t>
      </w:r>
    </w:p>
    <w:p>
      <w:r>
        <w:t>if you are not sure which command does what, there are a few commands within Bash that can help you get started.</w:t>
      </w:r>
    </w:p>
    <w:p>
      <w:pPr>
        <w:pStyle w:val="Heading1"/>
      </w:pPr>
      <w:r>
        <w:t>Block 3</w:t>
      </w:r>
    </w:p>
    <w:p>
      <w:r>
        <w:t>The first command is called whatis. This command displays a one-line description of what a command does. This is quite handy if you're not sure what</w:t>
      </w:r>
    </w:p>
    <w:p>
      <w:pPr>
        <w:pStyle w:val="Heading1"/>
      </w:pPr>
      <w:r>
        <w:t>Block 4</w:t>
      </w:r>
    </w:p>
    <w:p>
      <w:r>
        <w:t>a command does before using it. Most of the commands, internal or external, come bundled with man pages. These provide information about the command in detail, often with examples, use</w:t>
      </w:r>
    </w:p>
    <w:p>
      <w:pPr>
        <w:pStyle w:val="Heading1"/>
      </w:pPr>
      <w:r>
        <w:t>Block 5</w:t>
      </w:r>
    </w:p>
    <w:p>
      <w:r>
        <w:t>cases, as well as information about the command's options. Several commands provide a dash h, or a double dash help, option</w:t>
      </w:r>
    </w:p>
    <w:p>
      <w:pPr>
        <w:pStyle w:val="Heading1"/>
      </w:pPr>
      <w:r>
        <w:t>Block 6</w:t>
      </w:r>
    </w:p>
    <w:p>
      <w:r>
        <w:t>to provide users with the options and use cases available in a command. These can also be displayed if a command is used incorrectly.</w:t>
      </w:r>
    </w:p>
    <w:p>
      <w:pPr>
        <w:pStyle w:val="Heading1"/>
      </w:pPr>
      <w:r>
        <w:t>Block 7</w:t>
      </w:r>
    </w:p>
    <w:p>
      <w:r>
        <w:t>The last command on our list is apropos. This handy little command will search through the man page names and</w:t>
      </w:r>
    </w:p>
    <w:p>
      <w:pPr>
        <w:pStyle w:val="Heading1"/>
      </w:pPr>
      <w:r>
        <w:t>Block 8</w:t>
      </w:r>
    </w:p>
    <w:p>
      <w:r>
        <w:t>descriptions for instances of a keyword. This is useful if you want to look up all commands within the system that contain a specific keyword.</w:t>
      </w:r>
    </w:p>
    <w:p>
      <w:pPr>
        <w:pStyle w:val="Heading1"/>
      </w:pPr>
      <w:r>
        <w:t>Block 9</w:t>
      </w:r>
    </w:p>
    <w:p>
      <w:r>
        <w:t>For example, let's look up the keyword modpro using apropos. The result prints two possible options, the command modprobe and modprobe.d, which</w:t>
      </w:r>
    </w:p>
    <w:p>
      <w:pPr>
        <w:pStyle w:val="Heading1"/>
      </w:pPr>
      <w:r>
        <w:t>Block 10</w:t>
      </w:r>
    </w:p>
    <w:p>
      <w:r>
        <w:t>is the config directory for the modprobe command. That was a useful lesson about this. Another one to try out later.</w:t>
      </w:r>
    </w:p>
    <w:p>
      <w:pPr>
        <w:pStyle w:val="Heading1"/>
      </w:pPr>
      <w:r>
        <w:t>Block 11</w:t>
      </w:r>
    </w:p>
    <w:p>
      <w:r>
        <w:t>And now, let's test the lessons learned so far with a hands-on lab exercise.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