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Introduction - Screenshot Notes</w:t>
      </w:r>
    </w:p>
    <w:p>
      <w:pPr>
        <w:pStyle w:val="Heading1"/>
      </w:pPr>
      <w:r>
        <w:t>Block 1</w:t>
      </w:r>
    </w:p>
    <w:p>
      <w:r>
        <w:t>This is an introductory video to give you a quick tour of the hands-on labs available in this course. If you have never used the KodeKloud Labs before, please</w:t>
      </w:r>
    </w:p>
    <w:p>
      <w:pPr>
        <w:pStyle w:val="Heading1"/>
      </w:pPr>
      <w:r>
        <w:t>Block 2</w:t>
      </w:r>
    </w:p>
    <w:p>
      <w:r>
        <w:t>watch this before attempting the labs. The hands-on labs will require you to type in commands in the Linux shell using a keyboard.</w:t>
      </w:r>
    </w:p>
    <w:p>
      <w:pPr>
        <w:pStyle w:val="Heading1"/>
      </w:pPr>
      <w:r>
        <w:t>Block 3</w:t>
      </w:r>
    </w:p>
    <w:p>
      <w:r>
        <w:t>Hence, you will need a laptop or a desktop to use the labs. Now, let's get introduced to the labs.</w:t>
      </w:r>
    </w:p>
    <w:p>
      <w:pPr>
        <w:pStyle w:val="Heading1"/>
      </w:pPr>
      <w:r>
        <w:t>Block 4</w:t>
      </w:r>
    </w:p>
    <w:p>
      <w:r>
        <w:t>Each lab is specially designed to help you practice and gain more knowledge on the topics learned in the previous lecture videos.</w:t>
      </w:r>
    </w:p>
    <w:p>
      <w:pPr>
        <w:pStyle w:val="Heading1"/>
      </w:pPr>
      <w:r>
        <w:t>Block 5</w:t>
      </w:r>
    </w:p>
    <w:p>
      <w:r>
        <w:t>Click on the link to open the hands-on lab and wait for the lab environment to load. This can take a few minutes.</w:t>
      </w:r>
    </w:p>
    <w:p>
      <w:pPr>
        <w:pStyle w:val="Heading1"/>
      </w:pPr>
      <w:r>
        <w:t>Block 6</w:t>
      </w:r>
    </w:p>
    <w:p>
      <w:r>
        <w:t>Once the lab is loaded, you will be taken to a real Linux command-line interface. This environment will provide you with the</w:t>
      </w:r>
    </w:p>
    <w:p>
      <w:pPr>
        <w:pStyle w:val="Heading1"/>
      </w:pPr>
      <w:r>
        <w:t>Block 7</w:t>
      </w:r>
    </w:p>
    <w:p>
      <w:r>
        <w:t>experience of working on Bob's laptop. The lab interface has two sections. The Linux terminal is on the left-hand side.</w:t>
      </w:r>
    </w:p>
    <w:p>
      <w:pPr>
        <w:pStyle w:val="Heading1"/>
      </w:pPr>
      <w:r>
        <w:t>Block 8</w:t>
      </w:r>
    </w:p>
    <w:p>
      <w:r>
        <w:t>This is where you will be running the commands and carrying out tasks based on the questions asked. The questions can be found in the lab portal, which is on</w:t>
      </w:r>
    </w:p>
    <w:p>
      <w:pPr>
        <w:pStyle w:val="Heading1"/>
      </w:pPr>
      <w:r>
        <w:t>Block 9</w:t>
      </w:r>
    </w:p>
    <w:p>
      <w:r>
        <w:t>the right-hand side of the split screen. There are two types of questions that you can expect. The multiple-choice questions, where you will have to look up the answer</w:t>
      </w:r>
    </w:p>
    <w:p>
      <w:pPr>
        <w:pStyle w:val="Heading1"/>
      </w:pPr>
      <w:r>
        <w:t>Block 10</w:t>
      </w:r>
    </w:p>
    <w:p>
      <w:r>
        <w:t>to a specific question by typing commands in the terminal. Once you know the answer, click on the appropriate answer button to</w:t>
      </w:r>
    </w:p>
    <w:p>
      <w:pPr>
        <w:pStyle w:val="Heading1"/>
      </w:pPr>
      <w:r>
        <w:t>Block 11</w:t>
      </w:r>
    </w:p>
    <w:p>
      <w:r>
        <w:t>move on to the next question. For example, in this question, we have to find the path to Bob's home directory.</w:t>
      </w:r>
    </w:p>
    <w:p>
      <w:pPr>
        <w:pStyle w:val="Heading1"/>
      </w:pPr>
      <w:r>
        <w:t>Block 12</w:t>
      </w:r>
    </w:p>
    <w:p>
      <w:r>
        <w:t>Let us find that out by running the echo home command. This shows that the home directory is slash home slash Bob.</w:t>
      </w:r>
    </w:p>
    <w:p>
      <w:pPr>
        <w:pStyle w:val="Heading1"/>
      </w:pPr>
      <w:r>
        <w:t>Block 13</w:t>
      </w:r>
    </w:p>
    <w:p>
      <w:r>
        <w:t>So let's select that as our answer. Once the answer has been validated, it will take you to the next question.</w:t>
      </w:r>
    </w:p>
    <w:p>
      <w:pPr>
        <w:pStyle w:val="Heading1"/>
      </w:pPr>
      <w:r>
        <w:t>Block 14</w:t>
      </w:r>
    </w:p>
    <w:p>
      <w:r>
        <w:t>The second type of question is the configuration test. This is where you will be asked to complete a specific task on the terminal.</w:t>
      </w:r>
    </w:p>
    <w:p>
      <w:pPr>
        <w:pStyle w:val="Heading1"/>
      </w:pPr>
      <w:r>
        <w:t>Block 15</w:t>
      </w:r>
    </w:p>
    <w:p>
      <w:r>
        <w:t>For example, in this case, we have to create a directory called birds in Bob's home directory. To do this, let's type in the command mkdir slash home slash</w:t>
      </w:r>
    </w:p>
    <w:p>
      <w:pPr>
        <w:pStyle w:val="Heading1"/>
      </w:pPr>
      <w:r>
        <w:t>Block 16</w:t>
      </w:r>
    </w:p>
    <w:p>
      <w:r>
        <w:t>Bob slash birds in the terminal. Clicking on the Check button will validate if the task has been completed correctly.</w:t>
      </w:r>
    </w:p>
    <w:p>
      <w:pPr>
        <w:pStyle w:val="Heading1"/>
      </w:pPr>
      <w:r>
        <w:t>Block 17</w:t>
      </w:r>
    </w:p>
    <w:p>
      <w:r>
        <w:t>It looks like we made a mistake. To see what went wrong, click on this icon here to get more details.</w:t>
      </w:r>
    </w:p>
    <w:p>
      <w:pPr>
        <w:pStyle w:val="Heading1"/>
      </w:pPr>
      <w:r>
        <w:t>Block 18</w:t>
      </w:r>
    </w:p>
    <w:p>
      <w:r>
        <w:t>Our directory name is wrong. We created the directory called bird, not birds. That's all right. Let's correct that. Now, when we click the Check button, the task has been validated</w:t>
      </w:r>
    </w:p>
    <w:p>
      <w:pPr>
        <w:pStyle w:val="Heading1"/>
      </w:pPr>
      <w:r>
        <w:t>Block 19</w:t>
      </w:r>
    </w:p>
    <w:p>
      <w:r>
        <w:t>and we can move on to the next question. Finally, if you are not sure how to attempt a question, don't worry.</w:t>
      </w:r>
    </w:p>
    <w:p>
      <w:pPr>
        <w:pStyle w:val="Heading1"/>
      </w:pPr>
      <w:r>
        <w:t>Block 20</w:t>
      </w:r>
    </w:p>
    <w:p>
      <w:r>
        <w:t>Click on the Hint button and you will be presented with a hint that will help you answer the question.</w:t>
      </w:r>
    </w:p>
    <w:p>
      <w:pPr>
        <w:pStyle w:val="Heading1"/>
      </w:pPr>
      <w:r>
        <w:t>Block 21</w:t>
      </w:r>
    </w:p>
    <w:p>
      <w:r>
        <w:t>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