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- Screenshot Notes</w:t>
      </w:r>
    </w:p>
    <w:p>
      <w:pPr>
        <w:pStyle w:val="Heading1"/>
      </w:pPr>
      <w:r>
        <w:t>Block 1</w:t>
      </w:r>
    </w:p>
    <w:p>
      <w:r>
        <w:t>July fifth, eleven a.m., nine days before the demo. Bob gets an invite to join a high-priority conference call from someone called Vikram.</w:t>
      </w:r>
    </w:p>
    <w:p>
      <w:pPr>
        <w:pStyle w:val="Heading1"/>
      </w:pPr>
      <w:r>
        <w:t>Block 2</w:t>
      </w:r>
    </w:p>
    <w:p>
      <w:r>
        <w:t>A quick check in the office directory shows that Vikram is a security analyst. That's quite unexpected. Why would someone from security want to talk to me, wonders Bob.</w:t>
      </w:r>
    </w:p>
    <w:p>
      <w:pPr>
        <w:pStyle w:val="Heading1"/>
      </w:pPr>
      <w:r>
        <w:t>Block 3</w:t>
      </w:r>
    </w:p>
    <w:p>
      <w:r>
        <w:t>Vikram tells Bob that the routine system scan has reported that Bob has placed some client confidential information in the file share, which is</w:t>
      </w:r>
    </w:p>
    <w:p>
      <w:pPr>
        <w:pStyle w:val="Heading1"/>
      </w:pPr>
      <w:r>
        <w:t>Block 4</w:t>
      </w:r>
    </w:p>
    <w:p>
      <w:r>
        <w:t>accessible by everyone in the organization. This incident has been escalated to Andrew as well. He urges Bob to fix it at once.</w:t>
      </w:r>
    </w:p>
    <w:p>
      <w:pPr>
        <w:pStyle w:val="Heading1"/>
      </w:pPr>
      <w:r>
        <w:t>Block 5</w:t>
      </w:r>
    </w:p>
    <w:p>
      <w:r>
        <w:t>Bob panics. Luckily, Dave is around and sorts it out immediately. There you go. No harm done. says Dave. Thanks, Dave.</w:t>
      </w:r>
    </w:p>
    <w:p>
      <w:pPr>
        <w:pStyle w:val="Heading1"/>
      </w:pPr>
      <w:r>
        <w:t>Block 6</w:t>
      </w:r>
    </w:p>
    <w:p>
      <w:r>
        <w:t>This is so not what I needed right now. Andrew is not happy with me as it is. says Bob in despair.</w:t>
      </w:r>
    </w:p>
    <w:p>
      <w:pPr>
        <w:pStyle w:val="Heading1"/>
      </w:pPr>
      <w:r>
        <w:t>Block 7</w:t>
      </w:r>
    </w:p>
    <w:p>
      <w:r>
        <w:t>What's wrong? asks Dave. I have been working on tasks from Donald, and I'm lagging behind on Project Mercury. Bob responds.</w:t>
      </w:r>
    </w:p>
    <w:p>
      <w:pPr>
        <w:pStyle w:val="Heading1"/>
      </w:pPr>
      <w:r>
        <w:t>Block 8</w:t>
      </w:r>
    </w:p>
    <w:p>
      <w:r>
        <w:t>Remember the advice that I gave you last time?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