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7075D" w14:textId="48500109" w:rsidR="005807A4" w:rsidRDefault="00AD738B">
      <w:pPr>
        <w:spacing w:after="477" w:line="259" w:lineRule="auto"/>
        <w:ind w:left="0" w:firstLine="0"/>
      </w:pPr>
      <w:r>
        <w:rPr>
          <w:noProof/>
        </w:rPr>
        <mc:AlternateContent>
          <mc:Choice Requires="wpg">
            <w:drawing>
              <wp:anchor distT="0" distB="0" distL="114300" distR="114300" simplePos="0" relativeHeight="251658240" behindDoc="0" locked="0" layoutInCell="1" allowOverlap="1" wp14:anchorId="5BF9CE94" wp14:editId="06BE599D">
                <wp:simplePos x="0" y="0"/>
                <wp:positionH relativeFrom="page">
                  <wp:posOffset>895350</wp:posOffset>
                </wp:positionH>
                <wp:positionV relativeFrom="page">
                  <wp:posOffset>808355</wp:posOffset>
                </wp:positionV>
                <wp:extent cx="6003925" cy="189865"/>
                <wp:effectExtent l="0" t="0" r="0" b="0"/>
                <wp:wrapTopAndBottom/>
                <wp:docPr id="11541" name="Group 11541"/>
                <wp:cNvGraphicFramePr/>
                <a:graphic xmlns:a="http://schemas.openxmlformats.org/drawingml/2006/main">
                  <a:graphicData uri="http://schemas.microsoft.com/office/word/2010/wordprocessingGroup">
                    <wpg:wgp>
                      <wpg:cNvGrpSpPr/>
                      <wpg:grpSpPr>
                        <a:xfrm>
                          <a:off x="0" y="0"/>
                          <a:ext cx="6003925" cy="189865"/>
                          <a:chOff x="0" y="275464"/>
                          <a:chExt cx="6004118" cy="189937"/>
                        </a:xfrm>
                      </wpg:grpSpPr>
                      <wps:wsp>
                        <wps:cNvPr id="6" name="Rectangle 6"/>
                        <wps:cNvSpPr/>
                        <wps:spPr>
                          <a:xfrm>
                            <a:off x="989076" y="275464"/>
                            <a:ext cx="210346" cy="189937"/>
                          </a:xfrm>
                          <a:prstGeom prst="rect">
                            <a:avLst/>
                          </a:prstGeom>
                          <a:ln>
                            <a:noFill/>
                          </a:ln>
                        </wps:spPr>
                        <wps:txbx>
                          <w:txbxContent>
                            <w:p w14:paraId="576D3ED6" w14:textId="77777777" w:rsidR="00CC6079" w:rsidRDefault="00CC6079">
                              <w:pPr>
                                <w:spacing w:after="160" w:line="259" w:lineRule="auto"/>
                                <w:ind w:left="0" w:firstLine="0"/>
                              </w:pPr>
                              <w:r>
                                <w:t xml:space="preserve">     </w:t>
                              </w:r>
                            </w:p>
                          </w:txbxContent>
                        </wps:txbx>
                        <wps:bodyPr horzOverflow="overflow" vert="horz" lIns="0" tIns="0" rIns="0" bIns="0" rtlCol="0">
                          <a:noAutofit/>
                        </wps:bodyPr>
                      </wps:wsp>
                      <wps:wsp>
                        <wps:cNvPr id="7" name="Rectangle 7"/>
                        <wps:cNvSpPr/>
                        <wps:spPr>
                          <a:xfrm>
                            <a:off x="2990125" y="275464"/>
                            <a:ext cx="42143" cy="189937"/>
                          </a:xfrm>
                          <a:prstGeom prst="rect">
                            <a:avLst/>
                          </a:prstGeom>
                          <a:ln>
                            <a:noFill/>
                          </a:ln>
                        </wps:spPr>
                        <wps:txbx>
                          <w:txbxContent>
                            <w:p w14:paraId="366BAA10" w14:textId="77777777" w:rsidR="00CC6079" w:rsidRDefault="00CC6079">
                              <w:pPr>
                                <w:spacing w:after="160" w:line="259" w:lineRule="auto"/>
                                <w:ind w:left="0" w:firstLine="0"/>
                              </w:pPr>
                              <w:r>
                                <w:t xml:space="preserve"> </w:t>
                              </w:r>
                            </w:p>
                          </w:txbxContent>
                        </wps:txbx>
                        <wps:bodyPr horzOverflow="overflow" vert="horz" lIns="0" tIns="0" rIns="0" bIns="0" rtlCol="0">
                          <a:noAutofit/>
                        </wps:bodyPr>
                      </wps:wsp>
                      <wps:wsp>
                        <wps:cNvPr id="8" name="Rectangle 8"/>
                        <wps:cNvSpPr/>
                        <wps:spPr>
                          <a:xfrm>
                            <a:off x="5961974" y="275464"/>
                            <a:ext cx="42144" cy="189937"/>
                          </a:xfrm>
                          <a:prstGeom prst="rect">
                            <a:avLst/>
                          </a:prstGeom>
                          <a:ln>
                            <a:noFill/>
                          </a:ln>
                        </wps:spPr>
                        <wps:txbx>
                          <w:txbxContent>
                            <w:p w14:paraId="40F18B62" w14:textId="77777777" w:rsidR="00CC6079" w:rsidRDefault="00CC6079">
                              <w:pPr>
                                <w:spacing w:after="160" w:line="259" w:lineRule="auto"/>
                                <w:ind w:left="0" w:firstLine="0"/>
                              </w:pPr>
                              <w:r>
                                <w:t xml:space="preserve"> </w:t>
                              </w:r>
                            </w:p>
                          </w:txbxContent>
                        </wps:txbx>
                        <wps:bodyPr horzOverflow="overflow" vert="horz" lIns="0" tIns="0" rIns="0" bIns="0" rtlCol="0">
                          <a:noAutofit/>
                        </wps:bodyPr>
                      </wps:wsp>
                      <wps:wsp>
                        <wps:cNvPr id="16245" name="Shape 16245"/>
                        <wps:cNvSpPr/>
                        <wps:spPr>
                          <a:xfrm>
                            <a:off x="0" y="392812"/>
                            <a:ext cx="5980176" cy="9144"/>
                          </a:xfrm>
                          <a:custGeom>
                            <a:avLst/>
                            <a:gdLst/>
                            <a:ahLst/>
                            <a:cxnLst/>
                            <a:rect l="0" t="0" r="0" b="0"/>
                            <a:pathLst>
                              <a:path w="5980176" h="9144">
                                <a:moveTo>
                                  <a:pt x="0" y="0"/>
                                </a:moveTo>
                                <a:lnTo>
                                  <a:pt x="5980176" y="0"/>
                                </a:lnTo>
                                <a:lnTo>
                                  <a:pt x="59801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5BF9CE94" id="Group 11541" o:spid="_x0000_s1026" style="position:absolute;margin-left:70.5pt;margin-top:63.65pt;width:472.75pt;height:14.95pt;z-index:251658240;mso-position-horizontal-relative:page;mso-position-vertical-relative:page;mso-width-relative:margin;mso-height-relative:margin" coordorigin=",2754" coordsize="60041,18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">
                <v:rect id="Rectangle 6" o:spid="_x0000_s1027" style="position:absolute;left:9890;top:2754;width:2104;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76D3ED6" w14:textId="77777777" w:rsidR="00CC6079" w:rsidRDefault="00CC6079">
                        <w:pPr>
                          <w:spacing w:after="160" w:line="259" w:lineRule="auto"/>
                          <w:ind w:left="0" w:firstLine="0"/>
                        </w:pPr>
                        <w:r>
                          <w:t xml:space="preserve">     </w:t>
                        </w:r>
                      </w:p>
                    </w:txbxContent>
                  </v:textbox>
                </v:rect>
                <v:rect id="Rectangle 7" o:spid="_x0000_s1028" style="position:absolute;left:29901;top:2754;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366BAA10" w14:textId="77777777" w:rsidR="00CC6079" w:rsidRDefault="00CC6079">
                        <w:pPr>
                          <w:spacing w:after="160" w:line="259" w:lineRule="auto"/>
                          <w:ind w:left="0" w:firstLine="0"/>
                        </w:pPr>
                        <w:r>
                          <w:t xml:space="preserve"> </w:t>
                        </w:r>
                      </w:p>
                    </w:txbxContent>
                  </v:textbox>
                </v:rect>
                <v:rect id="Rectangle 8" o:spid="_x0000_s1029" style="position:absolute;left:59619;top:2754;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40F18B62" w14:textId="77777777" w:rsidR="00CC6079" w:rsidRDefault="00CC6079">
                        <w:pPr>
                          <w:spacing w:after="160" w:line="259" w:lineRule="auto"/>
                          <w:ind w:left="0" w:firstLine="0"/>
                        </w:pPr>
                        <w:r>
                          <w:t xml:space="preserve"> </w:t>
                        </w:r>
                      </w:p>
                    </w:txbxContent>
                  </v:textbox>
                </v:rect>
                <v:shape id="Shape 16245" o:spid="_x0000_s1030" style="position:absolute;top:3928;width:59801;height:91;visibility:visible;mso-wrap-style:square;v-text-anchor:top" coordsize="59801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" path="m,l5980176,r,9144l,9144,,e" fillcolor="black" stroked="f" strokeweight="0">
                  <v:stroke miterlimit="83231f" joinstyle="miter"/>
                  <v:path arrowok="t" textboxrect="0,0,5980176,9144"/>
                </v:shape>
                <w10:wrap type="topAndBottom" anchorx="page" anchory="page"/>
              </v:group>
            </w:pict>
          </mc:Fallback>
        </mc:AlternateContent>
      </w:r>
    </w:p>
    <w:p w14:paraId="6D7A3454" w14:textId="77777777" w:rsidR="00F76BE4" w:rsidRDefault="00DA2D1A">
      <w:pPr>
        <w:spacing w:after="477" w:line="259" w:lineRule="auto"/>
        <w:ind w:left="0" w:firstLine="0"/>
      </w:pPr>
      <w:r>
        <w:br/>
      </w:r>
    </w:p>
    <w:p w14:paraId="162A3B09" w14:textId="77777777" w:rsidR="00F10338" w:rsidRDefault="00F10338">
      <w:pPr>
        <w:spacing w:after="477" w:line="259" w:lineRule="auto"/>
        <w:ind w:left="0" w:firstLine="0"/>
      </w:pPr>
    </w:p>
    <w:p w14:paraId="27AC1861" w14:textId="239B4170" w:rsidR="000449DE" w:rsidRDefault="00B76D0A">
      <w:pPr>
        <w:spacing w:after="477" w:line="259" w:lineRule="auto"/>
        <w:ind w:left="0" w:firstLine="0"/>
      </w:pPr>
      <w:r>
        <w:t xml:space="preserve"> </w:t>
      </w:r>
    </w:p>
    <w:p w14:paraId="102FF76A" w14:textId="77777777" w:rsidR="000449DE" w:rsidRDefault="00B76D0A">
      <w:pPr>
        <w:spacing w:after="0" w:line="259" w:lineRule="auto"/>
        <w:ind w:left="0" w:firstLine="0"/>
      </w:pPr>
      <w:r>
        <w:rPr>
          <w:b/>
          <w:color w:val="0070C0"/>
          <w:sz w:val="72"/>
        </w:rPr>
        <w:t xml:space="preserve"> </w:t>
      </w:r>
    </w:p>
    <w:p w14:paraId="1B335D80" w14:textId="77777777" w:rsidR="000449DE" w:rsidRDefault="00B76D0A">
      <w:pPr>
        <w:spacing w:after="0" w:line="259" w:lineRule="auto"/>
        <w:ind w:left="0" w:firstLine="0"/>
      </w:pPr>
      <w:r>
        <w:rPr>
          <w:b/>
          <w:color w:val="0070C0"/>
          <w:sz w:val="72"/>
        </w:rPr>
        <w:t xml:space="preserve"> </w:t>
      </w:r>
    </w:p>
    <w:p w14:paraId="1C96AFA0" w14:textId="77777777" w:rsidR="000449DE" w:rsidRDefault="00B76D0A">
      <w:pPr>
        <w:spacing w:after="0" w:line="259" w:lineRule="auto"/>
        <w:ind w:left="0" w:firstLine="0"/>
      </w:pPr>
      <w:r>
        <w:rPr>
          <w:b/>
          <w:color w:val="0070C0"/>
          <w:sz w:val="72"/>
        </w:rPr>
        <w:t xml:space="preserve"> </w:t>
      </w:r>
    </w:p>
    <w:p w14:paraId="5BDC4279" w14:textId="77777777" w:rsidR="000449DE" w:rsidRDefault="00B76D0A">
      <w:pPr>
        <w:spacing w:after="0" w:line="259" w:lineRule="auto"/>
        <w:ind w:left="0" w:firstLine="0"/>
      </w:pPr>
      <w:r>
        <w:rPr>
          <w:b/>
          <w:color w:val="0070C0"/>
          <w:sz w:val="72"/>
        </w:rPr>
        <w:t xml:space="preserve"> </w:t>
      </w:r>
    </w:p>
    <w:p w14:paraId="2BEF0263" w14:textId="77777777" w:rsidR="000449DE" w:rsidRDefault="00B76D0A">
      <w:pPr>
        <w:spacing w:after="0" w:line="259" w:lineRule="auto"/>
        <w:ind w:left="0" w:firstLine="0"/>
      </w:pPr>
      <w:r>
        <w:rPr>
          <w:b/>
          <w:color w:val="0070C0"/>
          <w:sz w:val="72"/>
        </w:rPr>
        <w:t xml:space="preserve"> </w:t>
      </w:r>
    </w:p>
    <w:p w14:paraId="0B3B4F0F" w14:textId="0223DD0F" w:rsidR="000449DE" w:rsidRDefault="000E2BD9" w:rsidP="00A7246E">
      <w:pPr>
        <w:spacing w:after="0" w:line="259" w:lineRule="auto"/>
        <w:ind w:left="2249" w:firstLine="0"/>
      </w:pPr>
      <w:r>
        <w:rPr>
          <w:b/>
          <w:color w:val="0070C0"/>
          <w:sz w:val="72"/>
        </w:rPr>
        <w:t xml:space="preserve">       </w:t>
      </w:r>
      <w:r w:rsidR="004E3068">
        <w:rPr>
          <w:b/>
          <w:color w:val="0070C0"/>
          <w:sz w:val="72"/>
        </w:rPr>
        <w:t>US</w:t>
      </w:r>
      <w:r w:rsidR="00B76D0A">
        <w:rPr>
          <w:b/>
          <w:color w:val="0070C0"/>
          <w:sz w:val="72"/>
        </w:rPr>
        <w:t xml:space="preserve"> </w:t>
      </w:r>
      <w:r w:rsidR="004E3068">
        <w:rPr>
          <w:b/>
          <w:color w:val="0070C0"/>
          <w:sz w:val="72"/>
        </w:rPr>
        <w:t>Cellular</w:t>
      </w:r>
    </w:p>
    <w:p w14:paraId="7D54A3AC" w14:textId="66851463" w:rsidR="000449DE" w:rsidRDefault="00A7246E" w:rsidP="00432021">
      <w:pPr>
        <w:spacing w:after="0" w:line="259" w:lineRule="auto"/>
        <w:ind w:left="0" w:right="1169" w:firstLine="0"/>
        <w:jc w:val="center"/>
      </w:pPr>
      <w:r>
        <w:rPr>
          <w:color w:val="92D050"/>
          <w:sz w:val="56"/>
        </w:rPr>
        <w:t xml:space="preserve">  </w:t>
      </w:r>
      <w:r w:rsidR="000E2BD9">
        <w:rPr>
          <w:color w:val="92D050"/>
          <w:sz w:val="56"/>
        </w:rPr>
        <w:t xml:space="preserve">    </w:t>
      </w:r>
      <w:r w:rsidR="004E3068">
        <w:rPr>
          <w:color w:val="92D050"/>
          <w:sz w:val="56"/>
        </w:rPr>
        <w:t>Talend Operational Support Guide for Information Management</w:t>
      </w:r>
    </w:p>
    <w:p w14:paraId="33180AA6" w14:textId="77777777" w:rsidR="000449DE" w:rsidRDefault="00B76D0A">
      <w:pPr>
        <w:spacing w:after="118" w:line="259" w:lineRule="auto"/>
        <w:ind w:left="0" w:firstLine="0"/>
      </w:pPr>
      <w:r>
        <w:rPr>
          <w:rFonts w:ascii="Arial" w:eastAsia="Arial" w:hAnsi="Arial" w:cs="Arial"/>
          <w:sz w:val="20"/>
        </w:rPr>
        <w:t xml:space="preserve"> </w:t>
      </w:r>
    </w:p>
    <w:p w14:paraId="3C5D643D" w14:textId="77777777" w:rsidR="000449DE" w:rsidRDefault="00B76D0A">
      <w:pPr>
        <w:spacing w:after="109" w:line="259" w:lineRule="auto"/>
        <w:ind w:left="0" w:firstLine="0"/>
      </w:pPr>
      <w:r>
        <w:rPr>
          <w:rFonts w:ascii="Arial" w:eastAsia="Arial" w:hAnsi="Arial" w:cs="Arial"/>
          <w:color w:val="002776"/>
          <w:sz w:val="20"/>
        </w:rPr>
        <w:t xml:space="preserve"> </w:t>
      </w:r>
      <w:r>
        <w:rPr>
          <w:rFonts w:ascii="Arial" w:eastAsia="Arial" w:hAnsi="Arial" w:cs="Arial"/>
          <w:color w:val="002776"/>
          <w:sz w:val="20"/>
        </w:rPr>
        <w:tab/>
        <w:t xml:space="preserve"> </w:t>
      </w:r>
    </w:p>
    <w:p w14:paraId="65DB3B25" w14:textId="77777777" w:rsidR="000449DE" w:rsidRDefault="00B76D0A">
      <w:pPr>
        <w:spacing w:after="103" w:line="259" w:lineRule="auto"/>
        <w:ind w:left="0" w:firstLine="0"/>
      </w:pPr>
      <w:r>
        <w:rPr>
          <w:rFonts w:ascii="Arial" w:eastAsia="Arial" w:hAnsi="Arial" w:cs="Arial"/>
          <w:color w:val="002776"/>
          <w:sz w:val="20"/>
        </w:rPr>
        <w:t xml:space="preserve"> </w:t>
      </w:r>
    </w:p>
    <w:p w14:paraId="2678E31E" w14:textId="77777777" w:rsidR="000449DE" w:rsidRDefault="00B76D0A">
      <w:pPr>
        <w:spacing w:after="103" w:line="259" w:lineRule="auto"/>
        <w:ind w:left="1459" w:firstLine="0"/>
        <w:jc w:val="center"/>
      </w:pPr>
      <w:r>
        <w:rPr>
          <w:rFonts w:ascii="Arial" w:eastAsia="Arial" w:hAnsi="Arial" w:cs="Arial"/>
          <w:color w:val="002776"/>
          <w:sz w:val="20"/>
        </w:rPr>
        <w:t xml:space="preserve"> </w:t>
      </w:r>
    </w:p>
    <w:p w14:paraId="06ADC63A" w14:textId="77777777" w:rsidR="000449DE" w:rsidRDefault="00B76D0A">
      <w:pPr>
        <w:spacing w:after="103" w:line="259" w:lineRule="auto"/>
        <w:ind w:left="1459" w:firstLine="0"/>
        <w:jc w:val="center"/>
      </w:pPr>
      <w:r>
        <w:rPr>
          <w:rFonts w:ascii="Arial" w:eastAsia="Arial" w:hAnsi="Arial" w:cs="Arial"/>
          <w:color w:val="002776"/>
          <w:sz w:val="20"/>
        </w:rPr>
        <w:t xml:space="preserve"> </w:t>
      </w:r>
    </w:p>
    <w:p w14:paraId="539A47C1" w14:textId="77777777" w:rsidR="000449DE" w:rsidRDefault="00B76D0A">
      <w:pPr>
        <w:spacing w:after="101" w:line="259" w:lineRule="auto"/>
        <w:ind w:left="1459" w:firstLine="0"/>
        <w:jc w:val="center"/>
      </w:pPr>
      <w:r>
        <w:rPr>
          <w:rFonts w:ascii="Arial" w:eastAsia="Arial" w:hAnsi="Arial" w:cs="Arial"/>
          <w:color w:val="002776"/>
          <w:sz w:val="20"/>
        </w:rPr>
        <w:t xml:space="preserve"> </w:t>
      </w:r>
    </w:p>
    <w:p w14:paraId="60BFA927" w14:textId="77777777" w:rsidR="000449DE" w:rsidRDefault="00B76D0A">
      <w:pPr>
        <w:spacing w:after="103" w:line="259" w:lineRule="auto"/>
        <w:ind w:left="0" w:firstLine="0"/>
      </w:pPr>
      <w:r>
        <w:rPr>
          <w:rFonts w:ascii="Arial" w:eastAsia="Arial" w:hAnsi="Arial" w:cs="Arial"/>
          <w:color w:val="002776"/>
          <w:sz w:val="20"/>
        </w:rPr>
        <w:t xml:space="preserve"> </w:t>
      </w:r>
    </w:p>
    <w:p w14:paraId="33C9288B" w14:textId="77777777" w:rsidR="000449DE" w:rsidRDefault="00B76D0A">
      <w:pPr>
        <w:spacing w:after="103" w:line="259" w:lineRule="auto"/>
        <w:ind w:left="0" w:firstLine="0"/>
      </w:pPr>
      <w:r>
        <w:rPr>
          <w:rFonts w:ascii="Arial" w:eastAsia="Arial" w:hAnsi="Arial" w:cs="Arial"/>
          <w:color w:val="002776"/>
          <w:sz w:val="20"/>
        </w:rPr>
        <w:t xml:space="preserve"> </w:t>
      </w:r>
    </w:p>
    <w:p w14:paraId="47251B23" w14:textId="77777777" w:rsidR="000449DE" w:rsidRDefault="00B76D0A">
      <w:pPr>
        <w:spacing w:after="103" w:line="259" w:lineRule="auto"/>
        <w:ind w:left="0" w:firstLine="0"/>
      </w:pPr>
      <w:r>
        <w:rPr>
          <w:rFonts w:ascii="Arial" w:eastAsia="Arial" w:hAnsi="Arial" w:cs="Arial"/>
          <w:color w:val="002776"/>
          <w:sz w:val="20"/>
        </w:rPr>
        <w:t xml:space="preserve"> </w:t>
      </w:r>
    </w:p>
    <w:p w14:paraId="758EE1DB" w14:textId="77777777" w:rsidR="000449DE" w:rsidRDefault="00B76D0A">
      <w:pPr>
        <w:spacing w:after="103" w:line="259" w:lineRule="auto"/>
        <w:ind w:left="0" w:firstLine="0"/>
      </w:pPr>
      <w:r>
        <w:rPr>
          <w:rFonts w:ascii="Arial" w:eastAsia="Arial" w:hAnsi="Arial" w:cs="Arial"/>
          <w:color w:val="002776"/>
          <w:sz w:val="20"/>
        </w:rPr>
        <w:t xml:space="preserve"> </w:t>
      </w:r>
    </w:p>
    <w:p w14:paraId="057B8E17" w14:textId="77777777" w:rsidR="000449DE" w:rsidRDefault="00B76D0A">
      <w:pPr>
        <w:spacing w:after="103" w:line="259" w:lineRule="auto"/>
        <w:ind w:left="0" w:firstLine="0"/>
      </w:pPr>
      <w:r>
        <w:rPr>
          <w:rFonts w:ascii="Arial" w:eastAsia="Arial" w:hAnsi="Arial" w:cs="Arial"/>
          <w:color w:val="002776"/>
          <w:sz w:val="20"/>
        </w:rPr>
        <w:t xml:space="preserve"> </w:t>
      </w:r>
    </w:p>
    <w:p w14:paraId="7006C1D3" w14:textId="77777777" w:rsidR="000449DE" w:rsidRDefault="00B76D0A">
      <w:pPr>
        <w:spacing w:after="101" w:line="259" w:lineRule="auto"/>
        <w:ind w:left="0" w:firstLine="0"/>
      </w:pPr>
      <w:r>
        <w:rPr>
          <w:rFonts w:ascii="Arial" w:eastAsia="Arial" w:hAnsi="Arial" w:cs="Arial"/>
          <w:color w:val="002776"/>
          <w:sz w:val="20"/>
        </w:rPr>
        <w:t xml:space="preserve"> </w:t>
      </w:r>
    </w:p>
    <w:p w14:paraId="4E46A1B4" w14:textId="77777777" w:rsidR="000449DE" w:rsidRDefault="00B76D0A">
      <w:pPr>
        <w:spacing w:after="103" w:line="259" w:lineRule="auto"/>
        <w:ind w:left="0" w:firstLine="0"/>
      </w:pPr>
      <w:r>
        <w:rPr>
          <w:rFonts w:ascii="Arial" w:eastAsia="Arial" w:hAnsi="Arial" w:cs="Arial"/>
          <w:color w:val="002776"/>
          <w:sz w:val="20"/>
        </w:rPr>
        <w:t xml:space="preserve"> </w:t>
      </w:r>
    </w:p>
    <w:p w14:paraId="06B65F85" w14:textId="77777777" w:rsidR="000449DE" w:rsidRDefault="00B76D0A">
      <w:pPr>
        <w:spacing w:after="103" w:line="259" w:lineRule="auto"/>
        <w:ind w:left="0" w:firstLine="0"/>
      </w:pPr>
      <w:r>
        <w:rPr>
          <w:rFonts w:ascii="Arial" w:eastAsia="Arial" w:hAnsi="Arial" w:cs="Arial"/>
          <w:color w:val="002776"/>
          <w:sz w:val="20"/>
        </w:rPr>
        <w:lastRenderedPageBreak/>
        <w:t xml:space="preserve"> </w:t>
      </w:r>
    </w:p>
    <w:p w14:paraId="1D7B1EBA" w14:textId="77777777" w:rsidR="000449DE" w:rsidRDefault="00B76D0A">
      <w:pPr>
        <w:spacing w:after="103" w:line="259" w:lineRule="auto"/>
        <w:ind w:left="0" w:firstLine="0"/>
      </w:pPr>
      <w:r>
        <w:rPr>
          <w:rFonts w:ascii="Arial" w:eastAsia="Arial" w:hAnsi="Arial" w:cs="Arial"/>
          <w:color w:val="002776"/>
          <w:sz w:val="20"/>
        </w:rPr>
        <w:t xml:space="preserve"> </w:t>
      </w:r>
    </w:p>
    <w:p w14:paraId="17567BE5" w14:textId="35708624" w:rsidR="000449DE" w:rsidRDefault="00B76D0A">
      <w:pPr>
        <w:spacing w:after="0" w:line="259" w:lineRule="auto"/>
        <w:ind w:left="0" w:firstLine="0"/>
        <w:rPr>
          <w:rFonts w:ascii="Arial" w:eastAsia="Arial" w:hAnsi="Arial" w:cs="Arial"/>
          <w:color w:val="002776"/>
          <w:sz w:val="20"/>
        </w:rPr>
      </w:pPr>
      <w:r>
        <w:rPr>
          <w:rFonts w:ascii="Arial" w:eastAsia="Arial" w:hAnsi="Arial" w:cs="Arial"/>
          <w:color w:val="002776"/>
          <w:sz w:val="20"/>
        </w:rPr>
        <w:t xml:space="preserve"> </w:t>
      </w:r>
    </w:p>
    <w:p w14:paraId="38D6D8FD" w14:textId="254F2772" w:rsidR="00BA528C" w:rsidRDefault="00BA528C">
      <w:pPr>
        <w:spacing w:after="0" w:line="259" w:lineRule="auto"/>
        <w:ind w:left="0" w:firstLine="0"/>
        <w:rPr>
          <w:rFonts w:ascii="Arial" w:eastAsia="Arial" w:hAnsi="Arial" w:cs="Arial"/>
          <w:color w:val="002776"/>
          <w:sz w:val="20"/>
        </w:rPr>
      </w:pPr>
    </w:p>
    <w:p w14:paraId="68A90978" w14:textId="37DD1E41" w:rsidR="00BA528C" w:rsidRDefault="00BA528C">
      <w:pPr>
        <w:spacing w:after="0" w:line="259" w:lineRule="auto"/>
        <w:ind w:left="0" w:firstLine="0"/>
        <w:rPr>
          <w:rFonts w:ascii="Arial" w:eastAsia="Arial" w:hAnsi="Arial" w:cs="Arial"/>
          <w:color w:val="002776"/>
          <w:sz w:val="20"/>
        </w:rPr>
      </w:pPr>
    </w:p>
    <w:p w14:paraId="38DE7F67" w14:textId="4ACA5973" w:rsidR="00BA528C" w:rsidRDefault="00BA528C">
      <w:pPr>
        <w:spacing w:after="0" w:line="259" w:lineRule="auto"/>
        <w:ind w:left="0" w:firstLine="0"/>
        <w:rPr>
          <w:rFonts w:ascii="Arial" w:eastAsia="Arial" w:hAnsi="Arial" w:cs="Arial"/>
          <w:color w:val="002776"/>
          <w:sz w:val="20"/>
        </w:rPr>
      </w:pPr>
    </w:p>
    <w:p w14:paraId="4FD6721C" w14:textId="7644B5BC" w:rsidR="00BA528C" w:rsidRDefault="00BA528C">
      <w:pPr>
        <w:spacing w:after="0" w:line="259" w:lineRule="auto"/>
        <w:ind w:left="0" w:firstLine="0"/>
      </w:pPr>
    </w:p>
    <w:p w14:paraId="44FCED6D" w14:textId="77777777" w:rsidR="00286357" w:rsidRDefault="00286357">
      <w:pPr>
        <w:spacing w:after="0" w:line="259" w:lineRule="auto"/>
        <w:ind w:left="0" w:firstLine="0"/>
      </w:pPr>
    </w:p>
    <w:sdt>
      <w:sdtPr>
        <w:id w:val="-1006060626"/>
        <w:docPartObj>
          <w:docPartGallery w:val="Table of Contents"/>
        </w:docPartObj>
      </w:sdtPr>
      <w:sdtContent>
        <w:p w14:paraId="2F2E6CB1" w14:textId="77777777" w:rsidR="004D67AC" w:rsidRDefault="004D67AC">
          <w:pPr>
            <w:spacing w:after="385" w:line="262" w:lineRule="auto"/>
            <w:ind w:left="-5"/>
          </w:pPr>
        </w:p>
        <w:p w14:paraId="33E638BD" w14:textId="77777777" w:rsidR="004D67AC" w:rsidRDefault="004D67AC">
          <w:pPr>
            <w:spacing w:after="385" w:line="262" w:lineRule="auto"/>
            <w:ind w:left="-5"/>
          </w:pPr>
        </w:p>
        <w:p w14:paraId="5E3DB4D4" w14:textId="230C8F67" w:rsidR="000449DE" w:rsidRDefault="00B76D0A" w:rsidP="00F0452F">
          <w:pPr>
            <w:spacing w:after="385" w:line="262" w:lineRule="auto"/>
            <w:ind w:left="0" w:firstLine="0"/>
          </w:pPr>
          <w:r>
            <w:rPr>
              <w:color w:val="2F5496"/>
              <w:sz w:val="28"/>
            </w:rPr>
            <w:t xml:space="preserve">Table of Contents </w:t>
          </w:r>
        </w:p>
        <w:p w14:paraId="6FDD7535" w14:textId="00ABCBC7" w:rsidR="00E96882" w:rsidRDefault="00B76D0A">
          <w:pPr>
            <w:pStyle w:val="TOC1"/>
            <w:tabs>
              <w:tab w:val="left" w:pos="480"/>
              <w:tab w:val="right" w:leader="dot" w:pos="9747"/>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"1-2" \h \z \u </w:instrText>
          </w:r>
          <w:r>
            <w:fldChar w:fldCharType="separate"/>
          </w:r>
          <w:hyperlink w:anchor="_Toc195708688" w:history="1">
            <w:r w:rsidR="00E96882" w:rsidRPr="004048FF">
              <w:rPr>
                <w:rStyle w:val="Hyperlink"/>
                <w:noProof/>
              </w:rPr>
              <w:t>1.</w:t>
            </w:r>
            <w:r w:rsidR="00E96882">
              <w:rPr>
                <w:rFonts w:asciiTheme="minorHAnsi" w:eastAsiaTheme="minorEastAsia" w:hAnsiTheme="minorHAnsi" w:cstheme="minorBidi"/>
                <w:noProof/>
                <w:color w:val="auto"/>
                <w:kern w:val="2"/>
                <w:sz w:val="24"/>
                <w:szCs w:val="24"/>
                <w14:ligatures w14:val="standardContextual"/>
              </w:rPr>
              <w:tab/>
            </w:r>
            <w:r w:rsidR="00E96882" w:rsidRPr="004048FF">
              <w:rPr>
                <w:rStyle w:val="Hyperlink"/>
                <w:noProof/>
              </w:rPr>
              <w:t>Introduction:</w:t>
            </w:r>
            <w:r w:rsidR="00E96882">
              <w:rPr>
                <w:noProof/>
                <w:webHidden/>
              </w:rPr>
              <w:tab/>
            </w:r>
            <w:r w:rsidR="00E96882">
              <w:rPr>
                <w:noProof/>
                <w:webHidden/>
              </w:rPr>
              <w:fldChar w:fldCharType="begin"/>
            </w:r>
            <w:r w:rsidR="00E96882">
              <w:rPr>
                <w:noProof/>
                <w:webHidden/>
              </w:rPr>
              <w:instrText xml:space="preserve"> PAGEREF _Toc195708688 \h </w:instrText>
            </w:r>
            <w:r w:rsidR="00E96882">
              <w:rPr>
                <w:noProof/>
                <w:webHidden/>
              </w:rPr>
            </w:r>
            <w:r w:rsidR="00E96882">
              <w:rPr>
                <w:noProof/>
                <w:webHidden/>
              </w:rPr>
              <w:fldChar w:fldCharType="separate"/>
            </w:r>
            <w:r w:rsidR="00E96882">
              <w:rPr>
                <w:noProof/>
                <w:webHidden/>
              </w:rPr>
              <w:t>4</w:t>
            </w:r>
            <w:r w:rsidR="00E96882">
              <w:rPr>
                <w:noProof/>
                <w:webHidden/>
              </w:rPr>
              <w:fldChar w:fldCharType="end"/>
            </w:r>
          </w:hyperlink>
        </w:p>
        <w:p w14:paraId="1DE67275" w14:textId="688653AE" w:rsidR="00E96882" w:rsidRDefault="00E96882">
          <w:pPr>
            <w:pStyle w:val="TOC2"/>
            <w:tabs>
              <w:tab w:val="left" w:pos="960"/>
              <w:tab w:val="right" w:leader="dot" w:pos="9747"/>
            </w:tabs>
            <w:rPr>
              <w:rFonts w:asciiTheme="minorHAnsi" w:eastAsiaTheme="minorEastAsia" w:hAnsiTheme="minorHAnsi" w:cstheme="minorBidi"/>
              <w:noProof/>
              <w:color w:val="auto"/>
              <w:kern w:val="2"/>
              <w:sz w:val="24"/>
              <w:szCs w:val="24"/>
              <w14:ligatures w14:val="standardContextual"/>
            </w:rPr>
          </w:pPr>
          <w:hyperlink w:anchor="_Toc195708689" w:history="1">
            <w:r w:rsidRPr="004048FF">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4048FF">
              <w:rPr>
                <w:rStyle w:val="Hyperlink"/>
                <w:noProof/>
              </w:rPr>
              <w:t>Overview:</w:t>
            </w:r>
            <w:r>
              <w:rPr>
                <w:noProof/>
                <w:webHidden/>
              </w:rPr>
              <w:tab/>
            </w:r>
            <w:r>
              <w:rPr>
                <w:noProof/>
                <w:webHidden/>
              </w:rPr>
              <w:fldChar w:fldCharType="begin"/>
            </w:r>
            <w:r>
              <w:rPr>
                <w:noProof/>
                <w:webHidden/>
              </w:rPr>
              <w:instrText xml:space="preserve"> PAGEREF _Toc195708689 \h </w:instrText>
            </w:r>
            <w:r>
              <w:rPr>
                <w:noProof/>
                <w:webHidden/>
              </w:rPr>
            </w:r>
            <w:r>
              <w:rPr>
                <w:noProof/>
                <w:webHidden/>
              </w:rPr>
              <w:fldChar w:fldCharType="separate"/>
            </w:r>
            <w:r>
              <w:rPr>
                <w:noProof/>
                <w:webHidden/>
              </w:rPr>
              <w:t>4</w:t>
            </w:r>
            <w:r>
              <w:rPr>
                <w:noProof/>
                <w:webHidden/>
              </w:rPr>
              <w:fldChar w:fldCharType="end"/>
            </w:r>
          </w:hyperlink>
        </w:p>
        <w:p w14:paraId="2CC1C441" w14:textId="6A408F19" w:rsidR="00E96882" w:rsidRDefault="00E96882">
          <w:pPr>
            <w:pStyle w:val="TOC1"/>
            <w:tabs>
              <w:tab w:val="left" w:pos="480"/>
              <w:tab w:val="right" w:leader="dot" w:pos="9747"/>
            </w:tabs>
            <w:rPr>
              <w:rFonts w:asciiTheme="minorHAnsi" w:eastAsiaTheme="minorEastAsia" w:hAnsiTheme="minorHAnsi" w:cstheme="minorBidi"/>
              <w:noProof/>
              <w:color w:val="auto"/>
              <w:kern w:val="2"/>
              <w:sz w:val="24"/>
              <w:szCs w:val="24"/>
              <w14:ligatures w14:val="standardContextual"/>
            </w:rPr>
          </w:pPr>
          <w:hyperlink w:anchor="_Toc195708690" w:history="1">
            <w:r w:rsidRPr="004048FF">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4048FF">
              <w:rPr>
                <w:rStyle w:val="Hyperlink"/>
                <w:noProof/>
              </w:rPr>
              <w:t>Environments:</w:t>
            </w:r>
            <w:r>
              <w:rPr>
                <w:noProof/>
                <w:webHidden/>
              </w:rPr>
              <w:tab/>
            </w:r>
            <w:r>
              <w:rPr>
                <w:noProof/>
                <w:webHidden/>
              </w:rPr>
              <w:fldChar w:fldCharType="begin"/>
            </w:r>
            <w:r>
              <w:rPr>
                <w:noProof/>
                <w:webHidden/>
              </w:rPr>
              <w:instrText xml:space="preserve"> PAGEREF _Toc195708690 \h </w:instrText>
            </w:r>
            <w:r>
              <w:rPr>
                <w:noProof/>
                <w:webHidden/>
              </w:rPr>
            </w:r>
            <w:r>
              <w:rPr>
                <w:noProof/>
                <w:webHidden/>
              </w:rPr>
              <w:fldChar w:fldCharType="separate"/>
            </w:r>
            <w:r>
              <w:rPr>
                <w:noProof/>
                <w:webHidden/>
              </w:rPr>
              <w:t>6</w:t>
            </w:r>
            <w:r>
              <w:rPr>
                <w:noProof/>
                <w:webHidden/>
              </w:rPr>
              <w:fldChar w:fldCharType="end"/>
            </w:r>
          </w:hyperlink>
        </w:p>
        <w:p w14:paraId="2092AB9C" w14:textId="3898DF39" w:rsidR="00E96882" w:rsidRDefault="00E96882">
          <w:pPr>
            <w:pStyle w:val="TOC1"/>
            <w:tabs>
              <w:tab w:val="left" w:pos="480"/>
              <w:tab w:val="right" w:leader="dot" w:pos="9747"/>
            </w:tabs>
            <w:rPr>
              <w:rFonts w:asciiTheme="minorHAnsi" w:eastAsiaTheme="minorEastAsia" w:hAnsiTheme="minorHAnsi" w:cstheme="minorBidi"/>
              <w:noProof/>
              <w:color w:val="auto"/>
              <w:kern w:val="2"/>
              <w:sz w:val="24"/>
              <w:szCs w:val="24"/>
              <w14:ligatures w14:val="standardContextual"/>
            </w:rPr>
          </w:pPr>
          <w:hyperlink w:anchor="_Toc195708691" w:history="1">
            <w:r w:rsidRPr="004048FF">
              <w:rPr>
                <w:rStyle w:val="Hyperlink"/>
                <w:noProof/>
              </w:rPr>
              <w:t>3.</w:t>
            </w:r>
            <w:r>
              <w:rPr>
                <w:rFonts w:asciiTheme="minorHAnsi" w:eastAsiaTheme="minorEastAsia" w:hAnsiTheme="minorHAnsi" w:cstheme="minorBidi"/>
                <w:noProof/>
                <w:color w:val="auto"/>
                <w:kern w:val="2"/>
                <w:sz w:val="24"/>
                <w:szCs w:val="24"/>
                <w14:ligatures w14:val="standardContextual"/>
              </w:rPr>
              <w:tab/>
            </w:r>
            <w:r w:rsidRPr="004048FF">
              <w:rPr>
                <w:rStyle w:val="Hyperlink"/>
                <w:noProof/>
              </w:rPr>
              <w:t>Source Code Inventory, Artifactory &amp; Jenkins Details:</w:t>
            </w:r>
            <w:r>
              <w:rPr>
                <w:noProof/>
                <w:webHidden/>
              </w:rPr>
              <w:tab/>
            </w:r>
            <w:r>
              <w:rPr>
                <w:noProof/>
                <w:webHidden/>
              </w:rPr>
              <w:fldChar w:fldCharType="begin"/>
            </w:r>
            <w:r>
              <w:rPr>
                <w:noProof/>
                <w:webHidden/>
              </w:rPr>
              <w:instrText xml:space="preserve"> PAGEREF _Toc195708691 \h </w:instrText>
            </w:r>
            <w:r>
              <w:rPr>
                <w:noProof/>
                <w:webHidden/>
              </w:rPr>
            </w:r>
            <w:r>
              <w:rPr>
                <w:noProof/>
                <w:webHidden/>
              </w:rPr>
              <w:fldChar w:fldCharType="separate"/>
            </w:r>
            <w:r>
              <w:rPr>
                <w:noProof/>
                <w:webHidden/>
              </w:rPr>
              <w:t>6</w:t>
            </w:r>
            <w:r>
              <w:rPr>
                <w:noProof/>
                <w:webHidden/>
              </w:rPr>
              <w:fldChar w:fldCharType="end"/>
            </w:r>
          </w:hyperlink>
        </w:p>
        <w:p w14:paraId="35CE49C7" w14:textId="7BA352E6" w:rsidR="00E96882" w:rsidRDefault="00E96882">
          <w:pPr>
            <w:pStyle w:val="TOC1"/>
            <w:tabs>
              <w:tab w:val="left" w:pos="480"/>
              <w:tab w:val="right" w:leader="dot" w:pos="9747"/>
            </w:tabs>
            <w:rPr>
              <w:rFonts w:asciiTheme="minorHAnsi" w:eastAsiaTheme="minorEastAsia" w:hAnsiTheme="minorHAnsi" w:cstheme="minorBidi"/>
              <w:noProof/>
              <w:color w:val="auto"/>
              <w:kern w:val="2"/>
              <w:sz w:val="24"/>
              <w:szCs w:val="24"/>
              <w14:ligatures w14:val="standardContextual"/>
            </w:rPr>
          </w:pPr>
          <w:hyperlink w:anchor="_Toc195708692" w:history="1">
            <w:r w:rsidRPr="004048FF">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4048FF">
              <w:rPr>
                <w:rStyle w:val="Hyperlink"/>
                <w:noProof/>
              </w:rPr>
              <w:t>Normal Operating Procedure:</w:t>
            </w:r>
            <w:r>
              <w:rPr>
                <w:noProof/>
                <w:webHidden/>
              </w:rPr>
              <w:tab/>
            </w:r>
            <w:r>
              <w:rPr>
                <w:noProof/>
                <w:webHidden/>
              </w:rPr>
              <w:fldChar w:fldCharType="begin"/>
            </w:r>
            <w:r>
              <w:rPr>
                <w:noProof/>
                <w:webHidden/>
              </w:rPr>
              <w:instrText xml:space="preserve"> PAGEREF _Toc195708692 \h </w:instrText>
            </w:r>
            <w:r>
              <w:rPr>
                <w:noProof/>
                <w:webHidden/>
              </w:rPr>
            </w:r>
            <w:r>
              <w:rPr>
                <w:noProof/>
                <w:webHidden/>
              </w:rPr>
              <w:fldChar w:fldCharType="separate"/>
            </w:r>
            <w:r>
              <w:rPr>
                <w:noProof/>
                <w:webHidden/>
              </w:rPr>
              <w:t>9</w:t>
            </w:r>
            <w:r>
              <w:rPr>
                <w:noProof/>
                <w:webHidden/>
              </w:rPr>
              <w:fldChar w:fldCharType="end"/>
            </w:r>
          </w:hyperlink>
        </w:p>
        <w:p w14:paraId="45F1236C" w14:textId="3E528491" w:rsidR="00E96882" w:rsidRDefault="00E96882">
          <w:pPr>
            <w:pStyle w:val="TOC2"/>
            <w:tabs>
              <w:tab w:val="left" w:pos="960"/>
              <w:tab w:val="right" w:leader="dot" w:pos="9747"/>
            </w:tabs>
            <w:rPr>
              <w:rFonts w:asciiTheme="minorHAnsi" w:eastAsiaTheme="minorEastAsia" w:hAnsiTheme="minorHAnsi" w:cstheme="minorBidi"/>
              <w:noProof/>
              <w:color w:val="auto"/>
              <w:kern w:val="2"/>
              <w:sz w:val="24"/>
              <w:szCs w:val="24"/>
              <w14:ligatures w14:val="standardContextual"/>
            </w:rPr>
          </w:pPr>
          <w:hyperlink w:anchor="_Toc195708693" w:history="1">
            <w:r w:rsidRPr="004048FF">
              <w:rPr>
                <w:rStyle w:val="Hyperlink"/>
                <w:noProof/>
              </w:rPr>
              <w:t>4.1</w:t>
            </w:r>
            <w:r>
              <w:rPr>
                <w:rFonts w:asciiTheme="minorHAnsi" w:eastAsiaTheme="minorEastAsia" w:hAnsiTheme="minorHAnsi" w:cstheme="minorBidi"/>
                <w:noProof/>
                <w:color w:val="auto"/>
                <w:kern w:val="2"/>
                <w:sz w:val="24"/>
                <w:szCs w:val="24"/>
                <w14:ligatures w14:val="standardContextual"/>
              </w:rPr>
              <w:tab/>
            </w:r>
            <w:r w:rsidRPr="004048FF">
              <w:rPr>
                <w:rStyle w:val="Hyperlink"/>
                <w:noProof/>
              </w:rPr>
              <w:t>Monitoring:</w:t>
            </w:r>
            <w:r>
              <w:rPr>
                <w:noProof/>
                <w:webHidden/>
              </w:rPr>
              <w:tab/>
            </w:r>
            <w:r>
              <w:rPr>
                <w:noProof/>
                <w:webHidden/>
              </w:rPr>
              <w:fldChar w:fldCharType="begin"/>
            </w:r>
            <w:r>
              <w:rPr>
                <w:noProof/>
                <w:webHidden/>
              </w:rPr>
              <w:instrText xml:space="preserve"> PAGEREF _Toc195708693 \h </w:instrText>
            </w:r>
            <w:r>
              <w:rPr>
                <w:noProof/>
                <w:webHidden/>
              </w:rPr>
            </w:r>
            <w:r>
              <w:rPr>
                <w:noProof/>
                <w:webHidden/>
              </w:rPr>
              <w:fldChar w:fldCharType="separate"/>
            </w:r>
            <w:r>
              <w:rPr>
                <w:noProof/>
                <w:webHidden/>
              </w:rPr>
              <w:t>9</w:t>
            </w:r>
            <w:r>
              <w:rPr>
                <w:noProof/>
                <w:webHidden/>
              </w:rPr>
              <w:fldChar w:fldCharType="end"/>
            </w:r>
          </w:hyperlink>
        </w:p>
        <w:p w14:paraId="4EE8AEB0" w14:textId="7F1881FA" w:rsidR="00E96882" w:rsidRDefault="00E96882">
          <w:pPr>
            <w:pStyle w:val="TOC2"/>
            <w:tabs>
              <w:tab w:val="left" w:pos="960"/>
              <w:tab w:val="right" w:leader="dot" w:pos="9747"/>
            </w:tabs>
            <w:rPr>
              <w:rFonts w:asciiTheme="minorHAnsi" w:eastAsiaTheme="minorEastAsia" w:hAnsiTheme="minorHAnsi" w:cstheme="minorBidi"/>
              <w:noProof/>
              <w:color w:val="auto"/>
              <w:kern w:val="2"/>
              <w:sz w:val="24"/>
              <w:szCs w:val="24"/>
              <w14:ligatures w14:val="standardContextual"/>
            </w:rPr>
          </w:pPr>
          <w:hyperlink w:anchor="_Toc195708694" w:history="1">
            <w:r w:rsidRPr="004048FF">
              <w:rPr>
                <w:rStyle w:val="Hyperlink"/>
                <w:noProof/>
              </w:rPr>
              <w:t>4.2</w:t>
            </w:r>
            <w:r>
              <w:rPr>
                <w:rFonts w:asciiTheme="minorHAnsi" w:eastAsiaTheme="minorEastAsia" w:hAnsiTheme="minorHAnsi" w:cstheme="minorBidi"/>
                <w:noProof/>
                <w:color w:val="auto"/>
                <w:kern w:val="2"/>
                <w:sz w:val="24"/>
                <w:szCs w:val="24"/>
                <w14:ligatures w14:val="standardContextual"/>
              </w:rPr>
              <w:tab/>
            </w:r>
            <w:r w:rsidRPr="004048FF">
              <w:rPr>
                <w:rStyle w:val="Hyperlink"/>
                <w:noProof/>
              </w:rPr>
              <w:t>Startup and Shutdown Procedure:</w:t>
            </w:r>
            <w:r>
              <w:rPr>
                <w:noProof/>
                <w:webHidden/>
              </w:rPr>
              <w:tab/>
            </w:r>
            <w:r>
              <w:rPr>
                <w:noProof/>
                <w:webHidden/>
              </w:rPr>
              <w:fldChar w:fldCharType="begin"/>
            </w:r>
            <w:r>
              <w:rPr>
                <w:noProof/>
                <w:webHidden/>
              </w:rPr>
              <w:instrText xml:space="preserve"> PAGEREF _Toc195708694 \h </w:instrText>
            </w:r>
            <w:r>
              <w:rPr>
                <w:noProof/>
                <w:webHidden/>
              </w:rPr>
            </w:r>
            <w:r>
              <w:rPr>
                <w:noProof/>
                <w:webHidden/>
              </w:rPr>
              <w:fldChar w:fldCharType="separate"/>
            </w:r>
            <w:r>
              <w:rPr>
                <w:noProof/>
                <w:webHidden/>
              </w:rPr>
              <w:t>10</w:t>
            </w:r>
            <w:r>
              <w:rPr>
                <w:noProof/>
                <w:webHidden/>
              </w:rPr>
              <w:fldChar w:fldCharType="end"/>
            </w:r>
          </w:hyperlink>
        </w:p>
        <w:p w14:paraId="4F828894" w14:textId="56C77FA5" w:rsidR="00E96882" w:rsidRDefault="00E96882">
          <w:pPr>
            <w:pStyle w:val="TOC2"/>
            <w:tabs>
              <w:tab w:val="left" w:pos="960"/>
              <w:tab w:val="right" w:leader="dot" w:pos="9747"/>
            </w:tabs>
            <w:rPr>
              <w:rFonts w:asciiTheme="minorHAnsi" w:eastAsiaTheme="minorEastAsia" w:hAnsiTheme="minorHAnsi" w:cstheme="minorBidi"/>
              <w:noProof/>
              <w:color w:val="auto"/>
              <w:kern w:val="2"/>
              <w:sz w:val="24"/>
              <w:szCs w:val="24"/>
              <w14:ligatures w14:val="standardContextual"/>
            </w:rPr>
          </w:pPr>
          <w:hyperlink w:anchor="_Toc195708695" w:history="1">
            <w:r w:rsidRPr="004048FF">
              <w:rPr>
                <w:rStyle w:val="Hyperlink"/>
                <w:noProof/>
              </w:rPr>
              <w:t>4.3</w:t>
            </w:r>
            <w:r>
              <w:rPr>
                <w:rFonts w:asciiTheme="minorHAnsi" w:eastAsiaTheme="minorEastAsia" w:hAnsiTheme="minorHAnsi" w:cstheme="minorBidi"/>
                <w:noProof/>
                <w:color w:val="auto"/>
                <w:kern w:val="2"/>
                <w:sz w:val="24"/>
                <w:szCs w:val="24"/>
                <w14:ligatures w14:val="standardContextual"/>
              </w:rPr>
              <w:tab/>
            </w:r>
            <w:r w:rsidRPr="004048FF">
              <w:rPr>
                <w:rStyle w:val="Hyperlink"/>
                <w:noProof/>
              </w:rPr>
              <w:t>Application Maintenance:</w:t>
            </w:r>
            <w:r>
              <w:rPr>
                <w:noProof/>
                <w:webHidden/>
              </w:rPr>
              <w:tab/>
            </w:r>
            <w:r>
              <w:rPr>
                <w:noProof/>
                <w:webHidden/>
              </w:rPr>
              <w:fldChar w:fldCharType="begin"/>
            </w:r>
            <w:r>
              <w:rPr>
                <w:noProof/>
                <w:webHidden/>
              </w:rPr>
              <w:instrText xml:space="preserve"> PAGEREF _Toc195708695 \h </w:instrText>
            </w:r>
            <w:r>
              <w:rPr>
                <w:noProof/>
                <w:webHidden/>
              </w:rPr>
            </w:r>
            <w:r>
              <w:rPr>
                <w:noProof/>
                <w:webHidden/>
              </w:rPr>
              <w:fldChar w:fldCharType="separate"/>
            </w:r>
            <w:r>
              <w:rPr>
                <w:noProof/>
                <w:webHidden/>
              </w:rPr>
              <w:t>11</w:t>
            </w:r>
            <w:r>
              <w:rPr>
                <w:noProof/>
                <w:webHidden/>
              </w:rPr>
              <w:fldChar w:fldCharType="end"/>
            </w:r>
          </w:hyperlink>
        </w:p>
        <w:p w14:paraId="5DBE6C28" w14:textId="6F8A37D2" w:rsidR="00E96882" w:rsidRDefault="00E96882">
          <w:pPr>
            <w:pStyle w:val="TOC1"/>
            <w:tabs>
              <w:tab w:val="left" w:pos="480"/>
              <w:tab w:val="right" w:leader="dot" w:pos="9747"/>
            </w:tabs>
            <w:rPr>
              <w:rFonts w:asciiTheme="minorHAnsi" w:eastAsiaTheme="minorEastAsia" w:hAnsiTheme="minorHAnsi" w:cstheme="minorBidi"/>
              <w:noProof/>
              <w:color w:val="auto"/>
              <w:kern w:val="2"/>
              <w:sz w:val="24"/>
              <w:szCs w:val="24"/>
              <w14:ligatures w14:val="standardContextual"/>
            </w:rPr>
          </w:pPr>
          <w:hyperlink w:anchor="_Toc195708696" w:history="1">
            <w:r w:rsidRPr="004048FF">
              <w:rPr>
                <w:rStyle w:val="Hyperlink"/>
                <w:noProof/>
              </w:rPr>
              <w:t>5.</w:t>
            </w:r>
            <w:r>
              <w:rPr>
                <w:rFonts w:asciiTheme="minorHAnsi" w:eastAsiaTheme="minorEastAsia" w:hAnsiTheme="minorHAnsi" w:cstheme="minorBidi"/>
                <w:noProof/>
                <w:color w:val="auto"/>
                <w:kern w:val="2"/>
                <w:sz w:val="24"/>
                <w:szCs w:val="24"/>
                <w14:ligatures w14:val="standardContextual"/>
              </w:rPr>
              <w:tab/>
            </w:r>
            <w:r w:rsidRPr="004048FF">
              <w:rPr>
                <w:rStyle w:val="Hyperlink"/>
                <w:noProof/>
              </w:rPr>
              <w:t>User Access Management:</w:t>
            </w:r>
            <w:r>
              <w:rPr>
                <w:noProof/>
                <w:webHidden/>
              </w:rPr>
              <w:tab/>
            </w:r>
            <w:r>
              <w:rPr>
                <w:noProof/>
                <w:webHidden/>
              </w:rPr>
              <w:fldChar w:fldCharType="begin"/>
            </w:r>
            <w:r>
              <w:rPr>
                <w:noProof/>
                <w:webHidden/>
              </w:rPr>
              <w:instrText xml:space="preserve"> PAGEREF _Toc195708696 \h </w:instrText>
            </w:r>
            <w:r>
              <w:rPr>
                <w:noProof/>
                <w:webHidden/>
              </w:rPr>
            </w:r>
            <w:r>
              <w:rPr>
                <w:noProof/>
                <w:webHidden/>
              </w:rPr>
              <w:fldChar w:fldCharType="separate"/>
            </w:r>
            <w:r>
              <w:rPr>
                <w:noProof/>
                <w:webHidden/>
              </w:rPr>
              <w:t>11</w:t>
            </w:r>
            <w:r>
              <w:rPr>
                <w:noProof/>
                <w:webHidden/>
              </w:rPr>
              <w:fldChar w:fldCharType="end"/>
            </w:r>
          </w:hyperlink>
        </w:p>
        <w:p w14:paraId="6D4824ED" w14:textId="31200B07" w:rsidR="00E96882" w:rsidRDefault="00E96882">
          <w:pPr>
            <w:pStyle w:val="TOC1"/>
            <w:tabs>
              <w:tab w:val="left" w:pos="480"/>
              <w:tab w:val="right" w:leader="dot" w:pos="9747"/>
            </w:tabs>
            <w:rPr>
              <w:rFonts w:asciiTheme="minorHAnsi" w:eastAsiaTheme="minorEastAsia" w:hAnsiTheme="minorHAnsi" w:cstheme="minorBidi"/>
              <w:noProof/>
              <w:color w:val="auto"/>
              <w:kern w:val="2"/>
              <w:sz w:val="24"/>
              <w:szCs w:val="24"/>
              <w14:ligatures w14:val="standardContextual"/>
            </w:rPr>
          </w:pPr>
          <w:hyperlink w:anchor="_Toc195708697" w:history="1">
            <w:r w:rsidRPr="004048FF">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4048FF">
              <w:rPr>
                <w:rStyle w:val="Hyperlink"/>
                <w:noProof/>
              </w:rPr>
              <w:t>General Troubleshooting:</w:t>
            </w:r>
            <w:r>
              <w:rPr>
                <w:noProof/>
                <w:webHidden/>
              </w:rPr>
              <w:tab/>
            </w:r>
            <w:r>
              <w:rPr>
                <w:noProof/>
                <w:webHidden/>
              </w:rPr>
              <w:fldChar w:fldCharType="begin"/>
            </w:r>
            <w:r>
              <w:rPr>
                <w:noProof/>
                <w:webHidden/>
              </w:rPr>
              <w:instrText xml:space="preserve"> PAGEREF _Toc195708697 \h </w:instrText>
            </w:r>
            <w:r>
              <w:rPr>
                <w:noProof/>
                <w:webHidden/>
              </w:rPr>
            </w:r>
            <w:r>
              <w:rPr>
                <w:noProof/>
                <w:webHidden/>
              </w:rPr>
              <w:fldChar w:fldCharType="separate"/>
            </w:r>
            <w:r>
              <w:rPr>
                <w:noProof/>
                <w:webHidden/>
              </w:rPr>
              <w:t>11</w:t>
            </w:r>
            <w:r>
              <w:rPr>
                <w:noProof/>
                <w:webHidden/>
              </w:rPr>
              <w:fldChar w:fldCharType="end"/>
            </w:r>
          </w:hyperlink>
        </w:p>
        <w:p w14:paraId="03BD959B" w14:textId="4AB8603A" w:rsidR="00E96882" w:rsidRDefault="00E96882">
          <w:pPr>
            <w:pStyle w:val="TOC1"/>
            <w:tabs>
              <w:tab w:val="left" w:pos="480"/>
              <w:tab w:val="right" w:leader="dot" w:pos="9747"/>
            </w:tabs>
            <w:rPr>
              <w:rFonts w:asciiTheme="minorHAnsi" w:eastAsiaTheme="minorEastAsia" w:hAnsiTheme="minorHAnsi" w:cstheme="minorBidi"/>
              <w:noProof/>
              <w:color w:val="auto"/>
              <w:kern w:val="2"/>
              <w:sz w:val="24"/>
              <w:szCs w:val="24"/>
              <w14:ligatures w14:val="standardContextual"/>
            </w:rPr>
          </w:pPr>
          <w:hyperlink w:anchor="_Toc195708698" w:history="1">
            <w:r w:rsidRPr="004048FF">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4048FF">
              <w:rPr>
                <w:rStyle w:val="Hyperlink"/>
                <w:noProof/>
              </w:rPr>
              <w:t>Appendix and Other Key Information:</w:t>
            </w:r>
            <w:r>
              <w:rPr>
                <w:noProof/>
                <w:webHidden/>
              </w:rPr>
              <w:tab/>
            </w:r>
            <w:r>
              <w:rPr>
                <w:noProof/>
                <w:webHidden/>
              </w:rPr>
              <w:fldChar w:fldCharType="begin"/>
            </w:r>
            <w:r>
              <w:rPr>
                <w:noProof/>
                <w:webHidden/>
              </w:rPr>
              <w:instrText xml:space="preserve"> PAGEREF _Toc195708698 \h </w:instrText>
            </w:r>
            <w:r>
              <w:rPr>
                <w:noProof/>
                <w:webHidden/>
              </w:rPr>
            </w:r>
            <w:r>
              <w:rPr>
                <w:noProof/>
                <w:webHidden/>
              </w:rPr>
              <w:fldChar w:fldCharType="separate"/>
            </w:r>
            <w:r>
              <w:rPr>
                <w:noProof/>
                <w:webHidden/>
              </w:rPr>
              <w:t>13</w:t>
            </w:r>
            <w:r>
              <w:rPr>
                <w:noProof/>
                <w:webHidden/>
              </w:rPr>
              <w:fldChar w:fldCharType="end"/>
            </w:r>
          </w:hyperlink>
        </w:p>
        <w:p w14:paraId="2F060167" w14:textId="1B211861" w:rsidR="000449DE" w:rsidRDefault="00B76D0A">
          <w:r>
            <w:fldChar w:fldCharType="end"/>
          </w:r>
        </w:p>
      </w:sdtContent>
    </w:sdt>
    <w:p w14:paraId="18100114" w14:textId="39061FED" w:rsidR="004D67AC" w:rsidRDefault="004D67AC"/>
    <w:p w14:paraId="3B03A1C3" w14:textId="5D125284" w:rsidR="004D67AC" w:rsidRDefault="004D67AC"/>
    <w:p w14:paraId="22F483B2" w14:textId="7192DF3F" w:rsidR="004D67AC" w:rsidRDefault="004D67AC"/>
    <w:p w14:paraId="63F99E0E" w14:textId="2C2D8B30" w:rsidR="004D67AC" w:rsidRDefault="004D67AC" w:rsidP="00B245FB">
      <w:pPr>
        <w:ind w:left="0" w:firstLine="0"/>
      </w:pPr>
    </w:p>
    <w:p w14:paraId="3A7368D9" w14:textId="7C3EBEF8" w:rsidR="005F6AFB" w:rsidRDefault="005F6AFB" w:rsidP="002C2AF7">
      <w:pPr>
        <w:ind w:left="0" w:firstLine="0"/>
      </w:pPr>
    </w:p>
    <w:p w14:paraId="0E3131DF" w14:textId="2EC52158" w:rsidR="004E3068" w:rsidRDefault="004E3068" w:rsidP="002C2AF7">
      <w:pPr>
        <w:ind w:left="0" w:firstLine="0"/>
      </w:pPr>
    </w:p>
    <w:p w14:paraId="5B9CFB7E" w14:textId="2C29C707" w:rsidR="004E3068" w:rsidRDefault="004E3068" w:rsidP="002C2AF7">
      <w:pPr>
        <w:ind w:left="0" w:firstLine="0"/>
      </w:pPr>
    </w:p>
    <w:p w14:paraId="59C51DF9" w14:textId="1B2C9E26" w:rsidR="004E3068" w:rsidRDefault="004E3068" w:rsidP="002C2AF7">
      <w:pPr>
        <w:ind w:left="0" w:firstLine="0"/>
      </w:pPr>
    </w:p>
    <w:p w14:paraId="19BBE8E1" w14:textId="10C0341A" w:rsidR="004E3068" w:rsidRDefault="004E3068" w:rsidP="002C2AF7">
      <w:pPr>
        <w:ind w:left="0" w:firstLine="0"/>
      </w:pPr>
    </w:p>
    <w:p w14:paraId="389B8B3C" w14:textId="6742E2F0" w:rsidR="004E3068" w:rsidRDefault="004E3068" w:rsidP="002C2AF7">
      <w:pPr>
        <w:ind w:left="0" w:firstLine="0"/>
      </w:pPr>
    </w:p>
    <w:p w14:paraId="0C08EEDA" w14:textId="3CF04514" w:rsidR="004E3068" w:rsidRDefault="004E3068" w:rsidP="002C2AF7">
      <w:pPr>
        <w:ind w:left="0" w:firstLine="0"/>
      </w:pPr>
    </w:p>
    <w:p w14:paraId="6896E83B" w14:textId="2DD21110" w:rsidR="004E3068" w:rsidRDefault="004E3068" w:rsidP="002C2AF7">
      <w:pPr>
        <w:ind w:left="0" w:firstLine="0"/>
      </w:pPr>
    </w:p>
    <w:p w14:paraId="6EE551E6" w14:textId="05C6DA6C" w:rsidR="004E3068" w:rsidRDefault="004E3068" w:rsidP="002C2AF7">
      <w:pPr>
        <w:ind w:left="0" w:firstLine="0"/>
      </w:pPr>
    </w:p>
    <w:p w14:paraId="7E918DF2" w14:textId="77777777" w:rsidR="004E3068" w:rsidRDefault="004E3068" w:rsidP="002C2AF7">
      <w:pPr>
        <w:ind w:left="0" w:firstLine="0"/>
      </w:pPr>
    </w:p>
    <w:p w14:paraId="1470885D" w14:textId="36810B62" w:rsidR="000449DE" w:rsidRDefault="000F2746" w:rsidP="00E12515">
      <w:pPr>
        <w:pStyle w:val="Heading1"/>
      </w:pPr>
      <w:bookmarkStart w:id="0" w:name="_Toc195708688"/>
      <w:r>
        <w:t>Introduction</w:t>
      </w:r>
      <w:r w:rsidR="00A8397E">
        <w:t>:</w:t>
      </w:r>
      <w:bookmarkEnd w:id="0"/>
    </w:p>
    <w:p w14:paraId="298D3BB7" w14:textId="77777777" w:rsidR="00A8397E" w:rsidRDefault="00A8397E">
      <w:pPr>
        <w:spacing w:after="158" w:line="259" w:lineRule="auto"/>
        <w:ind w:left="355"/>
        <w:rPr>
          <w:b/>
          <w:u w:val="single" w:color="000000"/>
        </w:rPr>
      </w:pPr>
      <w:bookmarkStart w:id="1" w:name="_Hlk106989713"/>
    </w:p>
    <w:p w14:paraId="55326E72" w14:textId="34811D4B" w:rsidR="00512EC1" w:rsidRDefault="000F2746" w:rsidP="00416C2E">
      <w:pPr>
        <w:pStyle w:val="Heading2"/>
        <w:spacing w:after="83"/>
        <w:ind w:left="400" w:firstLine="320"/>
      </w:pPr>
      <w:bookmarkStart w:id="2" w:name="_Toc195708689"/>
      <w:r>
        <w:t>Overview</w:t>
      </w:r>
      <w:r w:rsidR="00A8397E" w:rsidRPr="00B65923">
        <w:t>:</w:t>
      </w:r>
      <w:bookmarkEnd w:id="2"/>
    </w:p>
    <w:p w14:paraId="51D47778" w14:textId="021CFD33" w:rsidR="000F2746" w:rsidRDefault="000F2746" w:rsidP="000F2746">
      <w:pPr>
        <w:ind w:left="720"/>
      </w:pPr>
      <w:bookmarkStart w:id="3" w:name="_Hlk106989680"/>
      <w:bookmarkStart w:id="4" w:name="_Hlk106989759"/>
      <w:r>
        <w:t xml:space="preserve">Talend is a data integration platform which is used </w:t>
      </w:r>
      <w:r w:rsidR="001E1EF5">
        <w:t xml:space="preserve">to connect and manage various data sources including </w:t>
      </w:r>
      <w:bookmarkEnd w:id="1"/>
      <w:bookmarkEnd w:id="3"/>
      <w:r>
        <w:t xml:space="preserve">Enterprise Data Warehouse (EDW), </w:t>
      </w:r>
      <w:r w:rsidR="001E1EF5">
        <w:t>Operational Data Store (ODS), Oracle Autonomous Data Warehouse</w:t>
      </w:r>
      <w:r>
        <w:t xml:space="preserve"> </w:t>
      </w:r>
      <w:r w:rsidR="001E1EF5">
        <w:t>(</w:t>
      </w:r>
      <w:r>
        <w:t>ASA</w:t>
      </w:r>
      <w:r w:rsidR="001E1EF5">
        <w:t>) etc. It can also be used to perform various ETL, ELT and other DI tasks.</w:t>
      </w:r>
    </w:p>
    <w:p w14:paraId="052581BD" w14:textId="1CAF77BC" w:rsidR="001E1EF5" w:rsidRDefault="001E1EF5" w:rsidP="001E1EF5">
      <w:pPr>
        <w:ind w:left="720"/>
      </w:pPr>
      <w:r>
        <w:t>Here at USCC, we are using Talend tool for IS &amp; Engineering Teams. Here is the product &amp; functional architecture respectively for Talend 8.0:</w:t>
      </w:r>
    </w:p>
    <w:p w14:paraId="56DE42EE" w14:textId="77777777" w:rsidR="001E1EF5" w:rsidRDefault="001E1EF5" w:rsidP="001E1EF5">
      <w:pPr>
        <w:ind w:left="720"/>
      </w:pPr>
    </w:p>
    <w:p w14:paraId="2638DA0C" w14:textId="3685BB0C" w:rsidR="001E1EF5" w:rsidRDefault="001E1EF5" w:rsidP="001E1EF5">
      <w:pPr>
        <w:ind w:left="720"/>
      </w:pPr>
      <w:r>
        <w:rPr>
          <w:noProof/>
        </w:rPr>
        <w:drawing>
          <wp:inline distT="0" distB="0" distL="0" distR="0" wp14:anchorId="1139304E" wp14:editId="3DEDB554">
            <wp:extent cx="5880100" cy="3646662"/>
            <wp:effectExtent l="0" t="0" r="6350" b="0"/>
            <wp:docPr id="837493716"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93716" name="Picture 1" descr="A screenshot of a compute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9686" cy="3658809"/>
                    </a:xfrm>
                    <a:prstGeom prst="rect">
                      <a:avLst/>
                    </a:prstGeom>
                    <a:noFill/>
                    <a:ln>
                      <a:noFill/>
                    </a:ln>
                  </pic:spPr>
                </pic:pic>
              </a:graphicData>
            </a:graphic>
          </wp:inline>
        </w:drawing>
      </w:r>
    </w:p>
    <w:p w14:paraId="63557441" w14:textId="06D73014" w:rsidR="001E1EF5" w:rsidRDefault="001E1EF5" w:rsidP="000F2746">
      <w:pPr>
        <w:ind w:left="720"/>
      </w:pPr>
      <w:r>
        <w:rPr>
          <w:noProof/>
        </w:rPr>
        <w:lastRenderedPageBreak/>
        <w:drawing>
          <wp:inline distT="0" distB="0" distL="0" distR="0" wp14:anchorId="33980D9C" wp14:editId="53B0BA73">
            <wp:extent cx="5537200" cy="3574181"/>
            <wp:effectExtent l="0" t="0" r="6350" b="7620"/>
            <wp:docPr id="847612036" name="Picture 2" descr="A screenshot of a computer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612036" name="Picture 2" descr="A screenshot of a computer flowchar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51278" cy="3583268"/>
                    </a:xfrm>
                    <a:prstGeom prst="rect">
                      <a:avLst/>
                    </a:prstGeom>
                    <a:noFill/>
                    <a:ln>
                      <a:noFill/>
                    </a:ln>
                  </pic:spPr>
                </pic:pic>
              </a:graphicData>
            </a:graphic>
          </wp:inline>
        </w:drawing>
      </w:r>
    </w:p>
    <w:p w14:paraId="197A5C9A" w14:textId="77777777" w:rsidR="001E1EF5" w:rsidRDefault="001E1EF5" w:rsidP="000F2746">
      <w:pPr>
        <w:ind w:left="720"/>
      </w:pPr>
    </w:p>
    <w:p w14:paraId="6CE504E1" w14:textId="46AF71E2" w:rsidR="000F2746" w:rsidRDefault="000F2746" w:rsidP="000F2746">
      <w:pPr>
        <w:ind w:left="720"/>
      </w:pPr>
      <w:r>
        <w:t xml:space="preserve">Below is the architectural </w:t>
      </w:r>
      <w:bookmarkEnd w:id="4"/>
      <w:r>
        <w:t>diagram for the Talend Application</w:t>
      </w:r>
      <w:r w:rsidR="001E1EF5">
        <w:t xml:space="preserve"> at USCC</w:t>
      </w:r>
      <w:r>
        <w:t>:</w:t>
      </w:r>
    </w:p>
    <w:p w14:paraId="128405C7" w14:textId="6DDE4FB9" w:rsidR="000F2746" w:rsidRDefault="000F2746" w:rsidP="000F2746">
      <w:pPr>
        <w:ind w:left="720"/>
      </w:pPr>
    </w:p>
    <w:p w14:paraId="04A56166" w14:textId="79E1AD04" w:rsidR="000F2746" w:rsidRDefault="000F2746" w:rsidP="000F2746">
      <w:pPr>
        <w:ind w:left="720"/>
        <w:jc w:val="center"/>
      </w:pPr>
      <w:r>
        <w:rPr>
          <w:noProof/>
        </w:rPr>
        <w:drawing>
          <wp:inline distT="0" distB="0" distL="0" distR="0" wp14:anchorId="386C7336" wp14:editId="003E8785">
            <wp:extent cx="4991100" cy="2811938"/>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18326" cy="2827277"/>
                    </a:xfrm>
                    <a:prstGeom prst="rect">
                      <a:avLst/>
                    </a:prstGeom>
                  </pic:spPr>
                </pic:pic>
              </a:graphicData>
            </a:graphic>
          </wp:inline>
        </w:drawing>
      </w:r>
    </w:p>
    <w:p w14:paraId="584D8855" w14:textId="08839CC1" w:rsidR="000F2746" w:rsidRDefault="000F2746" w:rsidP="00E12515">
      <w:pPr>
        <w:ind w:left="720"/>
        <w:jc w:val="center"/>
      </w:pPr>
    </w:p>
    <w:p w14:paraId="3AD492C6" w14:textId="77777777" w:rsidR="00E12515" w:rsidRDefault="00E12515" w:rsidP="00E12515">
      <w:pPr>
        <w:spacing w:after="158" w:line="259" w:lineRule="auto"/>
        <w:ind w:left="355"/>
        <w:rPr>
          <w:b/>
          <w:u w:val="single" w:color="000000"/>
        </w:rPr>
      </w:pPr>
    </w:p>
    <w:p w14:paraId="080F9086" w14:textId="03A77EA3" w:rsidR="00E12515" w:rsidRDefault="00E12515" w:rsidP="00E12515">
      <w:pPr>
        <w:pStyle w:val="Heading1"/>
      </w:pPr>
      <w:bookmarkStart w:id="5" w:name="_Toc195708690"/>
      <w:bookmarkStart w:id="6" w:name="_Hlk106993973"/>
      <w:bookmarkStart w:id="7" w:name="_Hlk106994169"/>
      <w:r>
        <w:lastRenderedPageBreak/>
        <w:t>Environments:</w:t>
      </w:r>
      <w:bookmarkEnd w:id="5"/>
    </w:p>
    <w:p w14:paraId="34584ED2" w14:textId="778ADE22" w:rsidR="00E12515" w:rsidRDefault="00E12515" w:rsidP="00E12515">
      <w:pPr>
        <w:ind w:left="720"/>
      </w:pPr>
    </w:p>
    <w:p w14:paraId="1F567E9F" w14:textId="45C7C813" w:rsidR="00D00D58" w:rsidRDefault="00E12515" w:rsidP="009F620E">
      <w:pPr>
        <w:ind w:left="720"/>
      </w:pPr>
      <w:r>
        <w:t xml:space="preserve">This section describes the production environment in which the application executes, list of all </w:t>
      </w:r>
      <w:r w:rsidR="00DB3498">
        <w:t>Unix</w:t>
      </w:r>
      <w:r>
        <w:t xml:space="preserve"> servers</w:t>
      </w:r>
      <w:bookmarkEnd w:id="6"/>
      <w:bookmarkEnd w:id="7"/>
      <w:r w:rsidR="009F620E">
        <w:t>:</w:t>
      </w:r>
    </w:p>
    <w:p w14:paraId="2027AECC" w14:textId="5036D14C" w:rsidR="00381689" w:rsidRDefault="009E5876" w:rsidP="00D00D58">
      <w:pPr>
        <w:ind w:left="720"/>
      </w:pPr>
      <w:r>
        <w:t xml:space="preserve">Servers for </w:t>
      </w:r>
      <w:proofErr w:type="spellStart"/>
      <w:r>
        <w:t>isdev</w:t>
      </w:r>
      <w:proofErr w:type="spellEnd"/>
      <w:r>
        <w:t>:</w:t>
      </w:r>
    </w:p>
    <w:p w14:paraId="57C39602" w14:textId="77777777" w:rsidR="00986123" w:rsidRDefault="00986123" w:rsidP="007D4089">
      <w:pPr>
        <w:pStyle w:val="ListParagraph"/>
        <w:numPr>
          <w:ilvl w:val="0"/>
          <w:numId w:val="10"/>
        </w:numPr>
      </w:pPr>
      <w:r>
        <w:t>ilscha03-cem-dev-pre3.cem.uscc.com</w:t>
      </w:r>
    </w:p>
    <w:p w14:paraId="055E9FB3" w14:textId="77777777" w:rsidR="00986123" w:rsidRDefault="00986123" w:rsidP="007D4089">
      <w:pPr>
        <w:pStyle w:val="ListParagraph"/>
        <w:numPr>
          <w:ilvl w:val="0"/>
          <w:numId w:val="10"/>
        </w:numPr>
      </w:pPr>
      <w:r>
        <w:t>sdr01infa1</w:t>
      </w:r>
    </w:p>
    <w:p w14:paraId="244AF308" w14:textId="7EB53723" w:rsidR="005E5EC0" w:rsidRDefault="00986123" w:rsidP="007D4089">
      <w:pPr>
        <w:pStyle w:val="ListParagraph"/>
        <w:numPr>
          <w:ilvl w:val="0"/>
          <w:numId w:val="10"/>
        </w:numPr>
      </w:pPr>
      <w:r>
        <w:t>sdr02infa1</w:t>
      </w:r>
    </w:p>
    <w:p w14:paraId="0B992376" w14:textId="36358583" w:rsidR="005E5EC0" w:rsidRDefault="005E5EC0" w:rsidP="00D00D58">
      <w:pPr>
        <w:ind w:left="720"/>
      </w:pPr>
      <w:r>
        <w:t>Servers for Non-Prod for Engineering Team:</w:t>
      </w:r>
    </w:p>
    <w:p w14:paraId="73F8ED72" w14:textId="77777777" w:rsidR="005E5EC0" w:rsidRDefault="005E5EC0" w:rsidP="007D4089">
      <w:pPr>
        <w:pStyle w:val="ListParagraph"/>
        <w:numPr>
          <w:ilvl w:val="0"/>
          <w:numId w:val="11"/>
        </w:numPr>
      </w:pPr>
      <w:r>
        <w:t>sdr01job01</w:t>
      </w:r>
    </w:p>
    <w:p w14:paraId="1EB4DAE4" w14:textId="77777777" w:rsidR="005E5EC0" w:rsidRDefault="005E5EC0" w:rsidP="007D4089">
      <w:pPr>
        <w:pStyle w:val="ListParagraph"/>
        <w:numPr>
          <w:ilvl w:val="0"/>
          <w:numId w:val="11"/>
        </w:numPr>
      </w:pPr>
      <w:r>
        <w:t>sdr01esb01</w:t>
      </w:r>
    </w:p>
    <w:p w14:paraId="1B3E2F40" w14:textId="77777777" w:rsidR="005E5EC0" w:rsidRDefault="005E5EC0" w:rsidP="007D4089">
      <w:pPr>
        <w:pStyle w:val="ListParagraph"/>
        <w:numPr>
          <w:ilvl w:val="0"/>
          <w:numId w:val="11"/>
        </w:numPr>
      </w:pPr>
      <w:r>
        <w:t>sdr01esb02</w:t>
      </w:r>
    </w:p>
    <w:p w14:paraId="5847626B" w14:textId="77777777" w:rsidR="00C21DA7" w:rsidRDefault="00C21DA7" w:rsidP="007D4089">
      <w:pPr>
        <w:pStyle w:val="ListParagraph"/>
        <w:numPr>
          <w:ilvl w:val="0"/>
          <w:numId w:val="11"/>
        </w:numPr>
      </w:pPr>
    </w:p>
    <w:p w14:paraId="2FBA13F1" w14:textId="77777777" w:rsidR="005E5EC0" w:rsidRDefault="005E5EC0" w:rsidP="007D4089">
      <w:pPr>
        <w:pStyle w:val="ListParagraph"/>
        <w:numPr>
          <w:ilvl w:val="0"/>
          <w:numId w:val="11"/>
        </w:numPr>
      </w:pPr>
      <w:r>
        <w:t>sdr01esb03</w:t>
      </w:r>
    </w:p>
    <w:p w14:paraId="109BE330" w14:textId="77777777" w:rsidR="005E5EC0" w:rsidRDefault="005E5EC0" w:rsidP="007D4089">
      <w:pPr>
        <w:pStyle w:val="ListParagraph"/>
        <w:numPr>
          <w:ilvl w:val="0"/>
          <w:numId w:val="11"/>
        </w:numPr>
      </w:pPr>
      <w:r>
        <w:t>sdr01esb04</w:t>
      </w:r>
    </w:p>
    <w:p w14:paraId="47676BB9" w14:textId="77777777" w:rsidR="005E5EC0" w:rsidRDefault="005E5EC0" w:rsidP="007D4089">
      <w:pPr>
        <w:pStyle w:val="ListParagraph"/>
        <w:numPr>
          <w:ilvl w:val="0"/>
          <w:numId w:val="11"/>
        </w:numPr>
      </w:pPr>
      <w:r>
        <w:t>sdr01amq01</w:t>
      </w:r>
    </w:p>
    <w:p w14:paraId="659C7664" w14:textId="77777777" w:rsidR="005E5EC0" w:rsidRDefault="005E5EC0" w:rsidP="007D4089">
      <w:pPr>
        <w:pStyle w:val="ListParagraph"/>
        <w:numPr>
          <w:ilvl w:val="0"/>
          <w:numId w:val="11"/>
        </w:numPr>
      </w:pPr>
      <w:r>
        <w:t>sdr01amq02</w:t>
      </w:r>
    </w:p>
    <w:p w14:paraId="3E76C088" w14:textId="77777777" w:rsidR="005E5EC0" w:rsidRDefault="005E5EC0" w:rsidP="007D4089">
      <w:pPr>
        <w:pStyle w:val="ListParagraph"/>
        <w:numPr>
          <w:ilvl w:val="0"/>
          <w:numId w:val="11"/>
        </w:numPr>
      </w:pPr>
      <w:r>
        <w:t>sdr01elk01</w:t>
      </w:r>
    </w:p>
    <w:p w14:paraId="442A3648" w14:textId="77777777" w:rsidR="005E5EC0" w:rsidRDefault="005E5EC0" w:rsidP="005E5EC0">
      <w:pPr>
        <w:ind w:left="720"/>
      </w:pPr>
      <w:r>
        <w:t>Servers for Bill Prod:</w:t>
      </w:r>
    </w:p>
    <w:p w14:paraId="07A6C423" w14:textId="77777777" w:rsidR="005E5EC0" w:rsidRDefault="005E5EC0" w:rsidP="007D4089">
      <w:pPr>
        <w:pStyle w:val="ListParagraph"/>
        <w:numPr>
          <w:ilvl w:val="0"/>
          <w:numId w:val="10"/>
        </w:numPr>
      </w:pPr>
      <w:r>
        <w:t>spr01esb01</w:t>
      </w:r>
    </w:p>
    <w:p w14:paraId="757777A6" w14:textId="183A1791" w:rsidR="005E5EC0" w:rsidRDefault="005E5EC0" w:rsidP="007D4089">
      <w:pPr>
        <w:pStyle w:val="ListParagraph"/>
        <w:numPr>
          <w:ilvl w:val="0"/>
          <w:numId w:val="10"/>
        </w:numPr>
      </w:pPr>
      <w:r>
        <w:t>spr01esb02</w:t>
      </w:r>
    </w:p>
    <w:p w14:paraId="62A0255B" w14:textId="6A424D06" w:rsidR="00986123" w:rsidRDefault="00986123" w:rsidP="00D00D58">
      <w:pPr>
        <w:ind w:left="720"/>
      </w:pPr>
      <w:r>
        <w:t>Servers for Engineering DI:</w:t>
      </w:r>
    </w:p>
    <w:p w14:paraId="65A6F1F4" w14:textId="77777777" w:rsidR="00986123" w:rsidRDefault="00986123" w:rsidP="007D4089">
      <w:pPr>
        <w:pStyle w:val="ListParagraph"/>
        <w:numPr>
          <w:ilvl w:val="0"/>
          <w:numId w:val="10"/>
        </w:numPr>
      </w:pPr>
      <w:r>
        <w:t>spr01job01</w:t>
      </w:r>
    </w:p>
    <w:p w14:paraId="2363C4F6" w14:textId="77777777" w:rsidR="005E5EC0" w:rsidRDefault="005E5EC0" w:rsidP="007D4089">
      <w:pPr>
        <w:pStyle w:val="ListParagraph"/>
        <w:numPr>
          <w:ilvl w:val="0"/>
          <w:numId w:val="10"/>
        </w:numPr>
      </w:pPr>
      <w:r>
        <w:t>spr01job02</w:t>
      </w:r>
    </w:p>
    <w:p w14:paraId="509D1706" w14:textId="77777777" w:rsidR="00986123" w:rsidRDefault="00986123" w:rsidP="007D4089">
      <w:pPr>
        <w:pStyle w:val="ListParagraph"/>
        <w:numPr>
          <w:ilvl w:val="0"/>
          <w:numId w:val="10"/>
        </w:numPr>
      </w:pPr>
      <w:r>
        <w:t>kpr01job01</w:t>
      </w:r>
    </w:p>
    <w:p w14:paraId="5C09A08B" w14:textId="77777777" w:rsidR="005E5EC0" w:rsidRDefault="005E5EC0" w:rsidP="007D4089">
      <w:pPr>
        <w:pStyle w:val="ListParagraph"/>
        <w:numPr>
          <w:ilvl w:val="0"/>
          <w:numId w:val="10"/>
        </w:numPr>
      </w:pPr>
      <w:r>
        <w:t>kpr01job02</w:t>
      </w:r>
    </w:p>
    <w:p w14:paraId="358924E9" w14:textId="77777777" w:rsidR="00986123" w:rsidRDefault="00986123" w:rsidP="007D4089">
      <w:pPr>
        <w:pStyle w:val="ListParagraph"/>
        <w:numPr>
          <w:ilvl w:val="0"/>
          <w:numId w:val="10"/>
        </w:numPr>
      </w:pPr>
      <w:r>
        <w:t>spr01esb03</w:t>
      </w:r>
    </w:p>
    <w:p w14:paraId="35770E5E" w14:textId="2AD927A4" w:rsidR="00986123" w:rsidRDefault="00986123" w:rsidP="007D4089">
      <w:pPr>
        <w:pStyle w:val="ListParagraph"/>
        <w:numPr>
          <w:ilvl w:val="0"/>
          <w:numId w:val="10"/>
        </w:numPr>
      </w:pPr>
      <w:r>
        <w:t>spr01esb04</w:t>
      </w:r>
    </w:p>
    <w:p w14:paraId="1E0DCE20" w14:textId="77777777" w:rsidR="005E5EC0" w:rsidRDefault="005E5EC0" w:rsidP="005E5EC0">
      <w:pPr>
        <w:ind w:left="720"/>
      </w:pPr>
      <w:r w:rsidRPr="005E5EC0">
        <w:t>Other Prod Servers:</w:t>
      </w:r>
    </w:p>
    <w:p w14:paraId="12A96297" w14:textId="77777777" w:rsidR="005E5EC0" w:rsidRDefault="005E5EC0" w:rsidP="007D4089">
      <w:pPr>
        <w:pStyle w:val="ListParagraph"/>
        <w:numPr>
          <w:ilvl w:val="0"/>
          <w:numId w:val="10"/>
        </w:numPr>
      </w:pPr>
      <w:r w:rsidRPr="005E5EC0">
        <w:t>spr01elk01</w:t>
      </w:r>
    </w:p>
    <w:p w14:paraId="073800D8" w14:textId="77777777" w:rsidR="005E5EC0" w:rsidRDefault="005E5EC0" w:rsidP="007D4089">
      <w:pPr>
        <w:pStyle w:val="ListParagraph"/>
        <w:numPr>
          <w:ilvl w:val="0"/>
          <w:numId w:val="10"/>
        </w:numPr>
      </w:pPr>
      <w:r w:rsidRPr="005E5EC0">
        <w:t>spr01amq01</w:t>
      </w:r>
    </w:p>
    <w:p w14:paraId="18B1D158" w14:textId="5387F9E8" w:rsidR="005E5EC0" w:rsidRDefault="005E5EC0" w:rsidP="007D4089">
      <w:pPr>
        <w:pStyle w:val="ListParagraph"/>
        <w:numPr>
          <w:ilvl w:val="0"/>
          <w:numId w:val="10"/>
        </w:numPr>
      </w:pPr>
      <w:r>
        <w:t>spr01amq02</w:t>
      </w:r>
    </w:p>
    <w:p w14:paraId="3CF89B8C" w14:textId="3EDFB362" w:rsidR="003D3F3F" w:rsidRDefault="003D3F3F" w:rsidP="003D3F3F">
      <w:pPr>
        <w:pStyle w:val="Heading1"/>
      </w:pPr>
      <w:bookmarkStart w:id="8" w:name="_Toc195708691"/>
      <w:r>
        <w:t>Source Code Inventory</w:t>
      </w:r>
      <w:r w:rsidR="00754B61">
        <w:t>, Artifactory &amp; Jenkins Details</w:t>
      </w:r>
      <w:r>
        <w:t>:</w:t>
      </w:r>
      <w:bookmarkEnd w:id="8"/>
    </w:p>
    <w:p w14:paraId="5404C32D" w14:textId="77777777" w:rsidR="00754B61" w:rsidRDefault="00754B61" w:rsidP="00D00D58">
      <w:pPr>
        <w:ind w:left="720"/>
      </w:pPr>
    </w:p>
    <w:p w14:paraId="0AD7C04C" w14:textId="32DD6378" w:rsidR="00754B61" w:rsidRDefault="00337355" w:rsidP="00D00D58">
      <w:pPr>
        <w:ind w:left="720"/>
      </w:pPr>
      <w:r>
        <w:t>We are using</w:t>
      </w:r>
      <w:r w:rsidR="00754B61">
        <w:t xml:space="preserve"> GitHub for the source code repository and </w:t>
      </w:r>
      <w:proofErr w:type="spellStart"/>
      <w:r w:rsidR="00754B61">
        <w:t>JFrog</w:t>
      </w:r>
      <w:proofErr w:type="spellEnd"/>
      <w:r w:rsidR="00754B61">
        <w:t xml:space="preserve"> to store the Artifacts from Talend Studio including the libraries, jars needed for the job build. Below are the screenshots and </w:t>
      </w:r>
      <w:proofErr w:type="gramStart"/>
      <w:r w:rsidR="00754B61">
        <w:t>URL’s</w:t>
      </w:r>
      <w:proofErr w:type="gramEnd"/>
      <w:r w:rsidR="00754B61">
        <w:t xml:space="preserve"> for the same:</w:t>
      </w:r>
    </w:p>
    <w:p w14:paraId="2F0DE5D4" w14:textId="355E3F5F" w:rsidR="00337355" w:rsidRDefault="00337355" w:rsidP="00D00D58">
      <w:pPr>
        <w:ind w:left="720"/>
      </w:pPr>
      <w:r>
        <w:lastRenderedPageBreak/>
        <w:t xml:space="preserve"> </w:t>
      </w:r>
      <w:r w:rsidR="00754B61">
        <w:rPr>
          <w:noProof/>
        </w:rPr>
        <w:drawing>
          <wp:inline distT="0" distB="0" distL="0" distR="0" wp14:anchorId="7BB1E531" wp14:editId="7C93DC84">
            <wp:extent cx="4832350" cy="3300041"/>
            <wp:effectExtent l="0" t="0" r="6350" b="0"/>
            <wp:docPr id="2035923607" name="Picture 2035923607"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23607" name="Picture 2035923607" descr="A screenshot of a computer"/>
                    <pic:cNvPicPr/>
                  </pic:nvPicPr>
                  <pic:blipFill>
                    <a:blip r:embed="rId14"/>
                    <a:stretch>
                      <a:fillRect/>
                    </a:stretch>
                  </pic:blipFill>
                  <pic:spPr>
                    <a:xfrm>
                      <a:off x="0" y="0"/>
                      <a:ext cx="4843446" cy="3307618"/>
                    </a:xfrm>
                    <a:prstGeom prst="rect">
                      <a:avLst/>
                    </a:prstGeom>
                  </pic:spPr>
                </pic:pic>
              </a:graphicData>
            </a:graphic>
          </wp:inline>
        </w:drawing>
      </w:r>
    </w:p>
    <w:p w14:paraId="4646221A" w14:textId="77777777" w:rsidR="00754B61" w:rsidRDefault="00754B61" w:rsidP="00D00D58">
      <w:pPr>
        <w:ind w:left="720"/>
      </w:pPr>
    </w:p>
    <w:p w14:paraId="3EDFD51F" w14:textId="20216D69" w:rsidR="00754B61" w:rsidRDefault="00754B61" w:rsidP="00D00D58">
      <w:pPr>
        <w:ind w:left="720"/>
      </w:pPr>
      <w:r>
        <w:rPr>
          <w:noProof/>
        </w:rPr>
        <w:drawing>
          <wp:inline distT="0" distB="0" distL="0" distR="0" wp14:anchorId="3D6F137C" wp14:editId="116C94B5">
            <wp:extent cx="4845050" cy="3235210"/>
            <wp:effectExtent l="0" t="0" r="0" b="3810"/>
            <wp:docPr id="2"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ic:cNvPicPr/>
                  </pic:nvPicPr>
                  <pic:blipFill>
                    <a:blip r:embed="rId15"/>
                    <a:stretch>
                      <a:fillRect/>
                    </a:stretch>
                  </pic:blipFill>
                  <pic:spPr>
                    <a:xfrm>
                      <a:off x="0" y="0"/>
                      <a:ext cx="4852392" cy="3240113"/>
                    </a:xfrm>
                    <a:prstGeom prst="rect">
                      <a:avLst/>
                    </a:prstGeom>
                  </pic:spPr>
                </pic:pic>
              </a:graphicData>
            </a:graphic>
          </wp:inline>
        </w:drawing>
      </w:r>
    </w:p>
    <w:p w14:paraId="261E5BB3" w14:textId="77777777" w:rsidR="00754B61" w:rsidRDefault="00754B61" w:rsidP="00D00D58">
      <w:pPr>
        <w:ind w:left="720"/>
      </w:pPr>
    </w:p>
    <w:p w14:paraId="1BE10C82" w14:textId="3AD62614" w:rsidR="00754B61" w:rsidRDefault="00754B61" w:rsidP="00754B61">
      <w:pPr>
        <w:ind w:left="720"/>
      </w:pPr>
      <w:proofErr w:type="gramStart"/>
      <w:r>
        <w:t>URL’s</w:t>
      </w:r>
      <w:proofErr w:type="gramEnd"/>
      <w:r>
        <w:t xml:space="preserve"> for GitHub:</w:t>
      </w:r>
    </w:p>
    <w:p w14:paraId="1A545F25" w14:textId="77777777" w:rsidR="00754B61" w:rsidRDefault="00754B61" w:rsidP="007D4089">
      <w:pPr>
        <w:pStyle w:val="ListParagraph"/>
        <w:numPr>
          <w:ilvl w:val="0"/>
          <w:numId w:val="7"/>
        </w:numPr>
      </w:pPr>
      <w:hyperlink r:id="rId16" w:history="1">
        <w:r w:rsidRPr="004D6AF9">
          <w:rPr>
            <w:rStyle w:val="Hyperlink"/>
          </w:rPr>
          <w:t>https://github.uscc.com/EDL</w:t>
        </w:r>
      </w:hyperlink>
    </w:p>
    <w:p w14:paraId="31D2CEE2" w14:textId="77777777" w:rsidR="00754B61" w:rsidRDefault="00754B61" w:rsidP="007D4089">
      <w:pPr>
        <w:pStyle w:val="ListParagraph"/>
        <w:numPr>
          <w:ilvl w:val="0"/>
          <w:numId w:val="7"/>
        </w:numPr>
      </w:pPr>
      <w:hyperlink r:id="rId17" w:history="1">
        <w:r w:rsidRPr="004D6AF9">
          <w:rPr>
            <w:rStyle w:val="Hyperlink"/>
          </w:rPr>
          <w:t>https://github.uscc.com/PRE</w:t>
        </w:r>
      </w:hyperlink>
    </w:p>
    <w:p w14:paraId="696672F0" w14:textId="77777777" w:rsidR="00754B61" w:rsidRDefault="00754B61" w:rsidP="00754B61">
      <w:pPr>
        <w:ind w:left="720"/>
      </w:pPr>
    </w:p>
    <w:p w14:paraId="19D53DE9" w14:textId="7F576FAB" w:rsidR="00754B61" w:rsidRDefault="00754B61" w:rsidP="00754B61">
      <w:pPr>
        <w:ind w:left="720"/>
      </w:pPr>
      <w:r w:rsidRPr="00754B61">
        <w:t>Below is the Folder structure in Jenkins:</w:t>
      </w:r>
    </w:p>
    <w:p w14:paraId="0A0DD06C" w14:textId="77777777" w:rsidR="00754B61" w:rsidRDefault="00754B61" w:rsidP="00754B61">
      <w:pPr>
        <w:ind w:left="720"/>
      </w:pPr>
    </w:p>
    <w:p w14:paraId="06441A2A" w14:textId="6F391AD8" w:rsidR="00754B61" w:rsidRDefault="00754B61" w:rsidP="00754B61">
      <w:pPr>
        <w:ind w:left="720"/>
      </w:pPr>
      <w:r>
        <w:rPr>
          <w:noProof/>
        </w:rPr>
        <w:drawing>
          <wp:inline distT="0" distB="0" distL="0" distR="0" wp14:anchorId="7CC7CF2B" wp14:editId="242F9FE3">
            <wp:extent cx="4787900" cy="2428222"/>
            <wp:effectExtent l="0" t="0" r="0" b="0"/>
            <wp:docPr id="202876918" name="Picture 20287691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6918" name="Picture 202876918" descr="A screenshot of a computer"/>
                    <pic:cNvPicPr/>
                  </pic:nvPicPr>
                  <pic:blipFill>
                    <a:blip r:embed="rId18"/>
                    <a:stretch>
                      <a:fillRect/>
                    </a:stretch>
                  </pic:blipFill>
                  <pic:spPr>
                    <a:xfrm>
                      <a:off x="0" y="0"/>
                      <a:ext cx="4800081" cy="2434400"/>
                    </a:xfrm>
                    <a:prstGeom prst="rect">
                      <a:avLst/>
                    </a:prstGeom>
                  </pic:spPr>
                </pic:pic>
              </a:graphicData>
            </a:graphic>
          </wp:inline>
        </w:drawing>
      </w:r>
    </w:p>
    <w:p w14:paraId="224A457A" w14:textId="77777777" w:rsidR="00754B61" w:rsidRDefault="00754B61" w:rsidP="00754B61">
      <w:pPr>
        <w:ind w:left="720"/>
      </w:pPr>
    </w:p>
    <w:p w14:paraId="4D00A7FC" w14:textId="77777777" w:rsidR="00754B61" w:rsidRDefault="00754B61" w:rsidP="00754B61">
      <w:pPr>
        <w:ind w:left="720"/>
      </w:pPr>
    </w:p>
    <w:p w14:paraId="0AE280E6" w14:textId="6FE81B85" w:rsidR="00754B61" w:rsidRDefault="00754B61" w:rsidP="00754B61">
      <w:pPr>
        <w:ind w:left="720"/>
      </w:pPr>
      <w:r>
        <w:rPr>
          <w:noProof/>
        </w:rPr>
        <w:drawing>
          <wp:inline distT="0" distB="0" distL="0" distR="0" wp14:anchorId="3674ABC3" wp14:editId="25CCB813">
            <wp:extent cx="5073650" cy="2663124"/>
            <wp:effectExtent l="0" t="0" r="0" b="4445"/>
            <wp:docPr id="1820269062" name="Picture 182026906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69062" name="Picture 1820269062" descr="A screenshot of a computer"/>
                    <pic:cNvPicPr/>
                  </pic:nvPicPr>
                  <pic:blipFill>
                    <a:blip r:embed="rId19"/>
                    <a:stretch>
                      <a:fillRect/>
                    </a:stretch>
                  </pic:blipFill>
                  <pic:spPr>
                    <a:xfrm>
                      <a:off x="0" y="0"/>
                      <a:ext cx="5086720" cy="2669984"/>
                    </a:xfrm>
                    <a:prstGeom prst="rect">
                      <a:avLst/>
                    </a:prstGeom>
                  </pic:spPr>
                </pic:pic>
              </a:graphicData>
            </a:graphic>
          </wp:inline>
        </w:drawing>
      </w:r>
    </w:p>
    <w:p w14:paraId="586E2B4A" w14:textId="77777777" w:rsidR="00754B61" w:rsidRDefault="00754B61" w:rsidP="00754B61">
      <w:pPr>
        <w:ind w:left="720"/>
      </w:pPr>
    </w:p>
    <w:p w14:paraId="05744F7A" w14:textId="63EFD5DF" w:rsidR="00880A77" w:rsidRDefault="00754B61" w:rsidP="00754B61">
      <w:pPr>
        <w:ind w:left="720"/>
      </w:pPr>
      <w:r>
        <w:t xml:space="preserve">Jenkins </w:t>
      </w:r>
      <w:proofErr w:type="gramStart"/>
      <w:r>
        <w:t>URL</w:t>
      </w:r>
      <w:r w:rsidR="00880A77">
        <w:t>’s</w:t>
      </w:r>
      <w:proofErr w:type="gramEnd"/>
      <w:r w:rsidR="00880A77">
        <w:t xml:space="preserve"> are:</w:t>
      </w:r>
    </w:p>
    <w:p w14:paraId="4178AA29" w14:textId="77777777" w:rsidR="00880A77" w:rsidRDefault="00880A77" w:rsidP="007D4089">
      <w:pPr>
        <w:pStyle w:val="ListParagraph"/>
        <w:numPr>
          <w:ilvl w:val="0"/>
          <w:numId w:val="8"/>
        </w:numPr>
      </w:pPr>
      <w:hyperlink r:id="rId20" w:history="1">
        <w:r w:rsidRPr="004D6AF9">
          <w:rPr>
            <w:rStyle w:val="Hyperlink"/>
          </w:rPr>
          <w:t>https://jenkins.uscc.com/job/PRE/</w:t>
        </w:r>
      </w:hyperlink>
    </w:p>
    <w:p w14:paraId="4D24D08B" w14:textId="77777777" w:rsidR="00880A77" w:rsidRDefault="00880A77" w:rsidP="007D4089">
      <w:pPr>
        <w:pStyle w:val="ListParagraph"/>
        <w:numPr>
          <w:ilvl w:val="0"/>
          <w:numId w:val="8"/>
        </w:numPr>
      </w:pPr>
      <w:hyperlink r:id="rId21" w:history="1">
        <w:r w:rsidRPr="000267B6">
          <w:rPr>
            <w:rStyle w:val="Hyperlink"/>
          </w:rPr>
          <w:t>https://jenkins.uscc.com/job/EDL/</w:t>
        </w:r>
      </w:hyperlink>
    </w:p>
    <w:p w14:paraId="1B7EA561" w14:textId="77777777" w:rsidR="00880A77" w:rsidRDefault="00880A77" w:rsidP="00754B61">
      <w:pPr>
        <w:ind w:left="720"/>
      </w:pPr>
    </w:p>
    <w:p w14:paraId="334933B8" w14:textId="43A4FF99" w:rsidR="00880A77" w:rsidRDefault="00880A77" w:rsidP="00754B61">
      <w:pPr>
        <w:ind w:left="720"/>
      </w:pPr>
      <w:r>
        <w:t xml:space="preserve">Below are the </w:t>
      </w:r>
      <w:proofErr w:type="gramStart"/>
      <w:r>
        <w:t>URL’s</w:t>
      </w:r>
      <w:proofErr w:type="gramEnd"/>
      <w:r>
        <w:t xml:space="preserve"> for Artifact Repository:</w:t>
      </w:r>
    </w:p>
    <w:p w14:paraId="23190523" w14:textId="77777777" w:rsidR="00880A77" w:rsidRDefault="00880A77" w:rsidP="00754B61">
      <w:pPr>
        <w:ind w:left="720"/>
      </w:pPr>
    </w:p>
    <w:p w14:paraId="731112F1" w14:textId="730D5882" w:rsidR="00880A77" w:rsidRDefault="00880A77" w:rsidP="00754B61">
      <w:pPr>
        <w:ind w:left="720"/>
      </w:pPr>
      <w:r>
        <w:rPr>
          <w:noProof/>
        </w:rPr>
        <w:drawing>
          <wp:inline distT="0" distB="0" distL="0" distR="0" wp14:anchorId="620958AD" wp14:editId="6E8A6BB1">
            <wp:extent cx="5943600" cy="2597785"/>
            <wp:effectExtent l="0" t="0" r="0" b="0"/>
            <wp:docPr id="2019877784" name="Picture 2019877784"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77784" name="Picture 2019877784" descr="A screenshot of a computer"/>
                    <pic:cNvPicPr/>
                  </pic:nvPicPr>
                  <pic:blipFill>
                    <a:blip r:embed="rId22"/>
                    <a:stretch>
                      <a:fillRect/>
                    </a:stretch>
                  </pic:blipFill>
                  <pic:spPr>
                    <a:xfrm>
                      <a:off x="0" y="0"/>
                      <a:ext cx="5943600" cy="2597785"/>
                    </a:xfrm>
                    <a:prstGeom prst="rect">
                      <a:avLst/>
                    </a:prstGeom>
                  </pic:spPr>
                </pic:pic>
              </a:graphicData>
            </a:graphic>
          </wp:inline>
        </w:drawing>
      </w:r>
    </w:p>
    <w:p w14:paraId="689E9389" w14:textId="77777777" w:rsidR="00880A77" w:rsidRDefault="00880A77" w:rsidP="007D4089">
      <w:pPr>
        <w:pStyle w:val="ListParagraph"/>
        <w:numPr>
          <w:ilvl w:val="0"/>
          <w:numId w:val="9"/>
        </w:numPr>
      </w:pPr>
      <w:hyperlink r:id="rId23" w:history="1">
        <w:r w:rsidRPr="004D6AF9">
          <w:rPr>
            <w:rStyle w:val="Hyperlink"/>
          </w:rPr>
          <w:t>https://artifactory.uscc.com/ui/repos/tree/General/is-generic-dev</w:t>
        </w:r>
      </w:hyperlink>
    </w:p>
    <w:p w14:paraId="61190B5F" w14:textId="617E9842" w:rsidR="00880A77" w:rsidRDefault="00880A77" w:rsidP="007D4089">
      <w:pPr>
        <w:pStyle w:val="ListParagraph"/>
        <w:numPr>
          <w:ilvl w:val="0"/>
          <w:numId w:val="9"/>
        </w:numPr>
      </w:pPr>
      <w:hyperlink r:id="rId24" w:history="1">
        <w:r w:rsidRPr="004D6AF9">
          <w:rPr>
            <w:rStyle w:val="Hyperlink"/>
          </w:rPr>
          <w:t>https://artifactory.uscc.com/ui/repos/tree/General/is-generic-qa</w:t>
        </w:r>
      </w:hyperlink>
    </w:p>
    <w:p w14:paraId="2306D6A5" w14:textId="7F7F2F75" w:rsidR="00880A77" w:rsidRDefault="00880A77" w:rsidP="007D4089">
      <w:pPr>
        <w:pStyle w:val="ListParagraph"/>
        <w:numPr>
          <w:ilvl w:val="0"/>
          <w:numId w:val="9"/>
        </w:numPr>
      </w:pPr>
      <w:hyperlink r:id="rId25" w:history="1">
        <w:r w:rsidRPr="004D6AF9">
          <w:rPr>
            <w:rStyle w:val="Hyperlink"/>
          </w:rPr>
          <w:t>https://artifactory.uscc.com/ui/repos/tree/General/is-generic-prod</w:t>
        </w:r>
      </w:hyperlink>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r w:rsidR="00AD738B">
        <w:br/>
      </w:r>
    </w:p>
    <w:p w14:paraId="35BCC65E" w14:textId="77777777" w:rsidR="00880A77" w:rsidRDefault="00880A77" w:rsidP="00880A77">
      <w:pPr>
        <w:pStyle w:val="ListParagraph"/>
        <w:ind w:left="1430" w:firstLine="0"/>
      </w:pPr>
    </w:p>
    <w:p w14:paraId="20B48831" w14:textId="37268BC3" w:rsidR="003D3F3F" w:rsidRDefault="003D3F3F" w:rsidP="003D3F3F">
      <w:pPr>
        <w:pStyle w:val="Heading1"/>
      </w:pPr>
      <w:bookmarkStart w:id="9" w:name="_Toc195708692"/>
      <w:r>
        <w:lastRenderedPageBreak/>
        <w:t>Normal Operating Procedure:</w:t>
      </w:r>
      <w:bookmarkEnd w:id="9"/>
    </w:p>
    <w:p w14:paraId="08F2B28E" w14:textId="77777777" w:rsidR="00562A3C" w:rsidRDefault="00562A3C" w:rsidP="00562A3C">
      <w:pPr>
        <w:spacing w:after="158" w:line="259" w:lineRule="auto"/>
        <w:ind w:left="0" w:firstLine="0"/>
        <w:rPr>
          <w:b/>
          <w:u w:val="single" w:color="000000"/>
        </w:rPr>
      </w:pPr>
    </w:p>
    <w:p w14:paraId="32CEB282" w14:textId="672C3A8B" w:rsidR="003D3F3F" w:rsidRDefault="003D3F3F" w:rsidP="003D3F3F">
      <w:pPr>
        <w:ind w:left="720"/>
      </w:pPr>
    </w:p>
    <w:p w14:paraId="69AEDB9F" w14:textId="0F0B447F" w:rsidR="003D3F3F" w:rsidRDefault="003D3F3F" w:rsidP="00976931">
      <w:pPr>
        <w:pStyle w:val="Heading2"/>
      </w:pPr>
      <w:bookmarkStart w:id="10" w:name="_Toc195708693"/>
      <w:r>
        <w:t>Monitoring</w:t>
      </w:r>
      <w:r w:rsidRPr="00B65923">
        <w:t>:</w:t>
      </w:r>
      <w:bookmarkEnd w:id="10"/>
    </w:p>
    <w:p w14:paraId="742C4BF5" w14:textId="77777777" w:rsidR="003D3F3F" w:rsidRDefault="003D3F3F" w:rsidP="003D3F3F">
      <w:pPr>
        <w:ind w:left="720"/>
      </w:pPr>
    </w:p>
    <w:p w14:paraId="626AF71B" w14:textId="4F1865C2" w:rsidR="003D3F3F" w:rsidRDefault="003D3F3F" w:rsidP="003D3F3F">
      <w:pPr>
        <w:ind w:left="720"/>
      </w:pPr>
      <w:r>
        <w:t xml:space="preserve">Nimsoft is the monitoring tool that we have in place for </w:t>
      </w:r>
      <w:r w:rsidR="3EB68325">
        <w:t>Talend</w:t>
      </w:r>
      <w:r>
        <w:t xml:space="preserve"> applications. Below are the details on the metrics that is being monitored:</w:t>
      </w:r>
    </w:p>
    <w:p w14:paraId="7FF83176" w14:textId="03B98A72" w:rsidR="003D3F3F" w:rsidRDefault="000B795B" w:rsidP="007D4089">
      <w:pPr>
        <w:pStyle w:val="ListParagraph"/>
        <w:numPr>
          <w:ilvl w:val="0"/>
          <w:numId w:val="2"/>
        </w:numPr>
      </w:pPr>
      <w:r>
        <w:t>Talend Remote Engine Process</w:t>
      </w:r>
      <w:r w:rsidR="00395066">
        <w:t xml:space="preserve"> – Across all Talend Servers.</w:t>
      </w:r>
      <w:r w:rsidR="00395066" w:rsidRPr="00395066">
        <w:t xml:space="preserve"> </w:t>
      </w:r>
      <w:r w:rsidR="00395066">
        <w:t>If this process goes down, there should be an alert sent for the same.</w:t>
      </w:r>
    </w:p>
    <w:p w14:paraId="40F1D373" w14:textId="1849BECB" w:rsidR="003E7236" w:rsidRDefault="003E7236" w:rsidP="003E7236">
      <w:pPr>
        <w:pStyle w:val="ListParagraph"/>
        <w:ind w:left="1430" w:firstLine="0"/>
      </w:pPr>
    </w:p>
    <w:p w14:paraId="60292751" w14:textId="214D679D" w:rsidR="003E7236" w:rsidRDefault="003E7236" w:rsidP="003E7236">
      <w:pPr>
        <w:pStyle w:val="ListParagraph"/>
        <w:ind w:left="1430" w:firstLine="0"/>
        <w:jc w:val="center"/>
      </w:pPr>
      <w:r>
        <w:rPr>
          <w:noProof/>
        </w:rPr>
        <w:drawing>
          <wp:inline distT="0" distB="0" distL="0" distR="0" wp14:anchorId="318CB6D2" wp14:editId="37AEDA71">
            <wp:extent cx="5132526" cy="1333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97380" cy="1350350"/>
                    </a:xfrm>
                    <a:prstGeom prst="rect">
                      <a:avLst/>
                    </a:prstGeom>
                  </pic:spPr>
                </pic:pic>
              </a:graphicData>
            </a:graphic>
          </wp:inline>
        </w:drawing>
      </w:r>
    </w:p>
    <w:p w14:paraId="181A5F5B" w14:textId="77777777" w:rsidR="00395066" w:rsidRDefault="00395066" w:rsidP="00395066">
      <w:pPr>
        <w:pStyle w:val="ListParagraph"/>
        <w:ind w:left="1430" w:firstLine="0"/>
      </w:pPr>
    </w:p>
    <w:p w14:paraId="275C4919" w14:textId="0000EDD1" w:rsidR="00395066" w:rsidRDefault="003E7236" w:rsidP="007D4089">
      <w:pPr>
        <w:pStyle w:val="ListParagraph"/>
        <w:numPr>
          <w:ilvl w:val="0"/>
          <w:numId w:val="2"/>
        </w:numPr>
      </w:pPr>
      <w:r>
        <w:t>File beat Process</w:t>
      </w:r>
      <w:r w:rsidR="00395066">
        <w:t xml:space="preserve"> – Only on the ELK Server.</w:t>
      </w:r>
      <w:r w:rsidR="00395066" w:rsidRPr="00395066">
        <w:t xml:space="preserve"> </w:t>
      </w:r>
      <w:r w:rsidR="00395066">
        <w:t>If this process goes down, there should be an alert sent for the same.</w:t>
      </w:r>
    </w:p>
    <w:p w14:paraId="26CEE188" w14:textId="1A6D1B60" w:rsidR="003D3F3F" w:rsidRDefault="003D3F3F" w:rsidP="00395066">
      <w:pPr>
        <w:pStyle w:val="ListParagraph"/>
        <w:ind w:left="1430" w:firstLine="0"/>
      </w:pPr>
    </w:p>
    <w:p w14:paraId="3695FA66" w14:textId="32B3EE4D" w:rsidR="003E7236" w:rsidRDefault="003E7236" w:rsidP="003E7236">
      <w:pPr>
        <w:pStyle w:val="ListParagraph"/>
        <w:ind w:left="1430" w:firstLine="0"/>
      </w:pPr>
    </w:p>
    <w:p w14:paraId="3BC9D23F" w14:textId="246D96A8" w:rsidR="003E7236" w:rsidRPr="003D3F3F" w:rsidRDefault="003E7236" w:rsidP="003E7236">
      <w:pPr>
        <w:pStyle w:val="ListParagraph"/>
        <w:ind w:left="1430" w:firstLine="0"/>
        <w:jc w:val="center"/>
      </w:pPr>
      <w:r>
        <w:rPr>
          <w:noProof/>
        </w:rPr>
        <w:drawing>
          <wp:inline distT="0" distB="0" distL="0" distR="0" wp14:anchorId="1B398339" wp14:editId="475C3F22">
            <wp:extent cx="5130800" cy="6520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02299" cy="673861"/>
                    </a:xfrm>
                    <a:prstGeom prst="rect">
                      <a:avLst/>
                    </a:prstGeom>
                  </pic:spPr>
                </pic:pic>
              </a:graphicData>
            </a:graphic>
          </wp:inline>
        </w:drawing>
      </w:r>
    </w:p>
    <w:p w14:paraId="5CCC7AE6" w14:textId="4C47C02C" w:rsidR="003D3F3F" w:rsidRDefault="003D3F3F" w:rsidP="003E7236">
      <w:pPr>
        <w:pStyle w:val="ListParagraph"/>
        <w:ind w:left="1430" w:firstLine="0"/>
      </w:pPr>
    </w:p>
    <w:p w14:paraId="77A425E8" w14:textId="0AF526FD" w:rsidR="003E7236" w:rsidRDefault="003E7236" w:rsidP="007D4089">
      <w:pPr>
        <w:pStyle w:val="ListParagraph"/>
        <w:numPr>
          <w:ilvl w:val="0"/>
          <w:numId w:val="2"/>
        </w:numPr>
      </w:pPr>
      <w:r>
        <w:t>ActiveMQ broker server</w:t>
      </w:r>
      <w:r w:rsidR="00395066">
        <w:t xml:space="preserve"> for the ESB – Only on the Active </w:t>
      </w:r>
      <w:proofErr w:type="gramStart"/>
      <w:r w:rsidR="00395066">
        <w:t>MQ</w:t>
      </w:r>
      <w:r w:rsidR="00DF69F5">
        <w:t>(</w:t>
      </w:r>
      <w:proofErr w:type="gramEnd"/>
      <w:r w:rsidR="00DF69F5">
        <w:t>Message Queue)</w:t>
      </w:r>
      <w:r w:rsidR="00395066">
        <w:t xml:space="preserve"> server. If this process goes down, there should be an alert sent for the same.</w:t>
      </w:r>
    </w:p>
    <w:p w14:paraId="1BEC9C55" w14:textId="5F363C6C" w:rsidR="00395066" w:rsidRDefault="00395066" w:rsidP="00395066">
      <w:pPr>
        <w:pStyle w:val="ListParagraph"/>
        <w:ind w:left="1430" w:firstLine="0"/>
      </w:pPr>
    </w:p>
    <w:p w14:paraId="3EB8E961" w14:textId="1D6E9E76" w:rsidR="00395066" w:rsidRPr="003D3F3F" w:rsidRDefault="00395066" w:rsidP="00395066">
      <w:pPr>
        <w:pStyle w:val="ListParagraph"/>
        <w:ind w:left="1430" w:firstLine="0"/>
        <w:jc w:val="center"/>
      </w:pPr>
      <w:r>
        <w:rPr>
          <w:noProof/>
        </w:rPr>
        <w:drawing>
          <wp:inline distT="0" distB="0" distL="0" distR="0" wp14:anchorId="37C1D741" wp14:editId="6F3BCC81">
            <wp:extent cx="5160645" cy="696584"/>
            <wp:effectExtent l="0" t="0" r="19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30474" cy="719508"/>
                    </a:xfrm>
                    <a:prstGeom prst="rect">
                      <a:avLst/>
                    </a:prstGeom>
                  </pic:spPr>
                </pic:pic>
              </a:graphicData>
            </a:graphic>
          </wp:inline>
        </w:drawing>
      </w:r>
    </w:p>
    <w:p w14:paraId="1646443D" w14:textId="455BF99B" w:rsidR="003D3F3F" w:rsidRDefault="003D3F3F" w:rsidP="00395066">
      <w:pPr>
        <w:pStyle w:val="ListParagraph"/>
        <w:ind w:left="1430" w:firstLine="0"/>
      </w:pPr>
    </w:p>
    <w:p w14:paraId="74837FA1" w14:textId="148E68CB" w:rsidR="00395066" w:rsidRDefault="00AC4C0A" w:rsidP="007D4089">
      <w:pPr>
        <w:pStyle w:val="ListParagraph"/>
        <w:numPr>
          <w:ilvl w:val="0"/>
          <w:numId w:val="2"/>
        </w:numPr>
      </w:pPr>
      <w:r>
        <w:t xml:space="preserve">Disk Usage Alert for the </w:t>
      </w:r>
      <w:r w:rsidRPr="00706B0E">
        <w:rPr>
          <w:b/>
          <w:bCs/>
        </w:rPr>
        <w:t>/apps/</w:t>
      </w:r>
      <w:proofErr w:type="spellStart"/>
      <w:r w:rsidRPr="00706B0E">
        <w:rPr>
          <w:b/>
          <w:bCs/>
        </w:rPr>
        <w:t>talend</w:t>
      </w:r>
      <w:proofErr w:type="spellEnd"/>
      <w:r>
        <w:t xml:space="preserve"> File System. If this FS cross 85% of space, there should be an alert sent for the same.</w:t>
      </w:r>
    </w:p>
    <w:p w14:paraId="3656E9D8" w14:textId="3F55E2DA" w:rsidR="00976931" w:rsidRDefault="00976931" w:rsidP="00976931">
      <w:pPr>
        <w:pStyle w:val="ListParagraph"/>
        <w:ind w:left="1430" w:firstLine="0"/>
      </w:pPr>
    </w:p>
    <w:p w14:paraId="7DEE3ECF" w14:textId="77777777" w:rsidR="00976931" w:rsidRDefault="00976931" w:rsidP="00976931">
      <w:pPr>
        <w:ind w:left="720"/>
      </w:pPr>
    </w:p>
    <w:p w14:paraId="37EC7526" w14:textId="7B69A554" w:rsidR="00976931" w:rsidRDefault="00976931" w:rsidP="00976931">
      <w:pPr>
        <w:pStyle w:val="Heading2"/>
      </w:pPr>
      <w:bookmarkStart w:id="11" w:name="_Toc195708694"/>
      <w:r>
        <w:lastRenderedPageBreak/>
        <w:t>Startup and Shutdown Procedure</w:t>
      </w:r>
      <w:r w:rsidRPr="00B65923">
        <w:t>:</w:t>
      </w:r>
      <w:bookmarkEnd w:id="11"/>
    </w:p>
    <w:p w14:paraId="5CECA7CD" w14:textId="1EF88061" w:rsidR="00976931" w:rsidRDefault="00976931" w:rsidP="00976931">
      <w:pPr>
        <w:pStyle w:val="ListParagraph"/>
        <w:ind w:left="1430" w:firstLine="0"/>
      </w:pPr>
    </w:p>
    <w:p w14:paraId="3E61BC44" w14:textId="5C13A8B7" w:rsidR="00976931" w:rsidRPr="00976931" w:rsidRDefault="00976931" w:rsidP="00976931">
      <w:pPr>
        <w:pStyle w:val="ListParagraph"/>
        <w:ind w:left="1430" w:firstLine="0"/>
        <w:rPr>
          <w:b/>
          <w:bCs/>
          <w:u w:val="single"/>
        </w:rPr>
      </w:pPr>
      <w:bookmarkStart w:id="12" w:name="_Hlk106992828"/>
      <w:r w:rsidRPr="00976931">
        <w:rPr>
          <w:b/>
          <w:bCs/>
          <w:u w:val="single"/>
        </w:rPr>
        <w:t>Starting up the Talend RE Services:</w:t>
      </w:r>
    </w:p>
    <w:p w14:paraId="793C56EF" w14:textId="1AE00297" w:rsidR="00976931" w:rsidRDefault="00976931" w:rsidP="00976931">
      <w:pPr>
        <w:pStyle w:val="ListParagraph"/>
        <w:ind w:left="1430" w:firstLine="0"/>
      </w:pPr>
    </w:p>
    <w:p w14:paraId="1ED026C3" w14:textId="760DF160" w:rsidR="00976931" w:rsidRDefault="00976931" w:rsidP="00976931">
      <w:pPr>
        <w:pStyle w:val="ListParagraph"/>
        <w:ind w:left="1430" w:firstLine="0"/>
      </w:pPr>
      <w:bookmarkStart w:id="13" w:name="_Hlk106992758"/>
      <w:r>
        <w:t>Below would be the steps for starting the Talend Remote Engine services:</w:t>
      </w:r>
    </w:p>
    <w:bookmarkEnd w:id="13"/>
    <w:p w14:paraId="0FF1D69B" w14:textId="675ACA1D" w:rsidR="00976931" w:rsidRDefault="00976931" w:rsidP="00976931">
      <w:pPr>
        <w:pStyle w:val="ListParagraph"/>
        <w:ind w:left="1430" w:firstLine="0"/>
      </w:pPr>
    </w:p>
    <w:p w14:paraId="21089D5E" w14:textId="24F0ADEB" w:rsidR="00976931" w:rsidRPr="00976931" w:rsidRDefault="00976931" w:rsidP="007D4089">
      <w:pPr>
        <w:pStyle w:val="ListParagraph"/>
        <w:numPr>
          <w:ilvl w:val="4"/>
          <w:numId w:val="3"/>
        </w:numPr>
      </w:pPr>
      <w:bookmarkStart w:id="14" w:name="_Hlk106992795"/>
      <w:r>
        <w:t xml:space="preserve">Login to the respective server with your ID and then do a </w:t>
      </w:r>
      <w:proofErr w:type="spellStart"/>
      <w:r>
        <w:t>sudo</w:t>
      </w:r>
      <w:proofErr w:type="spellEnd"/>
      <w:r>
        <w:t xml:space="preserve"> to </w:t>
      </w:r>
      <w:proofErr w:type="spellStart"/>
      <w:r w:rsidRPr="00976931">
        <w:rPr>
          <w:b/>
          <w:bCs/>
          <w:i/>
          <w:iCs/>
        </w:rPr>
        <w:t>svc_talend</w:t>
      </w:r>
      <w:proofErr w:type="spellEnd"/>
      <w:r>
        <w:t xml:space="preserve"> account as per the command </w:t>
      </w:r>
      <w:bookmarkEnd w:id="12"/>
      <w:r>
        <w:t xml:space="preserve">– </w:t>
      </w:r>
      <w:proofErr w:type="spellStart"/>
      <w:r w:rsidRPr="00976931">
        <w:rPr>
          <w:b/>
          <w:bCs/>
          <w:i/>
          <w:iCs/>
        </w:rPr>
        <w:t>sudo</w:t>
      </w:r>
      <w:proofErr w:type="spellEnd"/>
      <w:r w:rsidRPr="00976931">
        <w:rPr>
          <w:b/>
          <w:bCs/>
          <w:i/>
          <w:iCs/>
        </w:rPr>
        <w:t xml:space="preserve"> </w:t>
      </w:r>
      <w:proofErr w:type="spellStart"/>
      <w:r w:rsidRPr="00976931">
        <w:rPr>
          <w:b/>
          <w:bCs/>
          <w:i/>
          <w:iCs/>
        </w:rPr>
        <w:t>su</w:t>
      </w:r>
      <w:proofErr w:type="spellEnd"/>
      <w:r w:rsidRPr="00976931">
        <w:rPr>
          <w:b/>
          <w:bCs/>
          <w:i/>
          <w:iCs/>
        </w:rPr>
        <w:t xml:space="preserve"> – </w:t>
      </w:r>
      <w:proofErr w:type="spellStart"/>
      <w:r w:rsidRPr="00976931">
        <w:rPr>
          <w:b/>
          <w:bCs/>
          <w:i/>
          <w:iCs/>
        </w:rPr>
        <w:t>svc_talend</w:t>
      </w:r>
      <w:proofErr w:type="spellEnd"/>
    </w:p>
    <w:p w14:paraId="404CDEE5" w14:textId="0FE163AE" w:rsidR="00976931" w:rsidRPr="00976931" w:rsidRDefault="00976931" w:rsidP="007D4089">
      <w:pPr>
        <w:pStyle w:val="ListParagraph"/>
        <w:numPr>
          <w:ilvl w:val="4"/>
          <w:numId w:val="3"/>
        </w:numPr>
      </w:pPr>
      <w:r>
        <w:t xml:space="preserve">Navigate </w:t>
      </w:r>
      <w:bookmarkEnd w:id="14"/>
      <w:r>
        <w:t xml:space="preserve">to the </w:t>
      </w:r>
      <w:r w:rsidRPr="00976931">
        <w:t>/apps/</w:t>
      </w:r>
      <w:proofErr w:type="spellStart"/>
      <w:r w:rsidRPr="00976931">
        <w:t>talend</w:t>
      </w:r>
      <w:proofErr w:type="spellEnd"/>
      <w:r w:rsidRPr="00976931">
        <w:t>/re/bin/</w:t>
      </w:r>
      <w:r>
        <w:t xml:space="preserve"> path and then execute the start script as per the command </w:t>
      </w:r>
      <w:proofErr w:type="gramStart"/>
      <w:r>
        <w:t xml:space="preserve">- </w:t>
      </w:r>
      <w:r w:rsidRPr="00976931">
        <w:rPr>
          <w:b/>
          <w:bCs/>
          <w:i/>
          <w:iCs/>
        </w:rPr>
        <w:t>.</w:t>
      </w:r>
      <w:proofErr w:type="gramEnd"/>
      <w:r w:rsidRPr="00976931">
        <w:rPr>
          <w:b/>
          <w:bCs/>
          <w:i/>
          <w:iCs/>
        </w:rPr>
        <w:t>/start</w:t>
      </w:r>
    </w:p>
    <w:p w14:paraId="54B9B465" w14:textId="54E31332" w:rsidR="00976931" w:rsidRDefault="00976931" w:rsidP="007D4089">
      <w:pPr>
        <w:pStyle w:val="ListParagraph"/>
        <w:numPr>
          <w:ilvl w:val="4"/>
          <w:numId w:val="3"/>
        </w:numPr>
      </w:pPr>
      <w:r>
        <w:t>To validate whether the services started and running fine or not, we can execute the status script in the same path and the output should be as follows:</w:t>
      </w:r>
    </w:p>
    <w:p w14:paraId="7193DE86" w14:textId="77777777" w:rsidR="00976931" w:rsidRDefault="00976931" w:rsidP="00976931">
      <w:pPr>
        <w:pStyle w:val="ListParagraph"/>
        <w:ind w:left="1800" w:firstLine="0"/>
      </w:pPr>
    </w:p>
    <w:p w14:paraId="48352F69" w14:textId="053A4E18" w:rsidR="00976931" w:rsidRDefault="00976931" w:rsidP="00976931">
      <w:pPr>
        <w:pStyle w:val="ListParagraph"/>
        <w:ind w:left="1430" w:firstLine="0"/>
        <w:jc w:val="center"/>
      </w:pPr>
      <w:r>
        <w:rPr>
          <w:noProof/>
        </w:rPr>
        <w:drawing>
          <wp:inline distT="0" distB="0" distL="0" distR="0" wp14:anchorId="38C30309" wp14:editId="2C58385A">
            <wp:extent cx="3495675" cy="95250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495675" cy="952500"/>
                    </a:xfrm>
                    <a:prstGeom prst="rect">
                      <a:avLst/>
                    </a:prstGeom>
                  </pic:spPr>
                </pic:pic>
              </a:graphicData>
            </a:graphic>
          </wp:inline>
        </w:drawing>
      </w:r>
    </w:p>
    <w:p w14:paraId="28D2B11B" w14:textId="69D441F2" w:rsidR="00976931" w:rsidRDefault="00976931" w:rsidP="00976931">
      <w:pPr>
        <w:pStyle w:val="ListParagraph"/>
        <w:ind w:left="1430" w:firstLine="0"/>
        <w:jc w:val="center"/>
      </w:pPr>
    </w:p>
    <w:p w14:paraId="0EF2D7AE" w14:textId="2A931517" w:rsidR="00976931" w:rsidRDefault="00976931" w:rsidP="007D4089">
      <w:pPr>
        <w:pStyle w:val="ListParagraph"/>
        <w:numPr>
          <w:ilvl w:val="4"/>
          <w:numId w:val="4"/>
        </w:numPr>
      </w:pPr>
      <w:r>
        <w:t>Else, we can also validate the services by checking for the process state as per below screenshot. If the process is active, we’ll get the output as follows:</w:t>
      </w:r>
    </w:p>
    <w:p w14:paraId="685EE571" w14:textId="1B951AC9" w:rsidR="00976931" w:rsidRDefault="00976931" w:rsidP="00976931">
      <w:pPr>
        <w:pStyle w:val="ListParagraph"/>
        <w:ind w:left="1800" w:firstLine="0"/>
      </w:pPr>
    </w:p>
    <w:p w14:paraId="423158BA" w14:textId="58BB4D08" w:rsidR="00976931" w:rsidRDefault="00976931" w:rsidP="00976931">
      <w:pPr>
        <w:pStyle w:val="ListParagraph"/>
        <w:ind w:left="1800" w:firstLine="0"/>
      </w:pPr>
      <w:r>
        <w:rPr>
          <w:noProof/>
        </w:rPr>
        <w:drawing>
          <wp:inline distT="0" distB="0" distL="0" distR="0" wp14:anchorId="4773F98F" wp14:editId="4739ADBA">
            <wp:extent cx="5132526" cy="1333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97380" cy="1350350"/>
                    </a:xfrm>
                    <a:prstGeom prst="rect">
                      <a:avLst/>
                    </a:prstGeom>
                  </pic:spPr>
                </pic:pic>
              </a:graphicData>
            </a:graphic>
          </wp:inline>
        </w:drawing>
      </w:r>
    </w:p>
    <w:p w14:paraId="248719FA" w14:textId="6DFC5F23" w:rsidR="00BD5F2C" w:rsidRDefault="00BD5F2C" w:rsidP="00976931">
      <w:pPr>
        <w:pStyle w:val="ListParagraph"/>
        <w:ind w:left="1800" w:firstLine="0"/>
      </w:pPr>
    </w:p>
    <w:p w14:paraId="34372727" w14:textId="533F554E" w:rsidR="00BD5F2C" w:rsidRPr="00976931" w:rsidRDefault="00E0130A" w:rsidP="00BD5F2C">
      <w:pPr>
        <w:pStyle w:val="ListParagraph"/>
        <w:ind w:left="1430" w:firstLine="0"/>
        <w:rPr>
          <w:b/>
          <w:bCs/>
          <w:u w:val="single"/>
        </w:rPr>
      </w:pPr>
      <w:r>
        <w:rPr>
          <w:b/>
          <w:bCs/>
          <w:u w:val="single"/>
        </w:rPr>
        <w:t>Stopping</w:t>
      </w:r>
      <w:r w:rsidR="00BD5F2C" w:rsidRPr="00976931">
        <w:rPr>
          <w:b/>
          <w:bCs/>
          <w:u w:val="single"/>
        </w:rPr>
        <w:t xml:space="preserve"> the Talend RE Services:</w:t>
      </w:r>
    </w:p>
    <w:p w14:paraId="42E5DE22" w14:textId="77777777" w:rsidR="00BD5F2C" w:rsidRDefault="00BD5F2C" w:rsidP="00BD5F2C">
      <w:pPr>
        <w:pStyle w:val="ListParagraph"/>
        <w:ind w:left="1430" w:firstLine="0"/>
      </w:pPr>
    </w:p>
    <w:p w14:paraId="05DAC152" w14:textId="39256AA8" w:rsidR="00BD5F2C" w:rsidRDefault="00BD5F2C" w:rsidP="00BD5F2C">
      <w:pPr>
        <w:pStyle w:val="ListParagraph"/>
        <w:ind w:left="1430" w:firstLine="0"/>
      </w:pPr>
      <w:r>
        <w:t xml:space="preserve">Below would be the steps for </w:t>
      </w:r>
      <w:r w:rsidR="00E0130A">
        <w:t>stopping</w:t>
      </w:r>
      <w:r>
        <w:t xml:space="preserve"> the Talend Remote Engine services:</w:t>
      </w:r>
    </w:p>
    <w:p w14:paraId="2B4FFD50" w14:textId="36B5B4AA" w:rsidR="00BD5F2C" w:rsidRDefault="00BD5F2C" w:rsidP="00BD5F2C">
      <w:pPr>
        <w:pStyle w:val="ListParagraph"/>
        <w:ind w:left="1430" w:firstLine="0"/>
      </w:pPr>
    </w:p>
    <w:p w14:paraId="73E0A5FC" w14:textId="68133871" w:rsidR="00BD5F2C" w:rsidRPr="00BD5F2C" w:rsidRDefault="00BD5F2C" w:rsidP="007D4089">
      <w:pPr>
        <w:pStyle w:val="ListParagraph"/>
        <w:numPr>
          <w:ilvl w:val="4"/>
          <w:numId w:val="3"/>
        </w:numPr>
      </w:pPr>
      <w:r>
        <w:t xml:space="preserve">Login to the respective server with your ID and then do a </w:t>
      </w:r>
      <w:proofErr w:type="spellStart"/>
      <w:r>
        <w:t>sudo</w:t>
      </w:r>
      <w:proofErr w:type="spellEnd"/>
      <w:r>
        <w:t xml:space="preserve"> to </w:t>
      </w:r>
      <w:proofErr w:type="spellStart"/>
      <w:r w:rsidRPr="00976931">
        <w:rPr>
          <w:b/>
          <w:bCs/>
          <w:i/>
          <w:iCs/>
        </w:rPr>
        <w:t>svc_talend</w:t>
      </w:r>
      <w:proofErr w:type="spellEnd"/>
      <w:r>
        <w:t xml:space="preserve"> account as per the command – </w:t>
      </w:r>
      <w:proofErr w:type="spellStart"/>
      <w:r w:rsidRPr="00976931">
        <w:rPr>
          <w:b/>
          <w:bCs/>
          <w:i/>
          <w:iCs/>
        </w:rPr>
        <w:t>sudo</w:t>
      </w:r>
      <w:proofErr w:type="spellEnd"/>
      <w:r w:rsidRPr="00976931">
        <w:rPr>
          <w:b/>
          <w:bCs/>
          <w:i/>
          <w:iCs/>
        </w:rPr>
        <w:t xml:space="preserve"> </w:t>
      </w:r>
      <w:proofErr w:type="spellStart"/>
      <w:r w:rsidRPr="00976931">
        <w:rPr>
          <w:b/>
          <w:bCs/>
          <w:i/>
          <w:iCs/>
        </w:rPr>
        <w:t>su</w:t>
      </w:r>
      <w:proofErr w:type="spellEnd"/>
      <w:r w:rsidRPr="00976931">
        <w:rPr>
          <w:b/>
          <w:bCs/>
          <w:i/>
          <w:iCs/>
        </w:rPr>
        <w:t xml:space="preserve"> – </w:t>
      </w:r>
      <w:proofErr w:type="spellStart"/>
      <w:r w:rsidRPr="00976931">
        <w:rPr>
          <w:b/>
          <w:bCs/>
          <w:i/>
          <w:iCs/>
        </w:rPr>
        <w:t>svc_talend</w:t>
      </w:r>
      <w:proofErr w:type="spellEnd"/>
    </w:p>
    <w:p w14:paraId="446943CE" w14:textId="4723CB52" w:rsidR="00BD5F2C" w:rsidRPr="00BD5F2C" w:rsidRDefault="00BD5F2C" w:rsidP="007D4089">
      <w:pPr>
        <w:pStyle w:val="ListParagraph"/>
        <w:numPr>
          <w:ilvl w:val="4"/>
          <w:numId w:val="3"/>
        </w:numPr>
      </w:pPr>
      <w:r>
        <w:t xml:space="preserve">Navigate to the </w:t>
      </w:r>
      <w:r w:rsidRPr="00976931">
        <w:t>/apps/</w:t>
      </w:r>
      <w:proofErr w:type="spellStart"/>
      <w:r w:rsidRPr="00976931">
        <w:t>talend</w:t>
      </w:r>
      <w:proofErr w:type="spellEnd"/>
      <w:r w:rsidRPr="00976931">
        <w:t>/re/bin/</w:t>
      </w:r>
      <w:r>
        <w:t xml:space="preserve"> path and then execute the stop script as per the command </w:t>
      </w:r>
      <w:proofErr w:type="gramStart"/>
      <w:r>
        <w:t xml:space="preserve">- </w:t>
      </w:r>
      <w:r w:rsidRPr="00BD5F2C">
        <w:rPr>
          <w:b/>
          <w:bCs/>
          <w:i/>
          <w:iCs/>
        </w:rPr>
        <w:t>.</w:t>
      </w:r>
      <w:proofErr w:type="gramEnd"/>
      <w:r w:rsidRPr="00BD5F2C">
        <w:rPr>
          <w:b/>
          <w:bCs/>
          <w:i/>
          <w:iCs/>
        </w:rPr>
        <w:t>/stop</w:t>
      </w:r>
    </w:p>
    <w:p w14:paraId="14A49A3F" w14:textId="77777777" w:rsidR="00BD5F2C" w:rsidRDefault="00BD5F2C" w:rsidP="007D4089">
      <w:pPr>
        <w:pStyle w:val="ListParagraph"/>
        <w:numPr>
          <w:ilvl w:val="4"/>
          <w:numId w:val="3"/>
        </w:numPr>
      </w:pPr>
      <w:r>
        <w:t>To validate whether the services started and running fine or not, we can execute the status script in the same path and the output should be as follows:</w:t>
      </w:r>
    </w:p>
    <w:p w14:paraId="09BE0D60" w14:textId="77777777" w:rsidR="00BD5F2C" w:rsidRDefault="00BD5F2C" w:rsidP="00BD5F2C">
      <w:pPr>
        <w:pStyle w:val="ListParagraph"/>
        <w:ind w:left="1800" w:firstLine="0"/>
      </w:pPr>
    </w:p>
    <w:p w14:paraId="5B13CEFA" w14:textId="28E65986" w:rsidR="00BD5F2C" w:rsidRDefault="00BD5F2C" w:rsidP="00BD5F2C">
      <w:pPr>
        <w:pStyle w:val="ListParagraph"/>
        <w:ind w:left="1430" w:firstLine="0"/>
        <w:jc w:val="center"/>
      </w:pPr>
      <w:r>
        <w:rPr>
          <w:noProof/>
        </w:rPr>
        <w:t>Insert Not Running Screenshot Here</w:t>
      </w:r>
    </w:p>
    <w:p w14:paraId="21F82204" w14:textId="77777777" w:rsidR="00BD5F2C" w:rsidRDefault="00BD5F2C" w:rsidP="00BD5F2C">
      <w:pPr>
        <w:pStyle w:val="ListParagraph"/>
        <w:ind w:left="1430" w:firstLine="0"/>
        <w:jc w:val="center"/>
      </w:pPr>
    </w:p>
    <w:p w14:paraId="473DBB16" w14:textId="51F67932" w:rsidR="00BD5F2C" w:rsidRDefault="00BD5F2C" w:rsidP="007D4089">
      <w:pPr>
        <w:pStyle w:val="ListParagraph"/>
        <w:numPr>
          <w:ilvl w:val="4"/>
          <w:numId w:val="4"/>
        </w:numPr>
      </w:pPr>
      <w:r>
        <w:lastRenderedPageBreak/>
        <w:t>Else, we can also validate the services by checking for the process state as per below screenshot. If the process is not active, we’ll get the output as follows:</w:t>
      </w:r>
    </w:p>
    <w:p w14:paraId="433BF356" w14:textId="77946234" w:rsidR="00BD5F2C" w:rsidRDefault="00BD5F2C" w:rsidP="00BD5F2C">
      <w:pPr>
        <w:pStyle w:val="ListParagraph"/>
        <w:ind w:left="1800" w:firstLine="0"/>
        <w:jc w:val="center"/>
      </w:pPr>
    </w:p>
    <w:p w14:paraId="1A115163" w14:textId="2E281259" w:rsidR="00BD5F2C" w:rsidRDefault="00BD5F2C" w:rsidP="00BD5F2C">
      <w:pPr>
        <w:pStyle w:val="ListParagraph"/>
        <w:ind w:left="1800" w:firstLine="0"/>
        <w:jc w:val="center"/>
      </w:pPr>
      <w:r>
        <w:rPr>
          <w:noProof/>
        </w:rPr>
        <w:drawing>
          <wp:inline distT="0" distB="0" distL="0" distR="0" wp14:anchorId="0B471DC9" wp14:editId="456A07B9">
            <wp:extent cx="4874895" cy="533106"/>
            <wp:effectExtent l="0" t="0" r="190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97263" cy="557424"/>
                    </a:xfrm>
                    <a:prstGeom prst="rect">
                      <a:avLst/>
                    </a:prstGeom>
                  </pic:spPr>
                </pic:pic>
              </a:graphicData>
            </a:graphic>
          </wp:inline>
        </w:drawing>
      </w:r>
    </w:p>
    <w:p w14:paraId="6D70FD2A" w14:textId="77777777" w:rsidR="00BD5F2C" w:rsidRDefault="00BD5F2C" w:rsidP="00BD5F2C">
      <w:pPr>
        <w:pStyle w:val="ListParagraph"/>
        <w:ind w:left="1800" w:firstLine="0"/>
      </w:pPr>
    </w:p>
    <w:p w14:paraId="3B515AFD" w14:textId="578C46B9" w:rsidR="00562A3C" w:rsidRPr="00562A3C" w:rsidRDefault="00BD5F2C" w:rsidP="007D4089">
      <w:pPr>
        <w:pStyle w:val="ListParagraph"/>
        <w:numPr>
          <w:ilvl w:val="4"/>
          <w:numId w:val="3"/>
        </w:numPr>
        <w:rPr>
          <w:b/>
          <w:bCs/>
        </w:rPr>
      </w:pPr>
      <w:bookmarkStart w:id="15" w:name="_Hlk106994104"/>
      <w:r w:rsidRPr="00BD5F2C">
        <w:rPr>
          <w:b/>
          <w:bCs/>
        </w:rPr>
        <w:t>Note:</w:t>
      </w:r>
      <w:r>
        <w:rPr>
          <w:b/>
          <w:bCs/>
        </w:rPr>
        <w:t xml:space="preserve"> </w:t>
      </w:r>
      <w:r>
        <w:t>We can also login to TMC and Navigate to the Engine section of the respective environment and if the Remote Engines are in Paired Status, then the RE is paired and is in running status</w:t>
      </w:r>
      <w:r w:rsidR="00562A3C">
        <w:t xml:space="preserve">. </w:t>
      </w:r>
      <w:bookmarkEnd w:id="15"/>
      <w:r w:rsidR="00562A3C">
        <w:t>Else it is not.</w:t>
      </w:r>
    </w:p>
    <w:p w14:paraId="79ECA899" w14:textId="070CE335" w:rsidR="00562A3C" w:rsidRDefault="00562A3C" w:rsidP="00562A3C"/>
    <w:p w14:paraId="6A3A37AD" w14:textId="10F01B0A" w:rsidR="00562A3C" w:rsidRDefault="00562A3C" w:rsidP="00562A3C">
      <w:pPr>
        <w:pStyle w:val="Heading2"/>
      </w:pPr>
      <w:bookmarkStart w:id="16" w:name="_Toc195708695"/>
      <w:r>
        <w:t>Application Maintenance</w:t>
      </w:r>
      <w:r w:rsidRPr="00B65923">
        <w:t>:</w:t>
      </w:r>
      <w:bookmarkEnd w:id="16"/>
    </w:p>
    <w:p w14:paraId="147511D8" w14:textId="664A0900" w:rsidR="00562A3C" w:rsidRDefault="00562A3C" w:rsidP="00562A3C"/>
    <w:p w14:paraId="63C5F8CD" w14:textId="1BE78050" w:rsidR="00562A3C" w:rsidRDefault="00562A3C" w:rsidP="00336E10">
      <w:pPr>
        <w:pStyle w:val="Heading1"/>
      </w:pPr>
      <w:bookmarkStart w:id="17" w:name="_Toc195708696"/>
      <w:r>
        <w:t>User Access Management:</w:t>
      </w:r>
      <w:bookmarkEnd w:id="17"/>
    </w:p>
    <w:p w14:paraId="1B323EA1" w14:textId="7199577D" w:rsidR="00FB78AE" w:rsidRDefault="00FB78AE" w:rsidP="00FB78AE"/>
    <w:p w14:paraId="79DCE47D" w14:textId="506C37A4" w:rsidR="00FB78AE" w:rsidRDefault="00FB78AE" w:rsidP="00FB78AE">
      <w:pPr>
        <w:pStyle w:val="Heading1"/>
      </w:pPr>
      <w:bookmarkStart w:id="18" w:name="_Toc195708697"/>
      <w:r>
        <w:t>General Troubleshooting:</w:t>
      </w:r>
      <w:bookmarkEnd w:id="18"/>
    </w:p>
    <w:p w14:paraId="2A367E9B" w14:textId="629F6E1C" w:rsidR="00FB78AE" w:rsidRDefault="00FB78AE" w:rsidP="00FB78AE">
      <w:pPr>
        <w:ind w:left="720"/>
      </w:pPr>
    </w:p>
    <w:p w14:paraId="722CF059" w14:textId="69FFDDB7" w:rsidR="00FB78AE" w:rsidRDefault="00FB78AE" w:rsidP="00FB78AE">
      <w:pPr>
        <w:ind w:left="720"/>
        <w:rPr>
          <w:b/>
          <w:bCs/>
          <w:u w:val="single"/>
        </w:rPr>
      </w:pPr>
      <w:r>
        <w:rPr>
          <w:b/>
          <w:bCs/>
          <w:u w:val="single"/>
        </w:rPr>
        <w:t xml:space="preserve">RE </w:t>
      </w:r>
      <w:r w:rsidRPr="00FB78AE">
        <w:rPr>
          <w:b/>
          <w:bCs/>
          <w:u w:val="single"/>
        </w:rPr>
        <w:t xml:space="preserve">Services </w:t>
      </w:r>
      <w:r>
        <w:rPr>
          <w:b/>
          <w:bCs/>
          <w:u w:val="single"/>
        </w:rPr>
        <w:t xml:space="preserve">are </w:t>
      </w:r>
      <w:r w:rsidRPr="00FB78AE">
        <w:rPr>
          <w:b/>
          <w:bCs/>
          <w:u w:val="single"/>
        </w:rPr>
        <w:t>Not Active</w:t>
      </w:r>
      <w:r>
        <w:rPr>
          <w:b/>
          <w:bCs/>
          <w:u w:val="single"/>
        </w:rPr>
        <w:t>:</w:t>
      </w:r>
    </w:p>
    <w:p w14:paraId="070DA61D" w14:textId="77777777" w:rsidR="00FB78AE" w:rsidRDefault="00FB78AE" w:rsidP="007D4089">
      <w:pPr>
        <w:pStyle w:val="ListParagraph"/>
        <w:numPr>
          <w:ilvl w:val="2"/>
          <w:numId w:val="3"/>
        </w:numPr>
      </w:pPr>
      <w:r>
        <w:t xml:space="preserve">Login to TMC and check whether the status for the RE is in Paired or Not Paired. </w:t>
      </w:r>
    </w:p>
    <w:p w14:paraId="1DCDD787" w14:textId="5E539135" w:rsidR="00FB78AE" w:rsidRDefault="00FB78AE" w:rsidP="007D4089">
      <w:pPr>
        <w:pStyle w:val="ListParagraph"/>
        <w:numPr>
          <w:ilvl w:val="2"/>
          <w:numId w:val="3"/>
        </w:numPr>
      </w:pPr>
      <w:r>
        <w:t>Then login to that server and Navigate to the /apps/</w:t>
      </w:r>
      <w:proofErr w:type="spellStart"/>
      <w:r>
        <w:t>talend</w:t>
      </w:r>
      <w:proofErr w:type="spellEnd"/>
      <w:r>
        <w:t xml:space="preserve">/re/bin path and execute the status script to check whether the services are active or not. If the Output is </w:t>
      </w:r>
      <w:r w:rsidRPr="00FB78AE">
        <w:rPr>
          <w:b/>
          <w:bCs/>
        </w:rPr>
        <w:t>Not Running…</w:t>
      </w:r>
      <w:r>
        <w:rPr>
          <w:b/>
          <w:bCs/>
        </w:rPr>
        <w:t xml:space="preserve"> </w:t>
      </w:r>
      <w:r>
        <w:t>then we can confirm that the RE services are down and needs to be started</w:t>
      </w:r>
    </w:p>
    <w:p w14:paraId="4A4A57D5" w14:textId="1263C1E6" w:rsidR="001015F7" w:rsidRDefault="001015F7" w:rsidP="007D4089">
      <w:pPr>
        <w:pStyle w:val="ListParagraph"/>
        <w:numPr>
          <w:ilvl w:val="2"/>
          <w:numId w:val="3"/>
        </w:numPr>
      </w:pPr>
      <w:r>
        <w:t>Additionally,</w:t>
      </w:r>
      <w:r w:rsidR="00FB78AE">
        <w:t xml:space="preserve"> the logs for </w:t>
      </w:r>
      <w:r>
        <w:t>troubleshooting the</w:t>
      </w:r>
      <w:r w:rsidR="00FB78AE">
        <w:t xml:space="preserve"> RE would be available in the</w:t>
      </w:r>
      <w:r>
        <w:t xml:space="preserve"> </w:t>
      </w:r>
      <w:r w:rsidRPr="001015F7">
        <w:rPr>
          <w:b/>
          <w:bCs/>
          <w:i/>
          <w:iCs/>
        </w:rPr>
        <w:t>/apps/</w:t>
      </w:r>
      <w:proofErr w:type="spellStart"/>
      <w:r w:rsidRPr="001015F7">
        <w:rPr>
          <w:b/>
          <w:bCs/>
          <w:i/>
          <w:iCs/>
        </w:rPr>
        <w:t>talend</w:t>
      </w:r>
      <w:proofErr w:type="spellEnd"/>
      <w:r w:rsidRPr="001015F7">
        <w:rPr>
          <w:b/>
          <w:bCs/>
          <w:i/>
          <w:iCs/>
        </w:rPr>
        <w:t>/re/data/log</w:t>
      </w:r>
      <w:r>
        <w:t xml:space="preserve"> path. Karaf.log, management.log and wrapper.log are the main logs which we would need to use for </w:t>
      </w:r>
      <w:r w:rsidR="0096580B">
        <w:t>troubleshooting purposes</w:t>
      </w:r>
      <w:r>
        <w:t>, along with the others mentioned below</w:t>
      </w:r>
    </w:p>
    <w:p w14:paraId="4007AC51" w14:textId="77777777" w:rsidR="001015F7" w:rsidRDefault="001015F7" w:rsidP="001015F7">
      <w:pPr>
        <w:pStyle w:val="ListParagraph"/>
        <w:ind w:left="1080" w:firstLine="0"/>
      </w:pPr>
    </w:p>
    <w:p w14:paraId="01CBD595" w14:textId="1831D25E" w:rsidR="00FB78AE" w:rsidRDefault="001015F7" w:rsidP="001015F7">
      <w:pPr>
        <w:pStyle w:val="ListParagraph"/>
        <w:ind w:left="1080" w:firstLine="0"/>
        <w:jc w:val="center"/>
      </w:pPr>
      <w:r>
        <w:rPr>
          <w:noProof/>
        </w:rPr>
        <w:lastRenderedPageBreak/>
        <w:drawing>
          <wp:inline distT="0" distB="0" distL="0" distR="0" wp14:anchorId="07768E08" wp14:editId="3F130848">
            <wp:extent cx="4636572" cy="2959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665211" cy="2977377"/>
                    </a:xfrm>
                    <a:prstGeom prst="rect">
                      <a:avLst/>
                    </a:prstGeom>
                  </pic:spPr>
                </pic:pic>
              </a:graphicData>
            </a:graphic>
          </wp:inline>
        </w:drawing>
      </w:r>
    </w:p>
    <w:p w14:paraId="4A601499" w14:textId="6303111D" w:rsidR="001015F7" w:rsidRDefault="001015F7" w:rsidP="001015F7">
      <w:pPr>
        <w:pStyle w:val="ListParagraph"/>
        <w:ind w:left="1080" w:firstLine="0"/>
        <w:jc w:val="center"/>
      </w:pPr>
    </w:p>
    <w:p w14:paraId="40E584A5" w14:textId="0045BE5A" w:rsidR="001015F7" w:rsidRDefault="001015F7" w:rsidP="001015F7">
      <w:pPr>
        <w:ind w:left="720"/>
        <w:rPr>
          <w:b/>
          <w:bCs/>
          <w:u w:val="single"/>
        </w:rPr>
      </w:pPr>
      <w:r>
        <w:rPr>
          <w:b/>
          <w:bCs/>
          <w:u w:val="single"/>
        </w:rPr>
        <w:t>Troubleshooting the Job Specific Logs:</w:t>
      </w:r>
    </w:p>
    <w:p w14:paraId="10509858" w14:textId="77777777" w:rsidR="001015F7" w:rsidRPr="001015F7" w:rsidRDefault="001015F7" w:rsidP="007D4089">
      <w:pPr>
        <w:pStyle w:val="ListParagraph"/>
        <w:numPr>
          <w:ilvl w:val="2"/>
          <w:numId w:val="5"/>
        </w:numPr>
        <w:rPr>
          <w:b/>
          <w:bCs/>
          <w:u w:val="single"/>
        </w:rPr>
      </w:pPr>
      <w:r>
        <w:t>The Logs for the jobs would be readily available in the TMC under the Operations Tab for that specific job.</w:t>
      </w:r>
    </w:p>
    <w:p w14:paraId="7E7CD629" w14:textId="387DC6E9" w:rsidR="001015F7" w:rsidRPr="001015F7" w:rsidRDefault="001015F7" w:rsidP="007D4089">
      <w:pPr>
        <w:pStyle w:val="ListParagraph"/>
        <w:numPr>
          <w:ilvl w:val="2"/>
          <w:numId w:val="5"/>
        </w:numPr>
        <w:rPr>
          <w:b/>
          <w:bCs/>
          <w:u w:val="single"/>
        </w:rPr>
      </w:pPr>
      <w:r>
        <w:t xml:space="preserve">If we would like to troubleshoot in detail with respect to any job specific logs, we would need to navigate to the server in which the job was run and then navigate to </w:t>
      </w:r>
      <w:r w:rsidRPr="001015F7">
        <w:rPr>
          <w:b/>
          <w:bCs/>
          <w:i/>
          <w:iCs/>
        </w:rPr>
        <w:t>/apps/</w:t>
      </w:r>
      <w:proofErr w:type="spellStart"/>
      <w:r w:rsidRPr="001015F7">
        <w:rPr>
          <w:b/>
          <w:bCs/>
          <w:i/>
          <w:iCs/>
        </w:rPr>
        <w:t>talend</w:t>
      </w:r>
      <w:proofErr w:type="spellEnd"/>
      <w:r w:rsidRPr="001015F7">
        <w:rPr>
          <w:b/>
          <w:bCs/>
          <w:i/>
          <w:iCs/>
        </w:rPr>
        <w:t>/re/</w:t>
      </w:r>
      <w:proofErr w:type="spellStart"/>
      <w:r w:rsidRPr="001015F7">
        <w:rPr>
          <w:b/>
          <w:bCs/>
          <w:i/>
          <w:iCs/>
        </w:rPr>
        <w:t>TalendJobServersFiles</w:t>
      </w:r>
      <w:proofErr w:type="spellEnd"/>
      <w:r w:rsidRPr="001015F7">
        <w:rPr>
          <w:b/>
          <w:bCs/>
          <w:i/>
          <w:iCs/>
        </w:rPr>
        <w:t>/</w:t>
      </w:r>
      <w:proofErr w:type="spellStart"/>
      <w:r w:rsidRPr="001015F7">
        <w:rPr>
          <w:b/>
          <w:bCs/>
          <w:i/>
          <w:iCs/>
        </w:rPr>
        <w:t>jobexecutions</w:t>
      </w:r>
      <w:proofErr w:type="spellEnd"/>
      <w:r w:rsidRPr="001015F7">
        <w:rPr>
          <w:b/>
          <w:bCs/>
          <w:i/>
          <w:iCs/>
        </w:rPr>
        <w:t>/logs</w:t>
      </w:r>
      <w:r>
        <w:t xml:space="preserve"> path. Here there will be separate folders for every job execution in the format </w:t>
      </w:r>
      <w:proofErr w:type="spellStart"/>
      <w:r w:rsidRPr="001015F7">
        <w:rPr>
          <w:b/>
          <w:bCs/>
        </w:rPr>
        <w:t>YYYYMMDDhhmmss</w:t>
      </w:r>
      <w:proofErr w:type="spellEnd"/>
      <w:r w:rsidRPr="001015F7">
        <w:rPr>
          <w:b/>
          <w:bCs/>
        </w:rPr>
        <w:t>_&lt;Hash Value&gt;</w:t>
      </w:r>
      <w:r>
        <w:rPr>
          <w:b/>
          <w:bCs/>
        </w:rPr>
        <w:t xml:space="preserve">. </w:t>
      </w:r>
      <w:r>
        <w:t xml:space="preserve">We can execute below mentioned command to drill down to the respective job folder of choice </w:t>
      </w:r>
    </w:p>
    <w:p w14:paraId="6AA4FD59" w14:textId="4C44AC7D" w:rsidR="001015F7" w:rsidRDefault="001015F7" w:rsidP="001015F7">
      <w:pPr>
        <w:pStyle w:val="ListParagraph"/>
        <w:ind w:left="1080" w:firstLine="0"/>
        <w:rPr>
          <w:b/>
          <w:bCs/>
          <w:u w:val="single"/>
        </w:rPr>
      </w:pPr>
    </w:p>
    <w:p w14:paraId="019A1B12" w14:textId="3E39ED8B" w:rsidR="001015F7" w:rsidRDefault="00C37976" w:rsidP="001015F7">
      <w:pPr>
        <w:pStyle w:val="ListParagraph"/>
        <w:ind w:left="1080" w:firstLine="0"/>
      </w:pPr>
      <w:r w:rsidRPr="006409D3">
        <w:rPr>
          <w:b/>
          <w:bCs/>
        </w:rPr>
        <w:t>Command:</w:t>
      </w:r>
      <w:r>
        <w:t xml:space="preserve"> </w:t>
      </w:r>
      <w:r w:rsidRPr="006409D3">
        <w:rPr>
          <w:i/>
          <w:iCs/>
        </w:rPr>
        <w:t>grep -r "&lt;Job Name&gt;" | awk -F'/' '{print $1}' | sort -u</w:t>
      </w:r>
    </w:p>
    <w:p w14:paraId="50143E97" w14:textId="77777777" w:rsidR="00C37976" w:rsidRPr="00C37976" w:rsidRDefault="00C37976" w:rsidP="001015F7">
      <w:pPr>
        <w:pStyle w:val="ListParagraph"/>
        <w:ind w:left="1080" w:firstLine="0"/>
      </w:pPr>
    </w:p>
    <w:p w14:paraId="07B47615" w14:textId="53E44F58" w:rsidR="001015F7" w:rsidRPr="00122FE6" w:rsidRDefault="001015F7" w:rsidP="007D4089">
      <w:pPr>
        <w:pStyle w:val="ListParagraph"/>
        <w:numPr>
          <w:ilvl w:val="2"/>
          <w:numId w:val="5"/>
        </w:numPr>
        <w:rPr>
          <w:b/>
          <w:bCs/>
          <w:u w:val="single"/>
        </w:rPr>
      </w:pPr>
      <w:r>
        <w:t xml:space="preserve">Here we will be having </w:t>
      </w:r>
      <w:r w:rsidRPr="001015F7">
        <w:rPr>
          <w:b/>
          <w:bCs/>
        </w:rPr>
        <w:t>stderr.log</w:t>
      </w:r>
      <w:r>
        <w:t xml:space="preserve"> (Containing all the warning/error messages depending on the error logging specified for the job) and </w:t>
      </w:r>
      <w:r w:rsidRPr="001015F7">
        <w:rPr>
          <w:b/>
          <w:bCs/>
        </w:rPr>
        <w:t>resuming.log</w:t>
      </w:r>
      <w:r>
        <w:rPr>
          <w:b/>
          <w:bCs/>
        </w:rPr>
        <w:t xml:space="preserve"> </w:t>
      </w:r>
      <w:r>
        <w:t>(Containing all the context values/parameters that were used for the job)</w:t>
      </w:r>
    </w:p>
    <w:p w14:paraId="78C4D89A" w14:textId="32B692E4" w:rsidR="00122FE6" w:rsidRDefault="00122FE6" w:rsidP="00122FE6">
      <w:pPr>
        <w:pStyle w:val="ListParagraph"/>
        <w:ind w:left="1080" w:firstLine="0"/>
      </w:pPr>
    </w:p>
    <w:p w14:paraId="7FBEBEBD" w14:textId="32D59621" w:rsidR="00122FE6" w:rsidRDefault="00122FE6" w:rsidP="00122FE6">
      <w:pPr>
        <w:ind w:left="720"/>
        <w:rPr>
          <w:b/>
          <w:bCs/>
          <w:u w:val="single"/>
        </w:rPr>
      </w:pPr>
      <w:r>
        <w:rPr>
          <w:b/>
          <w:bCs/>
          <w:u w:val="single"/>
        </w:rPr>
        <w:t>User Not able to login to TMC or Server:</w:t>
      </w:r>
    </w:p>
    <w:p w14:paraId="53A8447B" w14:textId="68FFEF9F" w:rsidR="00122FE6" w:rsidRPr="00122FE6" w:rsidRDefault="00122FE6" w:rsidP="007D4089">
      <w:pPr>
        <w:pStyle w:val="ListParagraph"/>
        <w:numPr>
          <w:ilvl w:val="2"/>
          <w:numId w:val="5"/>
        </w:numPr>
        <w:rPr>
          <w:b/>
          <w:bCs/>
          <w:u w:val="single"/>
        </w:rPr>
      </w:pPr>
      <w:r>
        <w:t>Write about steps to be taken for this</w:t>
      </w:r>
    </w:p>
    <w:p w14:paraId="77038093" w14:textId="1599DE03" w:rsidR="00122FE6" w:rsidRDefault="00122FE6" w:rsidP="00122FE6">
      <w:pPr>
        <w:ind w:left="720"/>
        <w:rPr>
          <w:b/>
          <w:bCs/>
          <w:u w:val="single"/>
        </w:rPr>
      </w:pPr>
      <w:r>
        <w:rPr>
          <w:b/>
          <w:bCs/>
          <w:u w:val="single"/>
        </w:rPr>
        <w:t>Opening Ticket/Case with the Vendor:</w:t>
      </w:r>
    </w:p>
    <w:p w14:paraId="5C6889DA" w14:textId="7A9CBDB4" w:rsidR="00122FE6" w:rsidRPr="00122FE6" w:rsidRDefault="00122FE6" w:rsidP="007D4089">
      <w:pPr>
        <w:pStyle w:val="ListParagraph"/>
        <w:numPr>
          <w:ilvl w:val="2"/>
          <w:numId w:val="5"/>
        </w:numPr>
        <w:rPr>
          <w:b/>
          <w:bCs/>
          <w:u w:val="single"/>
        </w:rPr>
      </w:pPr>
      <w:r>
        <w:t xml:space="preserve">For any additional support required to troubleshoot the issues specific to the </w:t>
      </w:r>
      <w:proofErr w:type="spellStart"/>
      <w:r>
        <w:t>talend</w:t>
      </w:r>
      <w:proofErr w:type="spellEnd"/>
      <w:r>
        <w:t xml:space="preserve"> environment, we can open a support ticket/case with the vendor as follows:</w:t>
      </w:r>
    </w:p>
    <w:p w14:paraId="0401CD8B" w14:textId="696FA517" w:rsidR="00122FE6" w:rsidRPr="00825AFC" w:rsidRDefault="00122FE6" w:rsidP="007D4089">
      <w:pPr>
        <w:pStyle w:val="ListParagraph"/>
        <w:numPr>
          <w:ilvl w:val="2"/>
          <w:numId w:val="5"/>
        </w:numPr>
        <w:rPr>
          <w:b/>
          <w:bCs/>
          <w:u w:val="single"/>
        </w:rPr>
      </w:pPr>
      <w:r>
        <w:t>Write about steps to raise a ticket with vendor with screenshots</w:t>
      </w:r>
    </w:p>
    <w:p w14:paraId="2BCFB1BB" w14:textId="77777777" w:rsidR="00825AFC" w:rsidRDefault="00825AFC" w:rsidP="00825AFC">
      <w:pPr>
        <w:pStyle w:val="ListParagraph"/>
        <w:ind w:firstLine="0"/>
        <w:rPr>
          <w:b/>
          <w:bCs/>
          <w:u w:val="single"/>
        </w:rPr>
      </w:pPr>
    </w:p>
    <w:p w14:paraId="2C5CB1DB" w14:textId="3ED1E3DE" w:rsidR="00825AFC" w:rsidRDefault="00825AFC" w:rsidP="00825AFC">
      <w:pPr>
        <w:pStyle w:val="ListParagraph"/>
        <w:ind w:firstLine="0"/>
        <w:rPr>
          <w:b/>
          <w:bCs/>
          <w:u w:val="single"/>
        </w:rPr>
      </w:pPr>
      <w:r>
        <w:rPr>
          <w:b/>
          <w:bCs/>
          <w:u w:val="single"/>
        </w:rPr>
        <w:t>Ticket Criticality</w:t>
      </w:r>
      <w:r w:rsidRPr="008A09A2">
        <w:rPr>
          <w:b/>
          <w:bCs/>
          <w:u w:val="single"/>
        </w:rPr>
        <w:t>:</w:t>
      </w:r>
    </w:p>
    <w:p w14:paraId="7B1FD939" w14:textId="1306A495" w:rsidR="00825AFC" w:rsidRDefault="00825AFC"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lastRenderedPageBreak/>
        <w:t>For Production Environment – Blocker/Severe</w:t>
      </w:r>
    </w:p>
    <w:p w14:paraId="00E4A7D2" w14:textId="4AC4A1CA" w:rsidR="00825AFC" w:rsidRDefault="00825AFC"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t>For Test Environment – Severe/Major</w:t>
      </w:r>
    </w:p>
    <w:p w14:paraId="3D988B2B" w14:textId="0232E975" w:rsidR="00122FE6" w:rsidRPr="004D27B4" w:rsidRDefault="00825AFC"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t>For Development Environment – Severe/Major/Minor (This depends on the type &amp; criticality of the issue)</w:t>
      </w:r>
    </w:p>
    <w:p w14:paraId="6751CAAB" w14:textId="78555F8B" w:rsidR="00B36068" w:rsidRDefault="00B36068" w:rsidP="00B36068">
      <w:pPr>
        <w:pStyle w:val="Heading1"/>
      </w:pPr>
      <w:bookmarkStart w:id="19" w:name="_Toc195708698"/>
      <w:r>
        <w:t>Appendix and Other Key Information:</w:t>
      </w:r>
      <w:bookmarkEnd w:id="19"/>
    </w:p>
    <w:p w14:paraId="47D8EDCB" w14:textId="77777777" w:rsidR="00B36068" w:rsidRDefault="00B36068" w:rsidP="00B36068">
      <w:pPr>
        <w:ind w:left="720"/>
      </w:pPr>
    </w:p>
    <w:p w14:paraId="68275F42" w14:textId="43F6D7DB" w:rsidR="00B36068" w:rsidRDefault="00C334E4" w:rsidP="00B36068">
      <w:pPr>
        <w:ind w:left="720"/>
        <w:rPr>
          <w:b/>
          <w:bCs/>
          <w:u w:val="single"/>
        </w:rPr>
      </w:pPr>
      <w:r>
        <w:rPr>
          <w:b/>
          <w:bCs/>
          <w:u w:val="single"/>
        </w:rPr>
        <w:t>Talend Admin Roles and Responsibility</w:t>
      </w:r>
      <w:r w:rsidR="00B36068">
        <w:rPr>
          <w:b/>
          <w:bCs/>
          <w:u w:val="single"/>
        </w:rPr>
        <w:t>:</w:t>
      </w:r>
    </w:p>
    <w:p w14:paraId="7CE68CA1" w14:textId="439C2DF0" w:rsidR="00C334E4"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t xml:space="preserve">Install and Configure the Talend RE Application services on the </w:t>
      </w:r>
      <w:r w:rsidR="00A43386">
        <w:rPr>
          <w:rFonts w:cs="Arial"/>
          <w:color w:val="252423"/>
          <w:szCs w:val="20"/>
        </w:rPr>
        <w:t>Linux</w:t>
      </w:r>
      <w:r>
        <w:rPr>
          <w:rFonts w:cs="Arial"/>
          <w:color w:val="252423"/>
          <w:szCs w:val="20"/>
        </w:rPr>
        <w:t xml:space="preserve"> servers</w:t>
      </w:r>
      <w:r w:rsidRPr="002F4419">
        <w:rPr>
          <w:rFonts w:cs="Arial"/>
          <w:color w:val="252423"/>
          <w:szCs w:val="20"/>
        </w:rPr>
        <w:t>.</w:t>
      </w:r>
    </w:p>
    <w:p w14:paraId="13CEA317" w14:textId="0E3C72A0" w:rsidR="00C334E4"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t xml:space="preserve">Create environments and workspaces underneath it in the </w:t>
      </w:r>
      <w:r w:rsidR="00A43386">
        <w:rPr>
          <w:rFonts w:cs="Arial"/>
          <w:color w:val="252423"/>
          <w:szCs w:val="20"/>
        </w:rPr>
        <w:t>TMC and</w:t>
      </w:r>
      <w:r>
        <w:rPr>
          <w:rFonts w:cs="Arial"/>
          <w:color w:val="252423"/>
          <w:szCs w:val="20"/>
        </w:rPr>
        <w:t xml:space="preserve"> provide relevant permissions to the same.</w:t>
      </w:r>
    </w:p>
    <w:p w14:paraId="7E402B4E" w14:textId="107D8FEE" w:rsidR="00C334E4" w:rsidRPr="00C334E4"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sidRPr="002F4419">
        <w:rPr>
          <w:rFonts w:cs="Arial"/>
          <w:color w:val="252423"/>
          <w:szCs w:val="20"/>
        </w:rPr>
        <w:t xml:space="preserve">Perform </w:t>
      </w:r>
      <w:r>
        <w:rPr>
          <w:rFonts w:cs="Arial"/>
          <w:color w:val="252423"/>
          <w:szCs w:val="20"/>
        </w:rPr>
        <w:t>Talend Remote Engine</w:t>
      </w:r>
      <w:r w:rsidRPr="002F4419">
        <w:rPr>
          <w:rFonts w:cs="Arial"/>
          <w:color w:val="252423"/>
          <w:szCs w:val="20"/>
        </w:rPr>
        <w:t xml:space="preserve"> Upgrades.</w:t>
      </w:r>
    </w:p>
    <w:p w14:paraId="33AE05C2" w14:textId="733CCBA3" w:rsidR="00C334E4"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t>Perform the Job Promotion between Environments from the TMC</w:t>
      </w:r>
      <w:r w:rsidRPr="002F4419">
        <w:rPr>
          <w:rFonts w:cs="Arial"/>
          <w:color w:val="252423"/>
          <w:szCs w:val="20"/>
        </w:rPr>
        <w:t>.</w:t>
      </w:r>
    </w:p>
    <w:p w14:paraId="7E5D1244" w14:textId="520FA325" w:rsidR="00C334E4"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t>Install the Talend Studio application over the workstation/VDI</w:t>
      </w:r>
    </w:p>
    <w:p w14:paraId="3BB5653E" w14:textId="2FEBEAEC" w:rsidR="00C334E4"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t>Perform regular update/apply patch for the Talend Studio on the VDI.</w:t>
      </w:r>
    </w:p>
    <w:p w14:paraId="08A02127" w14:textId="3861F896"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t>Create required roles and groups in the TMC as part of User Management.</w:t>
      </w:r>
    </w:p>
    <w:p w14:paraId="7955AD9D" w14:textId="4E7B8226"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sidRPr="002F4419">
        <w:rPr>
          <w:rFonts w:cs="Arial"/>
          <w:color w:val="252423"/>
          <w:szCs w:val="20"/>
        </w:rPr>
        <w:t xml:space="preserve">Create </w:t>
      </w:r>
      <w:r>
        <w:rPr>
          <w:rFonts w:cs="Arial"/>
          <w:color w:val="252423"/>
          <w:szCs w:val="20"/>
        </w:rPr>
        <w:t>Projects and assign relevant access to the users/groups associated with the project</w:t>
      </w:r>
      <w:r w:rsidRPr="002F4419">
        <w:rPr>
          <w:rFonts w:cs="Arial"/>
          <w:color w:val="252423"/>
          <w:szCs w:val="20"/>
        </w:rPr>
        <w:t>.</w:t>
      </w:r>
    </w:p>
    <w:p w14:paraId="66F25B97" w14:textId="77FB24E4"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t>Talend</w:t>
      </w:r>
      <w:r w:rsidRPr="002F4419">
        <w:rPr>
          <w:rFonts w:cs="Arial"/>
          <w:color w:val="252423"/>
          <w:szCs w:val="20"/>
        </w:rPr>
        <w:t xml:space="preserve"> </w:t>
      </w:r>
      <w:r>
        <w:rPr>
          <w:rFonts w:cs="Arial"/>
          <w:color w:val="252423"/>
          <w:szCs w:val="20"/>
        </w:rPr>
        <w:t xml:space="preserve">Environment and User </w:t>
      </w:r>
      <w:r w:rsidRPr="002F4419">
        <w:rPr>
          <w:rFonts w:cs="Arial"/>
          <w:color w:val="252423"/>
          <w:szCs w:val="20"/>
        </w:rPr>
        <w:t>security management.</w:t>
      </w:r>
    </w:p>
    <w:p w14:paraId="7AB09DEC" w14:textId="6BF84E97"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sidRPr="002F4419">
        <w:rPr>
          <w:rFonts w:cs="Arial"/>
          <w:color w:val="252423"/>
          <w:szCs w:val="20"/>
        </w:rPr>
        <w:t xml:space="preserve">Continuous Improvements on </w:t>
      </w:r>
      <w:r>
        <w:rPr>
          <w:rFonts w:cs="Arial"/>
          <w:color w:val="252423"/>
          <w:szCs w:val="20"/>
        </w:rPr>
        <w:t>Talend</w:t>
      </w:r>
      <w:r w:rsidRPr="002F4419">
        <w:rPr>
          <w:rFonts w:cs="Arial"/>
          <w:color w:val="252423"/>
          <w:szCs w:val="20"/>
        </w:rPr>
        <w:t xml:space="preserve"> administration like automating manual tasks and tune </w:t>
      </w:r>
      <w:r>
        <w:rPr>
          <w:rFonts w:cs="Arial"/>
          <w:color w:val="252423"/>
          <w:szCs w:val="20"/>
        </w:rPr>
        <w:t>Talend</w:t>
      </w:r>
      <w:r w:rsidRPr="002F4419">
        <w:rPr>
          <w:rFonts w:cs="Arial"/>
          <w:color w:val="252423"/>
          <w:szCs w:val="20"/>
        </w:rPr>
        <w:t xml:space="preserve"> configuration</w:t>
      </w:r>
      <w:r>
        <w:rPr>
          <w:rFonts w:cs="Arial"/>
          <w:color w:val="252423"/>
          <w:szCs w:val="20"/>
        </w:rPr>
        <w:t xml:space="preserve"> as and when needed</w:t>
      </w:r>
      <w:r w:rsidRPr="002F4419">
        <w:rPr>
          <w:rFonts w:cs="Arial"/>
          <w:color w:val="252423"/>
          <w:szCs w:val="20"/>
        </w:rPr>
        <w:t>.</w:t>
      </w:r>
    </w:p>
    <w:p w14:paraId="64A7606A" w14:textId="5D61EE60"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sidRPr="002F4419">
        <w:rPr>
          <w:rFonts w:cs="Arial"/>
          <w:color w:val="252423"/>
          <w:szCs w:val="20"/>
        </w:rPr>
        <w:t xml:space="preserve">Triage and support </w:t>
      </w:r>
      <w:r>
        <w:rPr>
          <w:rFonts w:cs="Arial"/>
          <w:color w:val="252423"/>
          <w:szCs w:val="20"/>
        </w:rPr>
        <w:t>Talend Studio</w:t>
      </w:r>
      <w:r w:rsidRPr="002F4419">
        <w:rPr>
          <w:rFonts w:cs="Arial"/>
          <w:color w:val="252423"/>
          <w:szCs w:val="20"/>
        </w:rPr>
        <w:t xml:space="preserve"> connectivity issues locally and via Citrix.</w:t>
      </w:r>
    </w:p>
    <w:p w14:paraId="0EBE7CA6" w14:textId="44431237"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sidRPr="002F4419">
        <w:rPr>
          <w:rFonts w:cs="Arial"/>
          <w:color w:val="252423"/>
          <w:szCs w:val="20"/>
        </w:rPr>
        <w:t xml:space="preserve">Fix issues reported by </w:t>
      </w:r>
      <w:r>
        <w:rPr>
          <w:rFonts w:cs="Arial"/>
          <w:color w:val="252423"/>
          <w:szCs w:val="20"/>
        </w:rPr>
        <w:t>Talend</w:t>
      </w:r>
      <w:r w:rsidRPr="002F4419">
        <w:rPr>
          <w:rFonts w:cs="Arial"/>
          <w:color w:val="252423"/>
          <w:szCs w:val="20"/>
        </w:rPr>
        <w:t xml:space="preserve"> developers and provide root cause analysis</w:t>
      </w:r>
      <w:r>
        <w:rPr>
          <w:rFonts w:cs="Arial"/>
          <w:color w:val="252423"/>
          <w:szCs w:val="20"/>
        </w:rPr>
        <w:t>, as required</w:t>
      </w:r>
      <w:r w:rsidRPr="002F4419">
        <w:rPr>
          <w:rFonts w:cs="Arial"/>
          <w:color w:val="252423"/>
          <w:szCs w:val="20"/>
        </w:rPr>
        <w:t>.</w:t>
      </w:r>
    </w:p>
    <w:p w14:paraId="3CC0B79C" w14:textId="71CD590D"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sidRPr="002F4419">
        <w:rPr>
          <w:rFonts w:cs="Arial"/>
          <w:color w:val="252423"/>
          <w:szCs w:val="20"/>
        </w:rPr>
        <w:t xml:space="preserve">Triage and support any </w:t>
      </w:r>
      <w:r>
        <w:rPr>
          <w:rFonts w:cs="Arial"/>
          <w:color w:val="252423"/>
          <w:szCs w:val="20"/>
        </w:rPr>
        <w:t>Talend</w:t>
      </w:r>
      <w:r w:rsidRPr="002F4419">
        <w:rPr>
          <w:rFonts w:cs="Arial"/>
          <w:color w:val="252423"/>
          <w:szCs w:val="20"/>
        </w:rPr>
        <w:t xml:space="preserve"> issues by opening case with </w:t>
      </w:r>
      <w:r>
        <w:rPr>
          <w:rFonts w:cs="Arial"/>
          <w:color w:val="252423"/>
          <w:szCs w:val="20"/>
        </w:rPr>
        <w:t>Talend</w:t>
      </w:r>
      <w:r w:rsidRPr="002F4419">
        <w:rPr>
          <w:rFonts w:cs="Arial"/>
          <w:color w:val="252423"/>
          <w:szCs w:val="20"/>
        </w:rPr>
        <w:t xml:space="preserve"> support.</w:t>
      </w:r>
    </w:p>
    <w:p w14:paraId="4850A434" w14:textId="2E47D14C"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t>Work closely with Project Manager &amp; Talend Vendor for the TMC</w:t>
      </w:r>
      <w:r w:rsidRPr="002F4419">
        <w:rPr>
          <w:rFonts w:cs="Arial"/>
          <w:color w:val="252423"/>
          <w:szCs w:val="20"/>
        </w:rPr>
        <w:t xml:space="preserve"> License</w:t>
      </w:r>
      <w:r>
        <w:rPr>
          <w:rFonts w:cs="Arial"/>
          <w:color w:val="252423"/>
          <w:szCs w:val="20"/>
        </w:rPr>
        <w:t>/Subscription</w:t>
      </w:r>
      <w:r w:rsidRPr="002F4419">
        <w:rPr>
          <w:rFonts w:cs="Arial"/>
          <w:color w:val="252423"/>
          <w:szCs w:val="20"/>
        </w:rPr>
        <w:t xml:space="preserve"> maintenance.</w:t>
      </w:r>
    </w:p>
    <w:p w14:paraId="58B83223" w14:textId="19352A54"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sidRPr="002F4419">
        <w:rPr>
          <w:rFonts w:cs="Arial"/>
          <w:color w:val="252423"/>
          <w:szCs w:val="20"/>
        </w:rPr>
        <w:t xml:space="preserve">Check for any space issue on </w:t>
      </w:r>
      <w:r>
        <w:rPr>
          <w:rFonts w:cs="Arial"/>
          <w:color w:val="252423"/>
          <w:szCs w:val="20"/>
        </w:rPr>
        <w:t>Talend</w:t>
      </w:r>
      <w:r w:rsidRPr="002F4419">
        <w:rPr>
          <w:rFonts w:cs="Arial"/>
          <w:color w:val="252423"/>
          <w:szCs w:val="20"/>
        </w:rPr>
        <w:t xml:space="preserve"> servers.</w:t>
      </w:r>
    </w:p>
    <w:p w14:paraId="2D683AFD" w14:textId="5BF752A9"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sidRPr="002F4419">
        <w:rPr>
          <w:rFonts w:cs="Arial"/>
          <w:color w:val="252423"/>
          <w:szCs w:val="20"/>
        </w:rPr>
        <w:t xml:space="preserve">Monitoring alerts for </w:t>
      </w:r>
      <w:r>
        <w:rPr>
          <w:rFonts w:cs="Arial"/>
          <w:color w:val="252423"/>
          <w:szCs w:val="20"/>
        </w:rPr>
        <w:t>Talend</w:t>
      </w:r>
      <w:r w:rsidRPr="002F4419">
        <w:rPr>
          <w:rFonts w:cs="Arial"/>
          <w:color w:val="252423"/>
          <w:szCs w:val="20"/>
        </w:rPr>
        <w:t xml:space="preserve"> service failures</w:t>
      </w:r>
    </w:p>
    <w:p w14:paraId="12ABC053" w14:textId="77777777"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sidRPr="002F4419">
        <w:rPr>
          <w:rFonts w:cs="Arial"/>
          <w:color w:val="252423"/>
          <w:szCs w:val="20"/>
        </w:rPr>
        <w:t>Migrate Emergency changes to Production.</w:t>
      </w:r>
    </w:p>
    <w:p w14:paraId="7084CE5B" w14:textId="77777777" w:rsidR="00C334E4" w:rsidRPr="002F4419"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sidRPr="002F4419">
        <w:rPr>
          <w:rFonts w:cs="Arial"/>
          <w:color w:val="252423"/>
          <w:szCs w:val="20"/>
        </w:rPr>
        <w:t>Datacenter migration.</w:t>
      </w:r>
    </w:p>
    <w:p w14:paraId="212E13EA" w14:textId="6E25F62C" w:rsidR="00122FE6" w:rsidRDefault="00C334E4" w:rsidP="007D4089">
      <w:pPr>
        <w:numPr>
          <w:ilvl w:val="0"/>
          <w:numId w:val="6"/>
        </w:numPr>
        <w:shd w:val="clear" w:color="auto" w:fill="FFFFFF"/>
        <w:spacing w:before="100" w:beforeAutospacing="1" w:after="100" w:afterAutospacing="1" w:line="240" w:lineRule="auto"/>
        <w:ind w:left="1200"/>
        <w:rPr>
          <w:rFonts w:cs="Arial"/>
          <w:color w:val="252423"/>
          <w:szCs w:val="20"/>
        </w:rPr>
      </w:pPr>
      <w:r w:rsidRPr="006F24B7">
        <w:rPr>
          <w:rFonts w:cs="Arial"/>
          <w:color w:val="252423"/>
          <w:szCs w:val="20"/>
        </w:rPr>
        <w:t xml:space="preserve">Disaster recovery set up for </w:t>
      </w:r>
      <w:r w:rsidR="006F24B7">
        <w:rPr>
          <w:rFonts w:cs="Arial"/>
          <w:color w:val="252423"/>
          <w:szCs w:val="20"/>
        </w:rPr>
        <w:t>Talend</w:t>
      </w:r>
      <w:r w:rsidRPr="006F24B7">
        <w:rPr>
          <w:rFonts w:cs="Arial"/>
          <w:color w:val="252423"/>
          <w:szCs w:val="20"/>
        </w:rPr>
        <w:t xml:space="preserve"> production environment</w:t>
      </w:r>
      <w:r w:rsidR="006F24B7">
        <w:rPr>
          <w:rFonts w:cs="Arial"/>
          <w:color w:val="252423"/>
          <w:szCs w:val="20"/>
        </w:rPr>
        <w:t>, if not in place already</w:t>
      </w:r>
      <w:r w:rsidRPr="006F24B7">
        <w:rPr>
          <w:rFonts w:cs="Arial"/>
          <w:color w:val="252423"/>
          <w:szCs w:val="20"/>
        </w:rPr>
        <w:t>.</w:t>
      </w:r>
    </w:p>
    <w:p w14:paraId="4161DCF0" w14:textId="3D3E36EE" w:rsidR="008A09A2" w:rsidRDefault="00825AFC" w:rsidP="008A09A2">
      <w:pPr>
        <w:pStyle w:val="ListParagraph"/>
        <w:ind w:firstLine="0"/>
        <w:rPr>
          <w:b/>
          <w:bCs/>
          <w:u w:val="single"/>
        </w:rPr>
      </w:pPr>
      <w:r>
        <w:rPr>
          <w:b/>
          <w:bCs/>
          <w:u w:val="single"/>
        </w:rPr>
        <w:t>SLA For the Application</w:t>
      </w:r>
      <w:r w:rsidR="008A09A2" w:rsidRPr="008A09A2">
        <w:rPr>
          <w:b/>
          <w:bCs/>
          <w:u w:val="single"/>
        </w:rPr>
        <w:t>:</w:t>
      </w:r>
    </w:p>
    <w:p w14:paraId="3176DA86" w14:textId="140ADE0E" w:rsidR="00825AFC" w:rsidRDefault="004D27B4" w:rsidP="007D4089">
      <w:pPr>
        <w:numPr>
          <w:ilvl w:val="0"/>
          <w:numId w:val="6"/>
        </w:numPr>
        <w:shd w:val="clear" w:color="auto" w:fill="FFFFFF"/>
        <w:spacing w:before="100" w:beforeAutospacing="1" w:after="100" w:afterAutospacing="1" w:line="240" w:lineRule="auto"/>
        <w:ind w:left="1200"/>
        <w:rPr>
          <w:rFonts w:cs="Arial"/>
          <w:color w:val="252423"/>
          <w:szCs w:val="20"/>
        </w:rPr>
      </w:pPr>
      <w:r>
        <w:rPr>
          <w:rFonts w:cs="Arial"/>
          <w:color w:val="252423"/>
          <w:szCs w:val="20"/>
        </w:rPr>
        <w:t xml:space="preserve">Mention the SLA </w:t>
      </w:r>
      <w:r w:rsidR="00C80453">
        <w:rPr>
          <w:rFonts w:cs="Arial"/>
          <w:color w:val="252423"/>
          <w:szCs w:val="20"/>
        </w:rPr>
        <w:t>that has been set for the application</w:t>
      </w:r>
    </w:p>
    <w:p w14:paraId="62BB42FA" w14:textId="77777777" w:rsidR="00140772" w:rsidRDefault="00140772" w:rsidP="00C80453">
      <w:pPr>
        <w:pStyle w:val="ListParagraph"/>
        <w:ind w:firstLine="0"/>
        <w:rPr>
          <w:b/>
          <w:bCs/>
          <w:u w:val="single"/>
        </w:rPr>
      </w:pPr>
    </w:p>
    <w:p w14:paraId="47445F4F" w14:textId="37AF8663" w:rsidR="00825AFC" w:rsidRDefault="00825AFC" w:rsidP="00C80453">
      <w:pPr>
        <w:pStyle w:val="ListParagraph"/>
        <w:ind w:firstLine="0"/>
        <w:rPr>
          <w:b/>
          <w:bCs/>
          <w:u w:val="single"/>
        </w:rPr>
      </w:pPr>
      <w:r>
        <w:rPr>
          <w:b/>
          <w:bCs/>
          <w:u w:val="single"/>
        </w:rPr>
        <w:t>Key Point of Contacts</w:t>
      </w:r>
      <w:r w:rsidR="00C80453">
        <w:rPr>
          <w:b/>
          <w:bCs/>
          <w:u w:val="single"/>
        </w:rPr>
        <w:t>:</w:t>
      </w:r>
    </w:p>
    <w:p w14:paraId="63C34D65" w14:textId="77777777" w:rsidR="00140772" w:rsidRDefault="00140772" w:rsidP="00C80453">
      <w:pPr>
        <w:pStyle w:val="ListParagraph"/>
        <w:ind w:firstLine="0"/>
        <w:rPr>
          <w:b/>
          <w:bCs/>
          <w:u w:val="single"/>
        </w:rPr>
      </w:pPr>
    </w:p>
    <w:p w14:paraId="1CC85F06" w14:textId="6B334BDA" w:rsidR="00930055" w:rsidRDefault="00140772" w:rsidP="00930055">
      <w:pPr>
        <w:pStyle w:val="ListParagraph"/>
        <w:ind w:firstLine="0"/>
        <w:jc w:val="center"/>
        <w:rPr>
          <w:b/>
          <w:bCs/>
          <w:u w:val="single"/>
        </w:rPr>
      </w:pPr>
      <w:r>
        <w:rPr>
          <w:noProof/>
        </w:rPr>
        <w:lastRenderedPageBreak/>
        <w:drawing>
          <wp:inline distT="0" distB="0" distL="0" distR="0" wp14:anchorId="29F1DD70" wp14:editId="12EF272B">
            <wp:extent cx="5398394" cy="2063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44971" cy="2081556"/>
                    </a:xfrm>
                    <a:prstGeom prst="rect">
                      <a:avLst/>
                    </a:prstGeom>
                  </pic:spPr>
                </pic:pic>
              </a:graphicData>
            </a:graphic>
          </wp:inline>
        </w:drawing>
      </w:r>
    </w:p>
    <w:sectPr w:rsidR="00930055" w:rsidSect="00A657C6">
      <w:headerReference w:type="even" r:id="rId33"/>
      <w:headerReference w:type="default" r:id="rId34"/>
      <w:footerReference w:type="even" r:id="rId35"/>
      <w:footerReference w:type="default" r:id="rId36"/>
      <w:headerReference w:type="first" r:id="rId37"/>
      <w:footerReference w:type="first" r:id="rId38"/>
      <w:pgSz w:w="12240" w:h="15840"/>
      <w:pgMar w:top="1631" w:right="1043" w:bottom="1622" w:left="1440" w:header="576" w:footer="14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F678E" w14:textId="77777777" w:rsidR="001D35EA" w:rsidRDefault="001D35EA">
      <w:pPr>
        <w:spacing w:after="0" w:line="240" w:lineRule="auto"/>
      </w:pPr>
      <w:r>
        <w:separator/>
      </w:r>
    </w:p>
  </w:endnote>
  <w:endnote w:type="continuationSeparator" w:id="0">
    <w:p w14:paraId="4244AD5C" w14:textId="77777777" w:rsidR="001D35EA" w:rsidRDefault="001D3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C97ED" w14:textId="77777777" w:rsidR="00CC6079" w:rsidRDefault="00CC6079">
    <w:pPr>
      <w:spacing w:after="0" w:line="259" w:lineRule="auto"/>
      <w:ind w:left="0" w:right="395" w:firstLine="0"/>
      <w:jc w:val="center"/>
    </w:pP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2E600" w14:textId="77777777" w:rsidR="00A657C6" w:rsidRDefault="00A657C6">
    <w:pPr>
      <w:pStyle w:val="Footer"/>
      <w:jc w:val="center"/>
    </w:pPr>
  </w:p>
  <w:p w14:paraId="71D11DDE" w14:textId="4B978F9F" w:rsidR="00A657C6" w:rsidRPr="00A657C6" w:rsidRDefault="00A657C6">
    <w:pPr>
      <w:pStyle w:val="Footer"/>
      <w:jc w:val="center"/>
      <w:rPr>
        <w:rFonts w:cs="Arial"/>
        <w:sz w:val="20"/>
        <w:szCs w:val="20"/>
      </w:rPr>
    </w:pPr>
    <w:r>
      <w:rPr>
        <w:rFonts w:cs="Arial"/>
        <w:sz w:val="20"/>
        <w:szCs w:val="20"/>
      </w:rPr>
      <w:t xml:space="preserve">    </w:t>
    </w:r>
    <w:r w:rsidRPr="00A657C6">
      <w:rPr>
        <w:rFonts w:cs="Arial"/>
        <w:sz w:val="20"/>
        <w:szCs w:val="20"/>
      </w:rPr>
      <w:t>Proprietary and Confidential – Not for Disclosure Outside U.S. Cellular®</w:t>
    </w:r>
  </w:p>
  <w:p w14:paraId="426D02E5" w14:textId="77777777" w:rsidR="00A657C6" w:rsidRDefault="00A657C6">
    <w:pPr>
      <w:pStyle w:val="Footer"/>
      <w:jc w:val="center"/>
    </w:pPr>
  </w:p>
  <w:p w14:paraId="531A7504" w14:textId="2BA05F19" w:rsidR="00A657C6" w:rsidRDefault="00000000">
    <w:pPr>
      <w:pStyle w:val="Footer"/>
      <w:jc w:val="center"/>
    </w:pPr>
    <w:sdt>
      <w:sdtPr>
        <w:id w:val="1846285891"/>
        <w:docPartObj>
          <w:docPartGallery w:val="Page Numbers (Bottom of Page)"/>
          <w:docPartUnique/>
        </w:docPartObj>
      </w:sdtPr>
      <w:sdtEndPr>
        <w:rPr>
          <w:noProof/>
        </w:rPr>
      </w:sdtEndPr>
      <w:sdtContent>
        <w:r w:rsidR="00A657C6">
          <w:fldChar w:fldCharType="begin"/>
        </w:r>
        <w:r w:rsidR="00A657C6">
          <w:instrText xml:space="preserve"> PAGE   \* MERGEFORMAT </w:instrText>
        </w:r>
        <w:r w:rsidR="00A657C6">
          <w:fldChar w:fldCharType="separate"/>
        </w:r>
        <w:r w:rsidR="00A657C6">
          <w:rPr>
            <w:noProof/>
          </w:rPr>
          <w:t>2</w:t>
        </w:r>
        <w:r w:rsidR="00A657C6">
          <w:rPr>
            <w:noProof/>
          </w:rPr>
          <w:fldChar w:fldCharType="end"/>
        </w:r>
      </w:sdtContent>
    </w:sdt>
  </w:p>
  <w:p w14:paraId="0D5094E9" w14:textId="1F5676DB" w:rsidR="00CC6079" w:rsidRDefault="00CC6079" w:rsidP="00A657C6">
    <w:pPr>
      <w:spacing w:after="0" w:line="259" w:lineRule="auto"/>
      <w:ind w:left="0" w:right="395"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F68B2" w14:textId="77777777" w:rsidR="00CC6079" w:rsidRDefault="00CC6079">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1D9B7" w14:textId="77777777" w:rsidR="001D35EA" w:rsidRDefault="001D35EA">
      <w:pPr>
        <w:spacing w:after="0" w:line="240" w:lineRule="auto"/>
      </w:pPr>
      <w:r>
        <w:separator/>
      </w:r>
    </w:p>
  </w:footnote>
  <w:footnote w:type="continuationSeparator" w:id="0">
    <w:p w14:paraId="51485B58" w14:textId="77777777" w:rsidR="001D35EA" w:rsidRDefault="001D3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5E60E" w14:textId="77777777" w:rsidR="00CC6079" w:rsidRDefault="00CC6079">
    <w:pPr>
      <w:spacing w:after="0" w:line="259" w:lineRule="auto"/>
      <w:ind w:left="-1440" w:right="397" w:firstLine="0"/>
    </w:pPr>
    <w:r>
      <w:rPr>
        <w:noProof/>
      </w:rPr>
      <w:drawing>
        <wp:anchor distT="0" distB="0" distL="114300" distR="114300" simplePos="0" relativeHeight="251658240" behindDoc="0" locked="0" layoutInCell="1" allowOverlap="0" wp14:anchorId="4F9D5A97" wp14:editId="62A92460">
          <wp:simplePos x="0" y="0"/>
          <wp:positionH relativeFrom="page">
            <wp:posOffset>914400</wp:posOffset>
          </wp:positionH>
          <wp:positionV relativeFrom="page">
            <wp:posOffset>457200</wp:posOffset>
          </wp:positionV>
          <wp:extent cx="964670" cy="459105"/>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1"/>
                  <a:stretch>
                    <a:fillRect/>
                  </a:stretch>
                </pic:blipFill>
                <pic:spPr>
                  <a:xfrm>
                    <a:off x="0" y="0"/>
                    <a:ext cx="964670" cy="459105"/>
                  </a:xfrm>
                  <a:prstGeom prst="rect">
                    <a:avLst/>
                  </a:prstGeom>
                </pic:spPr>
              </pic:pic>
            </a:graphicData>
          </a:graphic>
        </wp:anchor>
      </w:drawing>
    </w:r>
    <w:r>
      <w:rPr>
        <w:noProof/>
      </w:rPr>
      <w:drawing>
        <wp:anchor distT="0" distB="0" distL="114300" distR="114300" simplePos="0" relativeHeight="251659264" behindDoc="0" locked="0" layoutInCell="1" allowOverlap="0" wp14:anchorId="0DE568B2" wp14:editId="34EE24C5">
          <wp:simplePos x="0" y="0"/>
          <wp:positionH relativeFrom="page">
            <wp:posOffset>5309236</wp:posOffset>
          </wp:positionH>
          <wp:positionV relativeFrom="page">
            <wp:posOffset>535305</wp:posOffset>
          </wp:positionV>
          <wp:extent cx="1548765" cy="377825"/>
          <wp:effectExtent l="0" t="0" r="0" b="0"/>
          <wp:wrapSquare wrapText="bothSides"/>
          <wp:docPr id="20" name="Picture 20"/>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2"/>
                  <a:stretch>
                    <a:fillRect/>
                  </a:stretch>
                </pic:blipFill>
                <pic:spPr>
                  <a:xfrm>
                    <a:off x="0" y="0"/>
                    <a:ext cx="1548765" cy="3778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A81E9" w14:textId="6EAC61AB" w:rsidR="00CC6079" w:rsidRDefault="00286357">
    <w:pPr>
      <w:spacing w:after="0" w:line="259" w:lineRule="auto"/>
      <w:ind w:left="-1440" w:right="397" w:firstLine="0"/>
    </w:pPr>
    <w:r>
      <w:t xml:space="preserve">                             </w:t>
    </w:r>
    <w:r>
      <w:rPr>
        <w:noProof/>
      </w:rPr>
      <w:drawing>
        <wp:inline distT="0" distB="0" distL="0" distR="0" wp14:anchorId="343BCDF9" wp14:editId="649FF72B">
          <wp:extent cx="1136650" cy="704850"/>
          <wp:effectExtent l="0" t="0" r="635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6650" cy="7048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648DB" w14:textId="0BEEEBD5" w:rsidR="00CC6079" w:rsidRDefault="00286357" w:rsidP="007D4089">
    <w:pPr>
      <w:tabs>
        <w:tab w:val="right" w:pos="9757"/>
      </w:tabs>
    </w:pPr>
    <w:r>
      <w:t xml:space="preserve">                           </w:t>
    </w:r>
    <w:r>
      <w:rPr>
        <w:noProof/>
      </w:rPr>
      <w:drawing>
        <wp:inline distT="0" distB="0" distL="0" distR="0" wp14:anchorId="1424A300" wp14:editId="052D144C">
          <wp:extent cx="895350" cy="703479"/>
          <wp:effectExtent l="0" t="0" r="0"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4315" cy="77337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40F8"/>
    <w:multiLevelType w:val="multilevel"/>
    <w:tmpl w:val="42E6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482774"/>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ABC4A84"/>
    <w:multiLevelType w:val="hybridMultilevel"/>
    <w:tmpl w:val="D4FC6182"/>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3" w15:restartNumberingAfterBreak="0">
    <w:nsid w:val="1EF26EE2"/>
    <w:multiLevelType w:val="hybridMultilevel"/>
    <w:tmpl w:val="62E445B0"/>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4" w15:restartNumberingAfterBreak="0">
    <w:nsid w:val="33976904"/>
    <w:multiLevelType w:val="multilevel"/>
    <w:tmpl w:val="09C62EC2"/>
    <w:lvl w:ilvl="0">
      <w:start w:val="1"/>
      <w:numFmt w:val="decimal"/>
      <w:pStyle w:val="Heading1"/>
      <w:lvlText w:val="%1."/>
      <w:lvlJc w:val="left"/>
      <w:pPr>
        <w:ind w:left="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1">
      <w:start w:val="1"/>
      <w:numFmt w:val="decimal"/>
      <w:pStyle w:val="Heading2"/>
      <w:lvlText w:val="%1.%2"/>
      <w:lvlJc w:val="left"/>
      <w:pPr>
        <w:ind w:left="81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2F5496"/>
        <w:sz w:val="28"/>
        <w:szCs w:val="28"/>
        <w:u w:val="none" w:color="000000"/>
        <w:bdr w:val="none" w:sz="0" w:space="0" w:color="auto"/>
        <w:shd w:val="clear" w:color="auto" w:fill="auto"/>
        <w:vertAlign w:val="baseline"/>
      </w:rPr>
    </w:lvl>
  </w:abstractNum>
  <w:abstractNum w:abstractNumId="5" w15:restartNumberingAfterBreak="0">
    <w:nsid w:val="401E6F8A"/>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47DC08FA"/>
    <w:multiLevelType w:val="hybridMultilevel"/>
    <w:tmpl w:val="2A2EABE2"/>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7" w15:restartNumberingAfterBreak="0">
    <w:nsid w:val="5FD23F67"/>
    <w:multiLevelType w:val="hybridMultilevel"/>
    <w:tmpl w:val="66728FEA"/>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8" w15:restartNumberingAfterBreak="0">
    <w:nsid w:val="62895FB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6F8D4A0E"/>
    <w:multiLevelType w:val="hybridMultilevel"/>
    <w:tmpl w:val="5E507EEA"/>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0" w15:restartNumberingAfterBreak="0">
    <w:nsid w:val="74EB3D6C"/>
    <w:multiLevelType w:val="hybridMultilevel"/>
    <w:tmpl w:val="338003EC"/>
    <w:lvl w:ilvl="0" w:tplc="04090001">
      <w:start w:val="1"/>
      <w:numFmt w:val="bullet"/>
      <w:lvlText w:val=""/>
      <w:lvlJc w:val="left"/>
      <w:pPr>
        <w:ind w:left="1430" w:hanging="360"/>
      </w:pPr>
      <w:rPr>
        <w:rFonts w:ascii="Symbol" w:hAnsi="Symbol"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num w:numId="1" w16cid:durableId="9648792">
    <w:abstractNumId w:val="4"/>
  </w:num>
  <w:num w:numId="2" w16cid:durableId="560483923">
    <w:abstractNumId w:val="9"/>
  </w:num>
  <w:num w:numId="3" w16cid:durableId="890652570">
    <w:abstractNumId w:val="8"/>
  </w:num>
  <w:num w:numId="4" w16cid:durableId="210534223">
    <w:abstractNumId w:val="1"/>
  </w:num>
  <w:num w:numId="5" w16cid:durableId="216085265">
    <w:abstractNumId w:val="5"/>
  </w:num>
  <w:num w:numId="6" w16cid:durableId="2012289548">
    <w:abstractNumId w:val="0"/>
  </w:num>
  <w:num w:numId="7" w16cid:durableId="416094034">
    <w:abstractNumId w:val="6"/>
  </w:num>
  <w:num w:numId="8" w16cid:durableId="181940107">
    <w:abstractNumId w:val="2"/>
  </w:num>
  <w:num w:numId="9" w16cid:durableId="436408281">
    <w:abstractNumId w:val="3"/>
  </w:num>
  <w:num w:numId="10" w16cid:durableId="1133255370">
    <w:abstractNumId w:val="7"/>
  </w:num>
  <w:num w:numId="11" w16cid:durableId="1098596805">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9DE"/>
    <w:rsid w:val="00002695"/>
    <w:rsid w:val="00010B08"/>
    <w:rsid w:val="000127FC"/>
    <w:rsid w:val="000170C6"/>
    <w:rsid w:val="00026843"/>
    <w:rsid w:val="00030BBA"/>
    <w:rsid w:val="00035A4E"/>
    <w:rsid w:val="00036BF2"/>
    <w:rsid w:val="000449DE"/>
    <w:rsid w:val="00046046"/>
    <w:rsid w:val="00046C7B"/>
    <w:rsid w:val="00053C1A"/>
    <w:rsid w:val="000548B3"/>
    <w:rsid w:val="00055315"/>
    <w:rsid w:val="00061942"/>
    <w:rsid w:val="00063619"/>
    <w:rsid w:val="00070A7A"/>
    <w:rsid w:val="00074F37"/>
    <w:rsid w:val="00081C9A"/>
    <w:rsid w:val="00094F3F"/>
    <w:rsid w:val="000A02DB"/>
    <w:rsid w:val="000A0897"/>
    <w:rsid w:val="000B1F38"/>
    <w:rsid w:val="000B795B"/>
    <w:rsid w:val="000D0BD5"/>
    <w:rsid w:val="000E2BD9"/>
    <w:rsid w:val="000E3CE1"/>
    <w:rsid w:val="000F1C07"/>
    <w:rsid w:val="000F2746"/>
    <w:rsid w:val="000F44F0"/>
    <w:rsid w:val="00100FD7"/>
    <w:rsid w:val="001015F7"/>
    <w:rsid w:val="001057FF"/>
    <w:rsid w:val="00114748"/>
    <w:rsid w:val="00122FE6"/>
    <w:rsid w:val="0012588C"/>
    <w:rsid w:val="001268D9"/>
    <w:rsid w:val="00127D7D"/>
    <w:rsid w:val="001371B7"/>
    <w:rsid w:val="00140772"/>
    <w:rsid w:val="00145FB1"/>
    <w:rsid w:val="00146B79"/>
    <w:rsid w:val="00152808"/>
    <w:rsid w:val="00173250"/>
    <w:rsid w:val="00176E36"/>
    <w:rsid w:val="00192E72"/>
    <w:rsid w:val="001A3209"/>
    <w:rsid w:val="001B6AE0"/>
    <w:rsid w:val="001D35EA"/>
    <w:rsid w:val="001D61F3"/>
    <w:rsid w:val="001E1EF5"/>
    <w:rsid w:val="001E3836"/>
    <w:rsid w:val="001F2A7D"/>
    <w:rsid w:val="00205372"/>
    <w:rsid w:val="00210FFC"/>
    <w:rsid w:val="00221E0B"/>
    <w:rsid w:val="0022374F"/>
    <w:rsid w:val="00223993"/>
    <w:rsid w:val="002242C5"/>
    <w:rsid w:val="002279D3"/>
    <w:rsid w:val="002338C4"/>
    <w:rsid w:val="00242641"/>
    <w:rsid w:val="00261CF2"/>
    <w:rsid w:val="00262B72"/>
    <w:rsid w:val="0027191F"/>
    <w:rsid w:val="00276830"/>
    <w:rsid w:val="00286357"/>
    <w:rsid w:val="0029163D"/>
    <w:rsid w:val="00291663"/>
    <w:rsid w:val="002A57EC"/>
    <w:rsid w:val="002B57DE"/>
    <w:rsid w:val="002B76AD"/>
    <w:rsid w:val="002C2AF7"/>
    <w:rsid w:val="002C38AD"/>
    <w:rsid w:val="002C5560"/>
    <w:rsid w:val="002D00F2"/>
    <w:rsid w:val="002E1442"/>
    <w:rsid w:val="002E53C4"/>
    <w:rsid w:val="002F00C2"/>
    <w:rsid w:val="002F0A3E"/>
    <w:rsid w:val="002F182D"/>
    <w:rsid w:val="002F325C"/>
    <w:rsid w:val="00304675"/>
    <w:rsid w:val="003123EF"/>
    <w:rsid w:val="00313937"/>
    <w:rsid w:val="003162FF"/>
    <w:rsid w:val="003362D4"/>
    <w:rsid w:val="00336720"/>
    <w:rsid w:val="00337355"/>
    <w:rsid w:val="003400B5"/>
    <w:rsid w:val="0034169A"/>
    <w:rsid w:val="0034399E"/>
    <w:rsid w:val="00352601"/>
    <w:rsid w:val="0035495E"/>
    <w:rsid w:val="00354F69"/>
    <w:rsid w:val="00361698"/>
    <w:rsid w:val="00365025"/>
    <w:rsid w:val="00366F0A"/>
    <w:rsid w:val="003776BB"/>
    <w:rsid w:val="00381689"/>
    <w:rsid w:val="00395066"/>
    <w:rsid w:val="003A2493"/>
    <w:rsid w:val="003B0BAC"/>
    <w:rsid w:val="003B2991"/>
    <w:rsid w:val="003B73D1"/>
    <w:rsid w:val="003B795F"/>
    <w:rsid w:val="003C64D6"/>
    <w:rsid w:val="003D3F3F"/>
    <w:rsid w:val="003E0727"/>
    <w:rsid w:val="003E3EF4"/>
    <w:rsid w:val="003E4DA0"/>
    <w:rsid w:val="003E70CB"/>
    <w:rsid w:val="003E7236"/>
    <w:rsid w:val="003F253D"/>
    <w:rsid w:val="00410C56"/>
    <w:rsid w:val="00416C2E"/>
    <w:rsid w:val="00416C7C"/>
    <w:rsid w:val="00422F1E"/>
    <w:rsid w:val="00423601"/>
    <w:rsid w:val="004252F4"/>
    <w:rsid w:val="00432021"/>
    <w:rsid w:val="004329C2"/>
    <w:rsid w:val="00432D12"/>
    <w:rsid w:val="0044146B"/>
    <w:rsid w:val="004420EC"/>
    <w:rsid w:val="00450B0F"/>
    <w:rsid w:val="004510E3"/>
    <w:rsid w:val="00460F7A"/>
    <w:rsid w:val="00467CB6"/>
    <w:rsid w:val="0047124C"/>
    <w:rsid w:val="004761A8"/>
    <w:rsid w:val="00477F67"/>
    <w:rsid w:val="00483142"/>
    <w:rsid w:val="00495911"/>
    <w:rsid w:val="004A35F6"/>
    <w:rsid w:val="004B68D1"/>
    <w:rsid w:val="004C402A"/>
    <w:rsid w:val="004C5230"/>
    <w:rsid w:val="004C61E8"/>
    <w:rsid w:val="004D27B4"/>
    <w:rsid w:val="004D67AC"/>
    <w:rsid w:val="004D7430"/>
    <w:rsid w:val="004E197F"/>
    <w:rsid w:val="004E3068"/>
    <w:rsid w:val="004F6F09"/>
    <w:rsid w:val="004F7847"/>
    <w:rsid w:val="00506D75"/>
    <w:rsid w:val="00507771"/>
    <w:rsid w:val="00511E08"/>
    <w:rsid w:val="00512EC1"/>
    <w:rsid w:val="00517031"/>
    <w:rsid w:val="00520699"/>
    <w:rsid w:val="00520950"/>
    <w:rsid w:val="00522AF5"/>
    <w:rsid w:val="0052415C"/>
    <w:rsid w:val="00525020"/>
    <w:rsid w:val="00530770"/>
    <w:rsid w:val="005328C6"/>
    <w:rsid w:val="00550A88"/>
    <w:rsid w:val="00553231"/>
    <w:rsid w:val="0055710F"/>
    <w:rsid w:val="0056021C"/>
    <w:rsid w:val="0056180A"/>
    <w:rsid w:val="00562A3C"/>
    <w:rsid w:val="005667C4"/>
    <w:rsid w:val="0056776A"/>
    <w:rsid w:val="0057277B"/>
    <w:rsid w:val="005807A4"/>
    <w:rsid w:val="005A36B2"/>
    <w:rsid w:val="005A3AF5"/>
    <w:rsid w:val="005D46A2"/>
    <w:rsid w:val="005D69CC"/>
    <w:rsid w:val="005E2F2B"/>
    <w:rsid w:val="005E5EC0"/>
    <w:rsid w:val="005F6AFB"/>
    <w:rsid w:val="005F735F"/>
    <w:rsid w:val="0060416C"/>
    <w:rsid w:val="00620B66"/>
    <w:rsid w:val="00620BC0"/>
    <w:rsid w:val="006365FC"/>
    <w:rsid w:val="00637A0E"/>
    <w:rsid w:val="006409D3"/>
    <w:rsid w:val="006462A5"/>
    <w:rsid w:val="0066135A"/>
    <w:rsid w:val="00674222"/>
    <w:rsid w:val="0067771E"/>
    <w:rsid w:val="0068647B"/>
    <w:rsid w:val="006A03A6"/>
    <w:rsid w:val="006B1163"/>
    <w:rsid w:val="006D7EDF"/>
    <w:rsid w:val="006E12B3"/>
    <w:rsid w:val="006E1E4A"/>
    <w:rsid w:val="006F24B7"/>
    <w:rsid w:val="006F3549"/>
    <w:rsid w:val="00706B0E"/>
    <w:rsid w:val="00712538"/>
    <w:rsid w:val="0071471A"/>
    <w:rsid w:val="00714BF5"/>
    <w:rsid w:val="00725090"/>
    <w:rsid w:val="00741CBD"/>
    <w:rsid w:val="00742BF9"/>
    <w:rsid w:val="00744648"/>
    <w:rsid w:val="00746195"/>
    <w:rsid w:val="007473D8"/>
    <w:rsid w:val="0075057F"/>
    <w:rsid w:val="0075177C"/>
    <w:rsid w:val="007532B2"/>
    <w:rsid w:val="00754B61"/>
    <w:rsid w:val="00786069"/>
    <w:rsid w:val="007A4194"/>
    <w:rsid w:val="007B3EB6"/>
    <w:rsid w:val="007B6615"/>
    <w:rsid w:val="007D4089"/>
    <w:rsid w:val="007E502A"/>
    <w:rsid w:val="007F62DB"/>
    <w:rsid w:val="00807770"/>
    <w:rsid w:val="00810974"/>
    <w:rsid w:val="00813754"/>
    <w:rsid w:val="00825AFC"/>
    <w:rsid w:val="0083362A"/>
    <w:rsid w:val="00835D23"/>
    <w:rsid w:val="0084607D"/>
    <w:rsid w:val="00851F5C"/>
    <w:rsid w:val="00867AA1"/>
    <w:rsid w:val="00870FA6"/>
    <w:rsid w:val="00873828"/>
    <w:rsid w:val="00880A77"/>
    <w:rsid w:val="0088209A"/>
    <w:rsid w:val="00892379"/>
    <w:rsid w:val="008971CA"/>
    <w:rsid w:val="008979CB"/>
    <w:rsid w:val="008A09A2"/>
    <w:rsid w:val="008B1169"/>
    <w:rsid w:val="008B46B4"/>
    <w:rsid w:val="008C0309"/>
    <w:rsid w:val="008C0D89"/>
    <w:rsid w:val="008C0FA5"/>
    <w:rsid w:val="008C111F"/>
    <w:rsid w:val="008C76BB"/>
    <w:rsid w:val="008D2FBA"/>
    <w:rsid w:val="008E5A3B"/>
    <w:rsid w:val="008F0BB5"/>
    <w:rsid w:val="008F1EA9"/>
    <w:rsid w:val="008F575D"/>
    <w:rsid w:val="009045E1"/>
    <w:rsid w:val="00906079"/>
    <w:rsid w:val="00906C15"/>
    <w:rsid w:val="00915486"/>
    <w:rsid w:val="009201E5"/>
    <w:rsid w:val="00920528"/>
    <w:rsid w:val="00920765"/>
    <w:rsid w:val="00920E60"/>
    <w:rsid w:val="00925469"/>
    <w:rsid w:val="00925B04"/>
    <w:rsid w:val="00930055"/>
    <w:rsid w:val="00947ECB"/>
    <w:rsid w:val="00950094"/>
    <w:rsid w:val="009567CC"/>
    <w:rsid w:val="00963B00"/>
    <w:rsid w:val="0096580B"/>
    <w:rsid w:val="009714DC"/>
    <w:rsid w:val="00976931"/>
    <w:rsid w:val="00976F9E"/>
    <w:rsid w:val="00977229"/>
    <w:rsid w:val="0098347C"/>
    <w:rsid w:val="009835E0"/>
    <w:rsid w:val="00986123"/>
    <w:rsid w:val="00995B5C"/>
    <w:rsid w:val="009A0B2B"/>
    <w:rsid w:val="009A440C"/>
    <w:rsid w:val="009B72C0"/>
    <w:rsid w:val="009C1705"/>
    <w:rsid w:val="009C1873"/>
    <w:rsid w:val="009C2D3C"/>
    <w:rsid w:val="009D7B05"/>
    <w:rsid w:val="009E2209"/>
    <w:rsid w:val="009E5876"/>
    <w:rsid w:val="009E5A67"/>
    <w:rsid w:val="009F620E"/>
    <w:rsid w:val="00A02C57"/>
    <w:rsid w:val="00A07E7A"/>
    <w:rsid w:val="00A25068"/>
    <w:rsid w:val="00A35424"/>
    <w:rsid w:val="00A3592D"/>
    <w:rsid w:val="00A36490"/>
    <w:rsid w:val="00A43261"/>
    <w:rsid w:val="00A43386"/>
    <w:rsid w:val="00A44F10"/>
    <w:rsid w:val="00A52B89"/>
    <w:rsid w:val="00A546D1"/>
    <w:rsid w:val="00A60197"/>
    <w:rsid w:val="00A619D3"/>
    <w:rsid w:val="00A657C6"/>
    <w:rsid w:val="00A65E96"/>
    <w:rsid w:val="00A67C8E"/>
    <w:rsid w:val="00A71EF4"/>
    <w:rsid w:val="00A7246E"/>
    <w:rsid w:val="00A753F3"/>
    <w:rsid w:val="00A802C0"/>
    <w:rsid w:val="00A82009"/>
    <w:rsid w:val="00A8397E"/>
    <w:rsid w:val="00A96A48"/>
    <w:rsid w:val="00AA5F65"/>
    <w:rsid w:val="00AB121D"/>
    <w:rsid w:val="00AC1E1A"/>
    <w:rsid w:val="00AC4C0A"/>
    <w:rsid w:val="00AD0E4F"/>
    <w:rsid w:val="00AD2ACB"/>
    <w:rsid w:val="00AD4CB9"/>
    <w:rsid w:val="00AD738B"/>
    <w:rsid w:val="00AE03E3"/>
    <w:rsid w:val="00AE19CE"/>
    <w:rsid w:val="00AF2422"/>
    <w:rsid w:val="00AF2DAD"/>
    <w:rsid w:val="00AF2E7A"/>
    <w:rsid w:val="00AF5D66"/>
    <w:rsid w:val="00B12F70"/>
    <w:rsid w:val="00B13C24"/>
    <w:rsid w:val="00B24039"/>
    <w:rsid w:val="00B245FB"/>
    <w:rsid w:val="00B2599A"/>
    <w:rsid w:val="00B27F12"/>
    <w:rsid w:val="00B36068"/>
    <w:rsid w:val="00B4313C"/>
    <w:rsid w:val="00B56F87"/>
    <w:rsid w:val="00B60D49"/>
    <w:rsid w:val="00B62B0A"/>
    <w:rsid w:val="00B65923"/>
    <w:rsid w:val="00B72515"/>
    <w:rsid w:val="00B74E9B"/>
    <w:rsid w:val="00B76D0A"/>
    <w:rsid w:val="00B81439"/>
    <w:rsid w:val="00B90BD8"/>
    <w:rsid w:val="00B931CA"/>
    <w:rsid w:val="00BA528C"/>
    <w:rsid w:val="00BB5401"/>
    <w:rsid w:val="00BB7249"/>
    <w:rsid w:val="00BC2F52"/>
    <w:rsid w:val="00BD1A4C"/>
    <w:rsid w:val="00BD5F2C"/>
    <w:rsid w:val="00BD620A"/>
    <w:rsid w:val="00BE42A4"/>
    <w:rsid w:val="00BE521A"/>
    <w:rsid w:val="00C06A24"/>
    <w:rsid w:val="00C163E1"/>
    <w:rsid w:val="00C211A6"/>
    <w:rsid w:val="00C21DA7"/>
    <w:rsid w:val="00C23926"/>
    <w:rsid w:val="00C3134C"/>
    <w:rsid w:val="00C334E4"/>
    <w:rsid w:val="00C36F13"/>
    <w:rsid w:val="00C37976"/>
    <w:rsid w:val="00C42EDF"/>
    <w:rsid w:val="00C45182"/>
    <w:rsid w:val="00C4705C"/>
    <w:rsid w:val="00C63C3A"/>
    <w:rsid w:val="00C64E1C"/>
    <w:rsid w:val="00C673CC"/>
    <w:rsid w:val="00C80453"/>
    <w:rsid w:val="00C86A23"/>
    <w:rsid w:val="00C91D15"/>
    <w:rsid w:val="00C96D98"/>
    <w:rsid w:val="00CC07D2"/>
    <w:rsid w:val="00CC6079"/>
    <w:rsid w:val="00CD1887"/>
    <w:rsid w:val="00CD21F1"/>
    <w:rsid w:val="00CD61C3"/>
    <w:rsid w:val="00CE24AA"/>
    <w:rsid w:val="00CE2DFB"/>
    <w:rsid w:val="00CE36E9"/>
    <w:rsid w:val="00D00D58"/>
    <w:rsid w:val="00D11F7E"/>
    <w:rsid w:val="00D157BB"/>
    <w:rsid w:val="00D15993"/>
    <w:rsid w:val="00D15ECE"/>
    <w:rsid w:val="00D23974"/>
    <w:rsid w:val="00D2469F"/>
    <w:rsid w:val="00D24DB8"/>
    <w:rsid w:val="00D27E23"/>
    <w:rsid w:val="00D32AA2"/>
    <w:rsid w:val="00D32BDE"/>
    <w:rsid w:val="00D33366"/>
    <w:rsid w:val="00D427F1"/>
    <w:rsid w:val="00D51EB8"/>
    <w:rsid w:val="00D55E0D"/>
    <w:rsid w:val="00D62E6D"/>
    <w:rsid w:val="00D73226"/>
    <w:rsid w:val="00D75375"/>
    <w:rsid w:val="00D764B3"/>
    <w:rsid w:val="00D77941"/>
    <w:rsid w:val="00D82961"/>
    <w:rsid w:val="00D831FB"/>
    <w:rsid w:val="00D90009"/>
    <w:rsid w:val="00D917D9"/>
    <w:rsid w:val="00DA0E60"/>
    <w:rsid w:val="00DA2D1A"/>
    <w:rsid w:val="00DA444E"/>
    <w:rsid w:val="00DA6F94"/>
    <w:rsid w:val="00DB3498"/>
    <w:rsid w:val="00DC6394"/>
    <w:rsid w:val="00DC7E45"/>
    <w:rsid w:val="00DD1650"/>
    <w:rsid w:val="00DE2924"/>
    <w:rsid w:val="00DF3154"/>
    <w:rsid w:val="00DF56CE"/>
    <w:rsid w:val="00DF649F"/>
    <w:rsid w:val="00DF69F5"/>
    <w:rsid w:val="00E0130A"/>
    <w:rsid w:val="00E0745E"/>
    <w:rsid w:val="00E075BA"/>
    <w:rsid w:val="00E12515"/>
    <w:rsid w:val="00E21C83"/>
    <w:rsid w:val="00E24A20"/>
    <w:rsid w:val="00E27509"/>
    <w:rsid w:val="00E3070C"/>
    <w:rsid w:val="00E43B56"/>
    <w:rsid w:val="00E441ED"/>
    <w:rsid w:val="00E51140"/>
    <w:rsid w:val="00E579C3"/>
    <w:rsid w:val="00E65E2E"/>
    <w:rsid w:val="00E90067"/>
    <w:rsid w:val="00E93E90"/>
    <w:rsid w:val="00E96882"/>
    <w:rsid w:val="00EA276B"/>
    <w:rsid w:val="00EA74E8"/>
    <w:rsid w:val="00EB0CCB"/>
    <w:rsid w:val="00EB1C38"/>
    <w:rsid w:val="00EC0A69"/>
    <w:rsid w:val="00EC414A"/>
    <w:rsid w:val="00EC52EF"/>
    <w:rsid w:val="00ED7167"/>
    <w:rsid w:val="00ED7E4E"/>
    <w:rsid w:val="00EE1067"/>
    <w:rsid w:val="00EE3CD2"/>
    <w:rsid w:val="00EE7542"/>
    <w:rsid w:val="00EF3174"/>
    <w:rsid w:val="00F0052C"/>
    <w:rsid w:val="00F03609"/>
    <w:rsid w:val="00F0452F"/>
    <w:rsid w:val="00F05C84"/>
    <w:rsid w:val="00F10338"/>
    <w:rsid w:val="00F11231"/>
    <w:rsid w:val="00F15E82"/>
    <w:rsid w:val="00F237B1"/>
    <w:rsid w:val="00F44DFD"/>
    <w:rsid w:val="00F5427B"/>
    <w:rsid w:val="00F627E8"/>
    <w:rsid w:val="00F63EF5"/>
    <w:rsid w:val="00F71E28"/>
    <w:rsid w:val="00F72060"/>
    <w:rsid w:val="00F76BE4"/>
    <w:rsid w:val="00F771D7"/>
    <w:rsid w:val="00F80E73"/>
    <w:rsid w:val="00F83590"/>
    <w:rsid w:val="00F96915"/>
    <w:rsid w:val="00FA1647"/>
    <w:rsid w:val="00FB6B08"/>
    <w:rsid w:val="00FB78AE"/>
    <w:rsid w:val="00FC6012"/>
    <w:rsid w:val="00FD6D2D"/>
    <w:rsid w:val="00FF5B89"/>
    <w:rsid w:val="06E4707E"/>
    <w:rsid w:val="113A3F74"/>
    <w:rsid w:val="3EB68325"/>
    <w:rsid w:val="4068AA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04068"/>
  <w15:docId w15:val="{1AC61256-D21C-4DD3-BF50-E3CB1A780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F2C"/>
    <w:pPr>
      <w:spacing w:after="108" w:line="24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0" w:line="262" w:lineRule="auto"/>
      <w:outlineLvl w:val="0"/>
    </w:pPr>
    <w:rPr>
      <w:rFonts w:ascii="Calibri" w:eastAsia="Calibri" w:hAnsi="Calibri" w:cs="Calibri"/>
      <w:color w:val="2F5496"/>
      <w:sz w:val="28"/>
    </w:rPr>
  </w:style>
  <w:style w:type="paragraph" w:styleId="Heading2">
    <w:name w:val="heading 2"/>
    <w:next w:val="Normal"/>
    <w:link w:val="Heading2Char"/>
    <w:uiPriority w:val="9"/>
    <w:unhideWhenUsed/>
    <w:qFormat/>
    <w:pPr>
      <w:keepNext/>
      <w:keepLines/>
      <w:numPr>
        <w:ilvl w:val="1"/>
        <w:numId w:val="1"/>
      </w:numPr>
      <w:spacing w:after="0" w:line="262" w:lineRule="auto"/>
      <w:outlineLvl w:val="1"/>
    </w:pPr>
    <w:rPr>
      <w:rFonts w:ascii="Calibri" w:eastAsia="Calibri" w:hAnsi="Calibri" w:cs="Calibri"/>
      <w:color w:val="2F5496"/>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Calibri" w:eastAsia="Calibri" w:hAnsi="Calibri" w:cs="Calibri"/>
      <w:color w:val="2F5496"/>
      <w:sz w:val="28"/>
    </w:rPr>
  </w:style>
  <w:style w:type="character" w:customStyle="1" w:styleId="Heading1Char">
    <w:name w:val="Heading 1 Char"/>
    <w:link w:val="Heading1"/>
    <w:uiPriority w:val="9"/>
    <w:rPr>
      <w:rFonts w:ascii="Calibri" w:eastAsia="Calibri" w:hAnsi="Calibri" w:cs="Calibri"/>
      <w:color w:val="2F5496"/>
      <w:sz w:val="28"/>
    </w:rPr>
  </w:style>
  <w:style w:type="paragraph" w:styleId="TOC1">
    <w:name w:val="toc 1"/>
    <w:hidden/>
    <w:uiPriority w:val="39"/>
    <w:pPr>
      <w:spacing w:after="108" w:line="249" w:lineRule="auto"/>
      <w:ind w:left="25" w:right="399" w:hanging="10"/>
    </w:pPr>
    <w:rPr>
      <w:rFonts w:ascii="Calibri" w:eastAsia="Calibri" w:hAnsi="Calibri" w:cs="Calibri"/>
      <w:color w:val="000000"/>
    </w:rPr>
  </w:style>
  <w:style w:type="paragraph" w:styleId="TOC2">
    <w:name w:val="toc 2"/>
    <w:hidden/>
    <w:uiPriority w:val="39"/>
    <w:pPr>
      <w:spacing w:after="108" w:line="249" w:lineRule="auto"/>
      <w:ind w:left="246" w:right="399" w:hanging="10"/>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460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5057F"/>
    <w:pPr>
      <w:ind w:left="720"/>
      <w:contextualSpacing/>
    </w:pPr>
  </w:style>
  <w:style w:type="paragraph" w:customStyle="1" w:styleId="Default">
    <w:name w:val="Default"/>
    <w:rsid w:val="009C1873"/>
    <w:pPr>
      <w:autoSpaceDE w:val="0"/>
      <w:autoSpaceDN w:val="0"/>
      <w:adjustRightInd w:val="0"/>
      <w:spacing w:after="0" w:line="240" w:lineRule="auto"/>
    </w:pPr>
    <w:rPr>
      <w:rFonts w:ascii="Calibri" w:hAnsi="Calibri" w:cs="Calibri"/>
      <w:color w:val="000000"/>
      <w:sz w:val="24"/>
      <w:szCs w:val="24"/>
    </w:rPr>
  </w:style>
  <w:style w:type="table" w:styleId="GridTable1Light">
    <w:name w:val="Grid Table 1 Light"/>
    <w:basedOn w:val="TableNormal"/>
    <w:uiPriority w:val="46"/>
    <w:rsid w:val="00512EC1"/>
    <w:pPr>
      <w:spacing w:after="0" w:line="240" w:lineRule="auto"/>
    </w:pPr>
    <w:rPr>
      <w:lang w:eastAsia="zh-C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530770"/>
    <w:rPr>
      <w:color w:val="0563C1" w:themeColor="hyperlink"/>
      <w:u w:val="single"/>
    </w:rPr>
  </w:style>
  <w:style w:type="character" w:styleId="UnresolvedMention">
    <w:name w:val="Unresolved Mention"/>
    <w:basedOn w:val="DefaultParagraphFont"/>
    <w:uiPriority w:val="99"/>
    <w:semiHidden/>
    <w:unhideWhenUsed/>
    <w:rsid w:val="00483142"/>
    <w:rPr>
      <w:color w:val="605E5C"/>
      <w:shd w:val="clear" w:color="auto" w:fill="E1DFDD"/>
    </w:rPr>
  </w:style>
  <w:style w:type="paragraph" w:styleId="Footer">
    <w:name w:val="footer"/>
    <w:basedOn w:val="Normal"/>
    <w:link w:val="FooterChar"/>
    <w:uiPriority w:val="99"/>
    <w:unhideWhenUsed/>
    <w:rsid w:val="00A657C6"/>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A657C6"/>
    <w:rPr>
      <w:rFonts w:cs="Times New Roman"/>
    </w:rPr>
  </w:style>
  <w:style w:type="paragraph" w:styleId="NormalWeb">
    <w:name w:val="Normal (Web)"/>
    <w:basedOn w:val="Normal"/>
    <w:uiPriority w:val="99"/>
    <w:semiHidden/>
    <w:unhideWhenUsed/>
    <w:rsid w:val="00055315"/>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553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4370">
      <w:bodyDiv w:val="1"/>
      <w:marLeft w:val="0"/>
      <w:marRight w:val="0"/>
      <w:marTop w:val="0"/>
      <w:marBottom w:val="0"/>
      <w:divBdr>
        <w:top w:val="none" w:sz="0" w:space="0" w:color="auto"/>
        <w:left w:val="none" w:sz="0" w:space="0" w:color="auto"/>
        <w:bottom w:val="none" w:sz="0" w:space="0" w:color="auto"/>
        <w:right w:val="none" w:sz="0" w:space="0" w:color="auto"/>
      </w:divBdr>
    </w:div>
    <w:div w:id="202720807">
      <w:bodyDiv w:val="1"/>
      <w:marLeft w:val="0"/>
      <w:marRight w:val="0"/>
      <w:marTop w:val="0"/>
      <w:marBottom w:val="0"/>
      <w:divBdr>
        <w:top w:val="none" w:sz="0" w:space="0" w:color="auto"/>
        <w:left w:val="none" w:sz="0" w:space="0" w:color="auto"/>
        <w:bottom w:val="none" w:sz="0" w:space="0" w:color="auto"/>
        <w:right w:val="none" w:sz="0" w:space="0" w:color="auto"/>
      </w:divBdr>
    </w:div>
    <w:div w:id="210577806">
      <w:bodyDiv w:val="1"/>
      <w:marLeft w:val="0"/>
      <w:marRight w:val="0"/>
      <w:marTop w:val="0"/>
      <w:marBottom w:val="0"/>
      <w:divBdr>
        <w:top w:val="none" w:sz="0" w:space="0" w:color="auto"/>
        <w:left w:val="none" w:sz="0" w:space="0" w:color="auto"/>
        <w:bottom w:val="none" w:sz="0" w:space="0" w:color="auto"/>
        <w:right w:val="none" w:sz="0" w:space="0" w:color="auto"/>
      </w:divBdr>
      <w:divsChild>
        <w:div w:id="686637871">
          <w:marLeft w:val="0"/>
          <w:marRight w:val="0"/>
          <w:marTop w:val="0"/>
          <w:marBottom w:val="0"/>
          <w:divBdr>
            <w:top w:val="none" w:sz="0" w:space="0" w:color="auto"/>
            <w:left w:val="none" w:sz="0" w:space="0" w:color="auto"/>
            <w:bottom w:val="none" w:sz="0" w:space="0" w:color="auto"/>
            <w:right w:val="none" w:sz="0" w:space="0" w:color="auto"/>
          </w:divBdr>
        </w:div>
      </w:divsChild>
    </w:div>
    <w:div w:id="486047324">
      <w:bodyDiv w:val="1"/>
      <w:marLeft w:val="0"/>
      <w:marRight w:val="0"/>
      <w:marTop w:val="0"/>
      <w:marBottom w:val="0"/>
      <w:divBdr>
        <w:top w:val="none" w:sz="0" w:space="0" w:color="auto"/>
        <w:left w:val="none" w:sz="0" w:space="0" w:color="auto"/>
        <w:bottom w:val="none" w:sz="0" w:space="0" w:color="auto"/>
        <w:right w:val="none" w:sz="0" w:space="0" w:color="auto"/>
      </w:divBdr>
    </w:div>
    <w:div w:id="497423482">
      <w:bodyDiv w:val="1"/>
      <w:marLeft w:val="0"/>
      <w:marRight w:val="0"/>
      <w:marTop w:val="0"/>
      <w:marBottom w:val="0"/>
      <w:divBdr>
        <w:top w:val="none" w:sz="0" w:space="0" w:color="auto"/>
        <w:left w:val="none" w:sz="0" w:space="0" w:color="auto"/>
        <w:bottom w:val="none" w:sz="0" w:space="0" w:color="auto"/>
        <w:right w:val="none" w:sz="0" w:space="0" w:color="auto"/>
      </w:divBdr>
    </w:div>
    <w:div w:id="551238285">
      <w:bodyDiv w:val="1"/>
      <w:marLeft w:val="0"/>
      <w:marRight w:val="0"/>
      <w:marTop w:val="0"/>
      <w:marBottom w:val="0"/>
      <w:divBdr>
        <w:top w:val="none" w:sz="0" w:space="0" w:color="auto"/>
        <w:left w:val="none" w:sz="0" w:space="0" w:color="auto"/>
        <w:bottom w:val="none" w:sz="0" w:space="0" w:color="auto"/>
        <w:right w:val="none" w:sz="0" w:space="0" w:color="auto"/>
      </w:divBdr>
    </w:div>
    <w:div w:id="761801934">
      <w:bodyDiv w:val="1"/>
      <w:marLeft w:val="0"/>
      <w:marRight w:val="0"/>
      <w:marTop w:val="0"/>
      <w:marBottom w:val="0"/>
      <w:divBdr>
        <w:top w:val="none" w:sz="0" w:space="0" w:color="auto"/>
        <w:left w:val="none" w:sz="0" w:space="0" w:color="auto"/>
        <w:bottom w:val="none" w:sz="0" w:space="0" w:color="auto"/>
        <w:right w:val="none" w:sz="0" w:space="0" w:color="auto"/>
      </w:divBdr>
    </w:div>
    <w:div w:id="762722617">
      <w:bodyDiv w:val="1"/>
      <w:marLeft w:val="0"/>
      <w:marRight w:val="0"/>
      <w:marTop w:val="0"/>
      <w:marBottom w:val="0"/>
      <w:divBdr>
        <w:top w:val="none" w:sz="0" w:space="0" w:color="auto"/>
        <w:left w:val="none" w:sz="0" w:space="0" w:color="auto"/>
        <w:bottom w:val="none" w:sz="0" w:space="0" w:color="auto"/>
        <w:right w:val="none" w:sz="0" w:space="0" w:color="auto"/>
      </w:divBdr>
    </w:div>
    <w:div w:id="776680616">
      <w:bodyDiv w:val="1"/>
      <w:marLeft w:val="0"/>
      <w:marRight w:val="0"/>
      <w:marTop w:val="0"/>
      <w:marBottom w:val="0"/>
      <w:divBdr>
        <w:top w:val="none" w:sz="0" w:space="0" w:color="auto"/>
        <w:left w:val="none" w:sz="0" w:space="0" w:color="auto"/>
        <w:bottom w:val="none" w:sz="0" w:space="0" w:color="auto"/>
        <w:right w:val="none" w:sz="0" w:space="0" w:color="auto"/>
      </w:divBdr>
    </w:div>
    <w:div w:id="832332349">
      <w:bodyDiv w:val="1"/>
      <w:marLeft w:val="0"/>
      <w:marRight w:val="0"/>
      <w:marTop w:val="0"/>
      <w:marBottom w:val="0"/>
      <w:divBdr>
        <w:top w:val="none" w:sz="0" w:space="0" w:color="auto"/>
        <w:left w:val="none" w:sz="0" w:space="0" w:color="auto"/>
        <w:bottom w:val="none" w:sz="0" w:space="0" w:color="auto"/>
        <w:right w:val="none" w:sz="0" w:space="0" w:color="auto"/>
      </w:divBdr>
    </w:div>
    <w:div w:id="911895294">
      <w:bodyDiv w:val="1"/>
      <w:marLeft w:val="0"/>
      <w:marRight w:val="0"/>
      <w:marTop w:val="0"/>
      <w:marBottom w:val="0"/>
      <w:divBdr>
        <w:top w:val="none" w:sz="0" w:space="0" w:color="auto"/>
        <w:left w:val="none" w:sz="0" w:space="0" w:color="auto"/>
        <w:bottom w:val="none" w:sz="0" w:space="0" w:color="auto"/>
        <w:right w:val="none" w:sz="0" w:space="0" w:color="auto"/>
      </w:divBdr>
      <w:divsChild>
        <w:div w:id="1287199553">
          <w:marLeft w:val="0"/>
          <w:marRight w:val="0"/>
          <w:marTop w:val="0"/>
          <w:marBottom w:val="240"/>
          <w:divBdr>
            <w:top w:val="none" w:sz="0" w:space="0" w:color="auto"/>
            <w:left w:val="none" w:sz="0" w:space="0" w:color="auto"/>
            <w:bottom w:val="none" w:sz="0" w:space="0" w:color="auto"/>
            <w:right w:val="none" w:sz="0" w:space="0" w:color="auto"/>
          </w:divBdr>
          <w:divsChild>
            <w:div w:id="407922133">
              <w:marLeft w:val="0"/>
              <w:marRight w:val="0"/>
              <w:marTop w:val="0"/>
              <w:marBottom w:val="0"/>
              <w:divBdr>
                <w:top w:val="none" w:sz="0" w:space="0" w:color="auto"/>
                <w:left w:val="none" w:sz="0" w:space="0" w:color="auto"/>
                <w:bottom w:val="none" w:sz="0" w:space="0" w:color="auto"/>
                <w:right w:val="none" w:sz="0" w:space="0" w:color="auto"/>
              </w:divBdr>
            </w:div>
          </w:divsChild>
        </w:div>
        <w:div w:id="205796917">
          <w:marLeft w:val="0"/>
          <w:marRight w:val="0"/>
          <w:marTop w:val="0"/>
          <w:marBottom w:val="0"/>
          <w:divBdr>
            <w:top w:val="none" w:sz="0" w:space="0" w:color="auto"/>
            <w:left w:val="none" w:sz="0" w:space="0" w:color="auto"/>
            <w:bottom w:val="none" w:sz="0" w:space="0" w:color="auto"/>
            <w:right w:val="none" w:sz="0" w:space="0" w:color="auto"/>
          </w:divBdr>
          <w:divsChild>
            <w:div w:id="378938551">
              <w:marLeft w:val="0"/>
              <w:marRight w:val="0"/>
              <w:marTop w:val="0"/>
              <w:marBottom w:val="0"/>
              <w:divBdr>
                <w:top w:val="none" w:sz="0" w:space="0" w:color="auto"/>
                <w:left w:val="none" w:sz="0" w:space="0" w:color="auto"/>
                <w:bottom w:val="none" w:sz="0" w:space="0" w:color="auto"/>
                <w:right w:val="none" w:sz="0" w:space="0" w:color="auto"/>
              </w:divBdr>
              <w:divsChild>
                <w:div w:id="1659073821">
                  <w:marLeft w:val="0"/>
                  <w:marRight w:val="0"/>
                  <w:marTop w:val="0"/>
                  <w:marBottom w:val="0"/>
                  <w:divBdr>
                    <w:top w:val="none" w:sz="0" w:space="0" w:color="auto"/>
                    <w:left w:val="none" w:sz="0" w:space="0" w:color="auto"/>
                    <w:bottom w:val="none" w:sz="0" w:space="0" w:color="auto"/>
                    <w:right w:val="none" w:sz="0" w:space="0" w:color="auto"/>
                  </w:divBdr>
                  <w:divsChild>
                    <w:div w:id="8835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86113">
              <w:marLeft w:val="0"/>
              <w:marRight w:val="0"/>
              <w:marTop w:val="0"/>
              <w:marBottom w:val="0"/>
              <w:divBdr>
                <w:top w:val="none" w:sz="0" w:space="0" w:color="auto"/>
                <w:left w:val="none" w:sz="0" w:space="0" w:color="auto"/>
                <w:bottom w:val="none" w:sz="0" w:space="0" w:color="auto"/>
                <w:right w:val="none" w:sz="0" w:space="0" w:color="auto"/>
              </w:divBdr>
              <w:divsChild>
                <w:div w:id="756289052">
                  <w:marLeft w:val="0"/>
                  <w:marRight w:val="0"/>
                  <w:marTop w:val="0"/>
                  <w:marBottom w:val="0"/>
                  <w:divBdr>
                    <w:top w:val="none" w:sz="0" w:space="0" w:color="auto"/>
                    <w:left w:val="none" w:sz="0" w:space="0" w:color="auto"/>
                    <w:bottom w:val="none" w:sz="0" w:space="0" w:color="auto"/>
                    <w:right w:val="none" w:sz="0" w:space="0" w:color="auto"/>
                  </w:divBdr>
                  <w:divsChild>
                    <w:div w:id="31858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284756">
      <w:bodyDiv w:val="1"/>
      <w:marLeft w:val="0"/>
      <w:marRight w:val="0"/>
      <w:marTop w:val="0"/>
      <w:marBottom w:val="0"/>
      <w:divBdr>
        <w:top w:val="none" w:sz="0" w:space="0" w:color="auto"/>
        <w:left w:val="none" w:sz="0" w:space="0" w:color="auto"/>
        <w:bottom w:val="none" w:sz="0" w:space="0" w:color="auto"/>
        <w:right w:val="none" w:sz="0" w:space="0" w:color="auto"/>
      </w:divBdr>
    </w:div>
    <w:div w:id="1104807897">
      <w:bodyDiv w:val="1"/>
      <w:marLeft w:val="0"/>
      <w:marRight w:val="0"/>
      <w:marTop w:val="0"/>
      <w:marBottom w:val="0"/>
      <w:divBdr>
        <w:top w:val="none" w:sz="0" w:space="0" w:color="auto"/>
        <w:left w:val="none" w:sz="0" w:space="0" w:color="auto"/>
        <w:bottom w:val="none" w:sz="0" w:space="0" w:color="auto"/>
        <w:right w:val="none" w:sz="0" w:space="0" w:color="auto"/>
      </w:divBdr>
    </w:div>
    <w:div w:id="1135828698">
      <w:bodyDiv w:val="1"/>
      <w:marLeft w:val="0"/>
      <w:marRight w:val="0"/>
      <w:marTop w:val="0"/>
      <w:marBottom w:val="0"/>
      <w:divBdr>
        <w:top w:val="none" w:sz="0" w:space="0" w:color="auto"/>
        <w:left w:val="none" w:sz="0" w:space="0" w:color="auto"/>
        <w:bottom w:val="none" w:sz="0" w:space="0" w:color="auto"/>
        <w:right w:val="none" w:sz="0" w:space="0" w:color="auto"/>
      </w:divBdr>
      <w:divsChild>
        <w:div w:id="1014647497">
          <w:marLeft w:val="0"/>
          <w:marRight w:val="0"/>
          <w:marTop w:val="0"/>
          <w:marBottom w:val="0"/>
          <w:divBdr>
            <w:top w:val="none" w:sz="0" w:space="0" w:color="auto"/>
            <w:left w:val="none" w:sz="0" w:space="0" w:color="auto"/>
            <w:bottom w:val="none" w:sz="0" w:space="0" w:color="auto"/>
            <w:right w:val="none" w:sz="0" w:space="0" w:color="auto"/>
          </w:divBdr>
        </w:div>
        <w:div w:id="767695599">
          <w:marLeft w:val="0"/>
          <w:marRight w:val="0"/>
          <w:marTop w:val="0"/>
          <w:marBottom w:val="0"/>
          <w:divBdr>
            <w:top w:val="none" w:sz="0" w:space="0" w:color="auto"/>
            <w:left w:val="none" w:sz="0" w:space="0" w:color="auto"/>
            <w:bottom w:val="none" w:sz="0" w:space="0" w:color="auto"/>
            <w:right w:val="none" w:sz="0" w:space="0" w:color="auto"/>
          </w:divBdr>
        </w:div>
        <w:div w:id="1142574348">
          <w:blockQuote w:val="1"/>
          <w:marLeft w:val="600"/>
          <w:marRight w:val="0"/>
          <w:marTop w:val="0"/>
          <w:marBottom w:val="0"/>
          <w:divBdr>
            <w:top w:val="none" w:sz="0" w:space="0" w:color="auto"/>
            <w:left w:val="none" w:sz="0" w:space="0" w:color="auto"/>
            <w:bottom w:val="none" w:sz="0" w:space="0" w:color="auto"/>
            <w:right w:val="none" w:sz="0" w:space="0" w:color="auto"/>
          </w:divBdr>
          <w:divsChild>
            <w:div w:id="109010523">
              <w:marLeft w:val="0"/>
              <w:marRight w:val="0"/>
              <w:marTop w:val="0"/>
              <w:marBottom w:val="0"/>
              <w:divBdr>
                <w:top w:val="none" w:sz="0" w:space="0" w:color="auto"/>
                <w:left w:val="none" w:sz="0" w:space="0" w:color="auto"/>
                <w:bottom w:val="none" w:sz="0" w:space="0" w:color="auto"/>
                <w:right w:val="none" w:sz="0" w:space="0" w:color="auto"/>
              </w:divBdr>
              <w:divsChild>
                <w:div w:id="1422408471">
                  <w:marLeft w:val="0"/>
                  <w:marRight w:val="0"/>
                  <w:marTop w:val="0"/>
                  <w:marBottom w:val="0"/>
                  <w:divBdr>
                    <w:top w:val="none" w:sz="0" w:space="0" w:color="auto"/>
                    <w:left w:val="none" w:sz="0" w:space="0" w:color="auto"/>
                    <w:bottom w:val="none" w:sz="0" w:space="0" w:color="auto"/>
                    <w:right w:val="none" w:sz="0" w:space="0" w:color="auto"/>
                  </w:divBdr>
                </w:div>
              </w:divsChild>
            </w:div>
            <w:div w:id="48308365">
              <w:marLeft w:val="0"/>
              <w:marRight w:val="0"/>
              <w:marTop w:val="0"/>
              <w:marBottom w:val="0"/>
              <w:divBdr>
                <w:top w:val="none" w:sz="0" w:space="0" w:color="auto"/>
                <w:left w:val="none" w:sz="0" w:space="0" w:color="auto"/>
                <w:bottom w:val="none" w:sz="0" w:space="0" w:color="auto"/>
                <w:right w:val="none" w:sz="0" w:space="0" w:color="auto"/>
              </w:divBdr>
              <w:divsChild>
                <w:div w:id="209750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577917">
          <w:marLeft w:val="0"/>
          <w:marRight w:val="0"/>
          <w:marTop w:val="0"/>
          <w:marBottom w:val="0"/>
          <w:divBdr>
            <w:top w:val="none" w:sz="0" w:space="0" w:color="auto"/>
            <w:left w:val="none" w:sz="0" w:space="0" w:color="auto"/>
            <w:bottom w:val="none" w:sz="0" w:space="0" w:color="auto"/>
            <w:right w:val="none" w:sz="0" w:space="0" w:color="auto"/>
          </w:divBdr>
        </w:div>
        <w:div w:id="1657685500">
          <w:marLeft w:val="0"/>
          <w:marRight w:val="0"/>
          <w:marTop w:val="0"/>
          <w:marBottom w:val="0"/>
          <w:divBdr>
            <w:top w:val="none" w:sz="0" w:space="0" w:color="auto"/>
            <w:left w:val="none" w:sz="0" w:space="0" w:color="auto"/>
            <w:bottom w:val="none" w:sz="0" w:space="0" w:color="auto"/>
            <w:right w:val="none" w:sz="0" w:space="0" w:color="auto"/>
          </w:divBdr>
        </w:div>
        <w:div w:id="2125807818">
          <w:marLeft w:val="0"/>
          <w:marRight w:val="0"/>
          <w:marTop w:val="0"/>
          <w:marBottom w:val="0"/>
          <w:divBdr>
            <w:top w:val="none" w:sz="0" w:space="0" w:color="auto"/>
            <w:left w:val="none" w:sz="0" w:space="0" w:color="auto"/>
            <w:bottom w:val="none" w:sz="0" w:space="0" w:color="auto"/>
            <w:right w:val="none" w:sz="0" w:space="0" w:color="auto"/>
          </w:divBdr>
        </w:div>
        <w:div w:id="1373923153">
          <w:blockQuote w:val="1"/>
          <w:marLeft w:val="600"/>
          <w:marRight w:val="0"/>
          <w:marTop w:val="0"/>
          <w:marBottom w:val="0"/>
          <w:divBdr>
            <w:top w:val="none" w:sz="0" w:space="0" w:color="auto"/>
            <w:left w:val="none" w:sz="0" w:space="0" w:color="auto"/>
            <w:bottom w:val="none" w:sz="0" w:space="0" w:color="auto"/>
            <w:right w:val="none" w:sz="0" w:space="0" w:color="auto"/>
          </w:divBdr>
          <w:divsChild>
            <w:div w:id="1194423166">
              <w:marLeft w:val="0"/>
              <w:marRight w:val="0"/>
              <w:marTop w:val="0"/>
              <w:marBottom w:val="0"/>
              <w:divBdr>
                <w:top w:val="none" w:sz="0" w:space="0" w:color="auto"/>
                <w:left w:val="none" w:sz="0" w:space="0" w:color="auto"/>
                <w:bottom w:val="none" w:sz="0" w:space="0" w:color="auto"/>
                <w:right w:val="none" w:sz="0" w:space="0" w:color="auto"/>
              </w:divBdr>
              <w:divsChild>
                <w:div w:id="759253242">
                  <w:marLeft w:val="0"/>
                  <w:marRight w:val="0"/>
                  <w:marTop w:val="0"/>
                  <w:marBottom w:val="0"/>
                  <w:divBdr>
                    <w:top w:val="none" w:sz="0" w:space="0" w:color="auto"/>
                    <w:left w:val="none" w:sz="0" w:space="0" w:color="auto"/>
                    <w:bottom w:val="none" w:sz="0" w:space="0" w:color="auto"/>
                    <w:right w:val="none" w:sz="0" w:space="0" w:color="auto"/>
                  </w:divBdr>
                </w:div>
              </w:divsChild>
            </w:div>
            <w:div w:id="1098255093">
              <w:marLeft w:val="0"/>
              <w:marRight w:val="0"/>
              <w:marTop w:val="0"/>
              <w:marBottom w:val="0"/>
              <w:divBdr>
                <w:top w:val="none" w:sz="0" w:space="0" w:color="auto"/>
                <w:left w:val="none" w:sz="0" w:space="0" w:color="auto"/>
                <w:bottom w:val="none" w:sz="0" w:space="0" w:color="auto"/>
                <w:right w:val="none" w:sz="0" w:space="0" w:color="auto"/>
              </w:divBdr>
              <w:divsChild>
                <w:div w:id="165618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25434">
      <w:bodyDiv w:val="1"/>
      <w:marLeft w:val="0"/>
      <w:marRight w:val="0"/>
      <w:marTop w:val="0"/>
      <w:marBottom w:val="0"/>
      <w:divBdr>
        <w:top w:val="none" w:sz="0" w:space="0" w:color="auto"/>
        <w:left w:val="none" w:sz="0" w:space="0" w:color="auto"/>
        <w:bottom w:val="none" w:sz="0" w:space="0" w:color="auto"/>
        <w:right w:val="none" w:sz="0" w:space="0" w:color="auto"/>
      </w:divBdr>
    </w:div>
    <w:div w:id="1345471707">
      <w:bodyDiv w:val="1"/>
      <w:marLeft w:val="0"/>
      <w:marRight w:val="0"/>
      <w:marTop w:val="0"/>
      <w:marBottom w:val="0"/>
      <w:divBdr>
        <w:top w:val="none" w:sz="0" w:space="0" w:color="auto"/>
        <w:left w:val="none" w:sz="0" w:space="0" w:color="auto"/>
        <w:bottom w:val="none" w:sz="0" w:space="0" w:color="auto"/>
        <w:right w:val="none" w:sz="0" w:space="0" w:color="auto"/>
      </w:divBdr>
      <w:divsChild>
        <w:div w:id="338040969">
          <w:marLeft w:val="0"/>
          <w:marRight w:val="0"/>
          <w:marTop w:val="0"/>
          <w:marBottom w:val="120"/>
          <w:divBdr>
            <w:top w:val="none" w:sz="0" w:space="0" w:color="auto"/>
            <w:left w:val="none" w:sz="0" w:space="0" w:color="auto"/>
            <w:bottom w:val="none" w:sz="0" w:space="0" w:color="auto"/>
            <w:right w:val="none" w:sz="0" w:space="0" w:color="auto"/>
          </w:divBdr>
          <w:divsChild>
            <w:div w:id="1108113500">
              <w:marLeft w:val="0"/>
              <w:marRight w:val="0"/>
              <w:marTop w:val="0"/>
              <w:marBottom w:val="0"/>
              <w:divBdr>
                <w:top w:val="none" w:sz="0" w:space="0" w:color="auto"/>
                <w:left w:val="none" w:sz="0" w:space="0" w:color="auto"/>
                <w:bottom w:val="none" w:sz="0" w:space="0" w:color="auto"/>
                <w:right w:val="none" w:sz="0" w:space="0" w:color="auto"/>
              </w:divBdr>
            </w:div>
          </w:divsChild>
        </w:div>
        <w:div w:id="1081290647">
          <w:marLeft w:val="0"/>
          <w:marRight w:val="0"/>
          <w:marTop w:val="0"/>
          <w:marBottom w:val="0"/>
          <w:divBdr>
            <w:top w:val="none" w:sz="0" w:space="0" w:color="auto"/>
            <w:left w:val="none" w:sz="0" w:space="0" w:color="auto"/>
            <w:bottom w:val="none" w:sz="0" w:space="0" w:color="auto"/>
            <w:right w:val="none" w:sz="0" w:space="0" w:color="auto"/>
          </w:divBdr>
          <w:divsChild>
            <w:div w:id="344985464">
              <w:marLeft w:val="0"/>
              <w:marRight w:val="0"/>
              <w:marTop w:val="0"/>
              <w:marBottom w:val="240"/>
              <w:divBdr>
                <w:top w:val="none" w:sz="0" w:space="0" w:color="auto"/>
                <w:left w:val="none" w:sz="0" w:space="0" w:color="auto"/>
                <w:bottom w:val="none" w:sz="0" w:space="0" w:color="auto"/>
                <w:right w:val="none" w:sz="0" w:space="0" w:color="auto"/>
              </w:divBdr>
              <w:divsChild>
                <w:div w:id="2014184325">
                  <w:marLeft w:val="0"/>
                  <w:marRight w:val="0"/>
                  <w:marTop w:val="0"/>
                  <w:marBottom w:val="0"/>
                  <w:divBdr>
                    <w:top w:val="none" w:sz="0" w:space="0" w:color="auto"/>
                    <w:left w:val="none" w:sz="0" w:space="0" w:color="auto"/>
                    <w:bottom w:val="none" w:sz="0" w:space="0" w:color="auto"/>
                    <w:right w:val="none" w:sz="0" w:space="0" w:color="auto"/>
                  </w:divBdr>
                  <w:divsChild>
                    <w:div w:id="261306932">
                      <w:marLeft w:val="0"/>
                      <w:marRight w:val="0"/>
                      <w:marTop w:val="0"/>
                      <w:marBottom w:val="0"/>
                      <w:divBdr>
                        <w:top w:val="none" w:sz="0" w:space="0" w:color="auto"/>
                        <w:left w:val="none" w:sz="0" w:space="0" w:color="auto"/>
                        <w:bottom w:val="none" w:sz="0" w:space="0" w:color="auto"/>
                        <w:right w:val="none" w:sz="0" w:space="0" w:color="auto"/>
                      </w:divBdr>
                      <w:divsChild>
                        <w:div w:id="954753554">
                          <w:marLeft w:val="0"/>
                          <w:marRight w:val="0"/>
                          <w:marTop w:val="0"/>
                          <w:marBottom w:val="0"/>
                          <w:divBdr>
                            <w:top w:val="none" w:sz="0" w:space="0" w:color="auto"/>
                            <w:left w:val="none" w:sz="0" w:space="0" w:color="auto"/>
                            <w:bottom w:val="none" w:sz="0" w:space="0" w:color="auto"/>
                            <w:right w:val="none" w:sz="0" w:space="0" w:color="auto"/>
                          </w:divBdr>
                        </w:div>
                        <w:div w:id="1758284111">
                          <w:marLeft w:val="0"/>
                          <w:marRight w:val="0"/>
                          <w:marTop w:val="0"/>
                          <w:marBottom w:val="0"/>
                          <w:divBdr>
                            <w:top w:val="none" w:sz="0" w:space="0" w:color="auto"/>
                            <w:left w:val="none" w:sz="0" w:space="0" w:color="auto"/>
                            <w:bottom w:val="none" w:sz="0" w:space="0" w:color="auto"/>
                            <w:right w:val="none" w:sz="0" w:space="0" w:color="auto"/>
                          </w:divBdr>
                        </w:div>
                        <w:div w:id="1908219660">
                          <w:marLeft w:val="0"/>
                          <w:marRight w:val="0"/>
                          <w:marTop w:val="0"/>
                          <w:marBottom w:val="0"/>
                          <w:divBdr>
                            <w:top w:val="none" w:sz="0" w:space="0" w:color="auto"/>
                            <w:left w:val="none" w:sz="0" w:space="0" w:color="auto"/>
                            <w:bottom w:val="none" w:sz="0" w:space="0" w:color="auto"/>
                            <w:right w:val="none" w:sz="0" w:space="0" w:color="auto"/>
                          </w:divBdr>
                        </w:div>
                        <w:div w:id="4252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444552">
              <w:marLeft w:val="0"/>
              <w:marRight w:val="0"/>
              <w:marTop w:val="0"/>
              <w:marBottom w:val="240"/>
              <w:divBdr>
                <w:top w:val="none" w:sz="0" w:space="0" w:color="auto"/>
                <w:left w:val="none" w:sz="0" w:space="0" w:color="auto"/>
                <w:bottom w:val="none" w:sz="0" w:space="0" w:color="auto"/>
                <w:right w:val="none" w:sz="0" w:space="0" w:color="auto"/>
              </w:divBdr>
              <w:divsChild>
                <w:div w:id="2023629397">
                  <w:marLeft w:val="0"/>
                  <w:marRight w:val="0"/>
                  <w:marTop w:val="0"/>
                  <w:marBottom w:val="0"/>
                  <w:divBdr>
                    <w:top w:val="none" w:sz="0" w:space="0" w:color="auto"/>
                    <w:left w:val="none" w:sz="0" w:space="0" w:color="auto"/>
                    <w:bottom w:val="none" w:sz="0" w:space="0" w:color="auto"/>
                    <w:right w:val="none" w:sz="0" w:space="0" w:color="auto"/>
                  </w:divBdr>
                </w:div>
              </w:divsChild>
            </w:div>
            <w:div w:id="761221761">
              <w:marLeft w:val="0"/>
              <w:marRight w:val="0"/>
              <w:marTop w:val="0"/>
              <w:marBottom w:val="240"/>
              <w:divBdr>
                <w:top w:val="none" w:sz="0" w:space="0" w:color="auto"/>
                <w:left w:val="none" w:sz="0" w:space="0" w:color="auto"/>
                <w:bottom w:val="none" w:sz="0" w:space="0" w:color="auto"/>
                <w:right w:val="none" w:sz="0" w:space="0" w:color="auto"/>
              </w:divBdr>
              <w:divsChild>
                <w:div w:id="164662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458955">
      <w:bodyDiv w:val="1"/>
      <w:marLeft w:val="0"/>
      <w:marRight w:val="0"/>
      <w:marTop w:val="0"/>
      <w:marBottom w:val="0"/>
      <w:divBdr>
        <w:top w:val="none" w:sz="0" w:space="0" w:color="auto"/>
        <w:left w:val="none" w:sz="0" w:space="0" w:color="auto"/>
        <w:bottom w:val="none" w:sz="0" w:space="0" w:color="auto"/>
        <w:right w:val="none" w:sz="0" w:space="0" w:color="auto"/>
      </w:divBdr>
      <w:divsChild>
        <w:div w:id="1558199853">
          <w:marLeft w:val="0"/>
          <w:marRight w:val="0"/>
          <w:marTop w:val="0"/>
          <w:marBottom w:val="0"/>
          <w:divBdr>
            <w:top w:val="none" w:sz="0" w:space="0" w:color="auto"/>
            <w:left w:val="none" w:sz="0" w:space="0" w:color="auto"/>
            <w:bottom w:val="none" w:sz="0" w:space="0" w:color="auto"/>
            <w:right w:val="none" w:sz="0" w:space="0" w:color="auto"/>
          </w:divBdr>
        </w:div>
        <w:div w:id="1841385432">
          <w:blockQuote w:val="1"/>
          <w:marLeft w:val="600"/>
          <w:marRight w:val="0"/>
          <w:marTop w:val="0"/>
          <w:marBottom w:val="0"/>
          <w:divBdr>
            <w:top w:val="none" w:sz="0" w:space="0" w:color="auto"/>
            <w:left w:val="none" w:sz="0" w:space="0" w:color="auto"/>
            <w:bottom w:val="none" w:sz="0" w:space="0" w:color="auto"/>
            <w:right w:val="none" w:sz="0" w:space="0" w:color="auto"/>
          </w:divBdr>
        </w:div>
        <w:div w:id="865873819">
          <w:marLeft w:val="0"/>
          <w:marRight w:val="0"/>
          <w:marTop w:val="0"/>
          <w:marBottom w:val="0"/>
          <w:divBdr>
            <w:top w:val="none" w:sz="0" w:space="0" w:color="auto"/>
            <w:left w:val="none" w:sz="0" w:space="0" w:color="auto"/>
            <w:bottom w:val="none" w:sz="0" w:space="0" w:color="auto"/>
            <w:right w:val="none" w:sz="0" w:space="0" w:color="auto"/>
          </w:divBdr>
        </w:div>
      </w:divsChild>
    </w:div>
    <w:div w:id="1446542585">
      <w:bodyDiv w:val="1"/>
      <w:marLeft w:val="0"/>
      <w:marRight w:val="0"/>
      <w:marTop w:val="0"/>
      <w:marBottom w:val="0"/>
      <w:divBdr>
        <w:top w:val="none" w:sz="0" w:space="0" w:color="auto"/>
        <w:left w:val="none" w:sz="0" w:space="0" w:color="auto"/>
        <w:bottom w:val="none" w:sz="0" w:space="0" w:color="auto"/>
        <w:right w:val="none" w:sz="0" w:space="0" w:color="auto"/>
      </w:divBdr>
      <w:divsChild>
        <w:div w:id="1232887646">
          <w:marLeft w:val="0"/>
          <w:marRight w:val="0"/>
          <w:marTop w:val="0"/>
          <w:marBottom w:val="0"/>
          <w:divBdr>
            <w:top w:val="none" w:sz="0" w:space="0" w:color="auto"/>
            <w:left w:val="none" w:sz="0" w:space="0" w:color="auto"/>
            <w:bottom w:val="none" w:sz="0" w:space="0" w:color="auto"/>
            <w:right w:val="none" w:sz="0" w:space="0" w:color="auto"/>
          </w:divBdr>
        </w:div>
        <w:div w:id="1047024865">
          <w:marLeft w:val="0"/>
          <w:marRight w:val="0"/>
          <w:marTop w:val="0"/>
          <w:marBottom w:val="0"/>
          <w:divBdr>
            <w:top w:val="none" w:sz="0" w:space="0" w:color="auto"/>
            <w:left w:val="none" w:sz="0" w:space="0" w:color="auto"/>
            <w:bottom w:val="none" w:sz="0" w:space="0" w:color="auto"/>
            <w:right w:val="none" w:sz="0" w:space="0" w:color="auto"/>
          </w:divBdr>
        </w:div>
      </w:divsChild>
    </w:div>
    <w:div w:id="1490057872">
      <w:bodyDiv w:val="1"/>
      <w:marLeft w:val="0"/>
      <w:marRight w:val="0"/>
      <w:marTop w:val="0"/>
      <w:marBottom w:val="0"/>
      <w:divBdr>
        <w:top w:val="none" w:sz="0" w:space="0" w:color="auto"/>
        <w:left w:val="none" w:sz="0" w:space="0" w:color="auto"/>
        <w:bottom w:val="none" w:sz="0" w:space="0" w:color="auto"/>
        <w:right w:val="none" w:sz="0" w:space="0" w:color="auto"/>
      </w:divBdr>
    </w:div>
    <w:div w:id="1541624651">
      <w:bodyDiv w:val="1"/>
      <w:marLeft w:val="0"/>
      <w:marRight w:val="0"/>
      <w:marTop w:val="0"/>
      <w:marBottom w:val="0"/>
      <w:divBdr>
        <w:top w:val="none" w:sz="0" w:space="0" w:color="auto"/>
        <w:left w:val="none" w:sz="0" w:space="0" w:color="auto"/>
        <w:bottom w:val="none" w:sz="0" w:space="0" w:color="auto"/>
        <w:right w:val="none" w:sz="0" w:space="0" w:color="auto"/>
      </w:divBdr>
    </w:div>
    <w:div w:id="1597833683">
      <w:bodyDiv w:val="1"/>
      <w:marLeft w:val="0"/>
      <w:marRight w:val="0"/>
      <w:marTop w:val="0"/>
      <w:marBottom w:val="0"/>
      <w:divBdr>
        <w:top w:val="none" w:sz="0" w:space="0" w:color="auto"/>
        <w:left w:val="none" w:sz="0" w:space="0" w:color="auto"/>
        <w:bottom w:val="none" w:sz="0" w:space="0" w:color="auto"/>
        <w:right w:val="none" w:sz="0" w:space="0" w:color="auto"/>
      </w:divBdr>
    </w:div>
    <w:div w:id="1602955008">
      <w:bodyDiv w:val="1"/>
      <w:marLeft w:val="0"/>
      <w:marRight w:val="0"/>
      <w:marTop w:val="0"/>
      <w:marBottom w:val="0"/>
      <w:divBdr>
        <w:top w:val="none" w:sz="0" w:space="0" w:color="auto"/>
        <w:left w:val="none" w:sz="0" w:space="0" w:color="auto"/>
        <w:bottom w:val="none" w:sz="0" w:space="0" w:color="auto"/>
        <w:right w:val="none" w:sz="0" w:space="0" w:color="auto"/>
      </w:divBdr>
    </w:div>
    <w:div w:id="1696148400">
      <w:bodyDiv w:val="1"/>
      <w:marLeft w:val="0"/>
      <w:marRight w:val="0"/>
      <w:marTop w:val="0"/>
      <w:marBottom w:val="0"/>
      <w:divBdr>
        <w:top w:val="none" w:sz="0" w:space="0" w:color="auto"/>
        <w:left w:val="none" w:sz="0" w:space="0" w:color="auto"/>
        <w:bottom w:val="none" w:sz="0" w:space="0" w:color="auto"/>
        <w:right w:val="none" w:sz="0" w:space="0" w:color="auto"/>
      </w:divBdr>
      <w:divsChild>
        <w:div w:id="1203516398">
          <w:marLeft w:val="0"/>
          <w:marRight w:val="0"/>
          <w:marTop w:val="0"/>
          <w:marBottom w:val="0"/>
          <w:divBdr>
            <w:top w:val="none" w:sz="0" w:space="0" w:color="auto"/>
            <w:left w:val="none" w:sz="0" w:space="0" w:color="auto"/>
            <w:bottom w:val="none" w:sz="0" w:space="0" w:color="auto"/>
            <w:right w:val="none" w:sz="0" w:space="0" w:color="auto"/>
          </w:divBdr>
        </w:div>
        <w:div w:id="1118136547">
          <w:marLeft w:val="0"/>
          <w:marRight w:val="0"/>
          <w:marTop w:val="0"/>
          <w:marBottom w:val="0"/>
          <w:divBdr>
            <w:top w:val="none" w:sz="0" w:space="0" w:color="auto"/>
            <w:left w:val="none" w:sz="0" w:space="0" w:color="auto"/>
            <w:bottom w:val="none" w:sz="0" w:space="0" w:color="auto"/>
            <w:right w:val="none" w:sz="0" w:space="0" w:color="auto"/>
          </w:divBdr>
        </w:div>
      </w:divsChild>
    </w:div>
    <w:div w:id="1746801801">
      <w:bodyDiv w:val="1"/>
      <w:marLeft w:val="0"/>
      <w:marRight w:val="0"/>
      <w:marTop w:val="0"/>
      <w:marBottom w:val="0"/>
      <w:divBdr>
        <w:top w:val="none" w:sz="0" w:space="0" w:color="auto"/>
        <w:left w:val="none" w:sz="0" w:space="0" w:color="auto"/>
        <w:bottom w:val="none" w:sz="0" w:space="0" w:color="auto"/>
        <w:right w:val="none" w:sz="0" w:space="0" w:color="auto"/>
      </w:divBdr>
    </w:div>
    <w:div w:id="1760832308">
      <w:bodyDiv w:val="1"/>
      <w:marLeft w:val="0"/>
      <w:marRight w:val="0"/>
      <w:marTop w:val="0"/>
      <w:marBottom w:val="0"/>
      <w:divBdr>
        <w:top w:val="none" w:sz="0" w:space="0" w:color="auto"/>
        <w:left w:val="none" w:sz="0" w:space="0" w:color="auto"/>
        <w:bottom w:val="none" w:sz="0" w:space="0" w:color="auto"/>
        <w:right w:val="none" w:sz="0" w:space="0" w:color="auto"/>
      </w:divBdr>
    </w:div>
    <w:div w:id="20780424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9.png"/><Relationship Id="rId39" Type="http://schemas.openxmlformats.org/officeDocument/2006/relationships/fontTable" Target="fontTable.xml"/><Relationship Id="rId21" Type="http://schemas.openxmlformats.org/officeDocument/2006/relationships/hyperlink" Target="https://jenkins.uscc.com/job/EDL/" TargetMode="External"/><Relationship Id="rId34" Type="http://schemas.openxmlformats.org/officeDocument/2006/relationships/header" Target="head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uscc.com/PRE" TargetMode="External"/><Relationship Id="rId25" Type="http://schemas.openxmlformats.org/officeDocument/2006/relationships/hyperlink" Target="https://artifactory.uscc.com/ui/repos/tree/General/is-generic-prod" TargetMode="External"/><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github.uscc.com/EDL" TargetMode="External"/><Relationship Id="rId20" Type="http://schemas.openxmlformats.org/officeDocument/2006/relationships/hyperlink" Target="https://jenkins.uscc.com/job/PRE/"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rtifactory.uscc.com/ui/repos/tree/General/is-generic-qa" TargetMode="External"/><Relationship Id="rId32" Type="http://schemas.openxmlformats.org/officeDocument/2006/relationships/image" Target="media/image15.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artifactory.uscc.com/ui/repos/tree/General/is-generic-dev" TargetMode="External"/><Relationship Id="rId28" Type="http://schemas.openxmlformats.org/officeDocument/2006/relationships/image" Target="media/image11.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17.jpg"/><Relationship Id="rId1" Type="http://schemas.openxmlformats.org/officeDocument/2006/relationships/image" Target="media/image16.jp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7F648D0589F84293652B682181DA6F" ma:contentTypeVersion="17" ma:contentTypeDescription="Create a new document." ma:contentTypeScope="" ma:versionID="ec8fc795e05ee884d1afde1efdfa5cbc">
  <xsd:schema xmlns:xsd="http://www.w3.org/2001/XMLSchema" xmlns:xs="http://www.w3.org/2001/XMLSchema" xmlns:p="http://schemas.microsoft.com/office/2006/metadata/properties" xmlns:ns2="1b5da46b-8bd9-43e1-a0ee-66365e73427b" xmlns:ns3="bbfb41e7-34de-4d4f-8c30-99cd6a494cf0" targetNamespace="http://schemas.microsoft.com/office/2006/metadata/properties" ma:root="true" ma:fieldsID="bc00658b1a24048155fab54a0d063902" ns2:_="" ns3:_="">
    <xsd:import namespace="1b5da46b-8bd9-43e1-a0ee-66365e73427b"/>
    <xsd:import namespace="bbfb41e7-34de-4d4f-8c30-99cd6a494cf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5da46b-8bd9-43e1-a0ee-66365e7342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98d900d-0589-4081-96eb-513de833a50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bfb41e7-34de-4d4f-8c30-99cd6a494cf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e3172e40-8732-423c-81e8-d264c89a3629}" ma:internalName="TaxCatchAll" ma:showField="CatchAllData" ma:web="bbfb41e7-34de-4d4f-8c30-99cd6a494cf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bfb41e7-34de-4d4f-8c30-99cd6a494cf0" xsi:nil="true"/>
    <lcf76f155ced4ddcb4097134ff3c332f xmlns="1b5da46b-8bd9-43e1-a0ee-66365e73427b">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EB90C6-E1B2-4B32-AD6B-A4E233843C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5da46b-8bd9-43e1-a0ee-66365e73427b"/>
    <ds:schemaRef ds:uri="bbfb41e7-34de-4d4f-8c30-99cd6a494c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C84CF1F-5BEE-4E41-AE93-339BD19214CA}">
  <ds:schemaRefs>
    <ds:schemaRef ds:uri="http://schemas.microsoft.com/sharepoint/v3/contenttype/forms"/>
  </ds:schemaRefs>
</ds:datastoreItem>
</file>

<file path=customXml/itemProps3.xml><?xml version="1.0" encoding="utf-8"?>
<ds:datastoreItem xmlns:ds="http://schemas.openxmlformats.org/officeDocument/2006/customXml" ds:itemID="{8BA36A84-1315-4234-99C2-B6383D024A28}">
  <ds:schemaRefs>
    <ds:schemaRef ds:uri="http://schemas.microsoft.com/office/2006/metadata/properties"/>
    <ds:schemaRef ds:uri="http://schemas.microsoft.com/office/infopath/2007/PartnerControls"/>
    <ds:schemaRef ds:uri="bbfb41e7-34de-4d4f-8c30-99cd6a494cf0"/>
    <ds:schemaRef ds:uri="1b5da46b-8bd9-43e1-a0ee-66365e73427b"/>
  </ds:schemaRefs>
</ds:datastoreItem>
</file>

<file path=customXml/itemProps4.xml><?xml version="1.0" encoding="utf-8"?>
<ds:datastoreItem xmlns:ds="http://schemas.openxmlformats.org/officeDocument/2006/customXml" ds:itemID="{AB636CC6-6D29-497F-AFE8-DA891A482EC3}">
  <ds:schemaRefs>
    <ds:schemaRef ds:uri="http://schemas.openxmlformats.org/officeDocument/2006/bibliography"/>
  </ds:schemaRefs>
</ds:datastoreItem>
</file>

<file path=docMetadata/LabelInfo.xml><?xml version="1.0" encoding="utf-8"?>
<clbl:labelList xmlns:clbl="http://schemas.microsoft.com/office/2020/mipLabelMetadata">
  <clbl:label id="{c8eca3ca-1276-46d5-9d9d-a0f2a028920f}" enabled="0" method="" siteId="{c8eca3ca-1276-46d5-9d9d-a0f2a028920f}" removed="1"/>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6048</TotalTime>
  <Pages>14</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Hinge, Ketki (US - Philadelphia)</dc:creator>
  <cp:keywords/>
  <cp:lastModifiedBy>Patcha Sarath</cp:lastModifiedBy>
  <cp:revision>28</cp:revision>
  <dcterms:created xsi:type="dcterms:W3CDTF">2023-06-05T09:19:00Z</dcterms:created>
  <dcterms:modified xsi:type="dcterms:W3CDTF">2025-11-12T05:37:00Z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2022-03-31T13:05:36Z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ca6ea823-ed9c-4673-9cdd-540ad5de7776</vt:lpwstr>
  </property>
  <property fmtid="{D5CDD505-2E9C-101B-9397-08002B2CF9AE}" pid="8" name="MSIP_Label_ea60d57e-af5b-4752-ac57-3e4f28ca11dc_ContentBits">
    <vt:lpwstr>0</vt:lpwstr>
  </property>
  <property fmtid="{D5CDD505-2E9C-101B-9397-08002B2CF9AE}" pid="9" name="ContentTypeId">
    <vt:lpwstr>0x010100E17F648D0589F84293652B682181DA6F</vt:lpwstr>
  </property>
</Properties>
</file>