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HCL Syntax Reference</w:t>
      </w:r>
    </w:p>
    <w:p>
      <w:r>
        <w:t>Complete HCL (HashiCorp Configuration Language) syntax reference compiled from all Terraform course notes. Use as quick lookup during labs and CKA/TF exams.</w:t>
      </w:r>
    </w:p>
    <w:p>
      <w:pPr>
        <w:pStyle w:val="Heading1"/>
      </w:pPr>
      <w:r>
        <w:t>1. HCL Fundamentals</w:t>
      </w:r>
    </w:p>
    <w:p>
      <w:pPr>
        <w:pStyle w:val="ListBullet"/>
      </w:pPr>
      <w:r>
        <w:t>HCL = HashiCorp Configuration Language</w:t>
      </w:r>
    </w:p>
    <w:p>
      <w:pPr>
        <w:pStyle w:val="ListBullet"/>
      </w:pPr>
      <w:r>
        <w:t>Files use .tf extension — all .tf files in a directory are loaded together</w:t>
      </w:r>
    </w:p>
    <w:p>
      <w:pPr>
        <w:pStyle w:val="ListBullet"/>
      </w:pPr>
      <w:r>
        <w:t>Structure: blocks + arguments (key = value pairs inside curly braces)</w:t>
      </w:r>
    </w:p>
    <w:p>
      <w:pPr>
        <w:pStyle w:val="ListBullet"/>
      </w:pPr>
      <w:r>
        <w:t>Comments: # single-line, // single-line, /* multi-line */</w:t>
      </w:r>
    </w:p>
    <w:p>
      <w:pPr>
        <w:pStyle w:val="ListBullet"/>
      </w:pPr>
      <w:r>
        <w:t>Strings: double quotes "value" — interpolation ${expression} or "${var.name}"</w:t>
      </w:r>
    </w:p>
    <w:p>
      <w:pPr>
        <w:pStyle w:val="ListBullet"/>
      </w:pPr>
      <w:r>
        <w:t>Booleans: true, false (no quotes)</w:t>
      </w:r>
    </w:p>
    <w:p>
      <w:pPr>
        <w:pStyle w:val="ListBullet"/>
      </w:pPr>
      <w:r>
        <w:t>Numbers: 42, -3, 3.14 (no quotes)</w:t>
      </w:r>
    </w:p>
    <w:p>
      <w:pPr>
        <w:pStyle w:val="ListBullet"/>
      </w:pPr>
      <w:r>
        <w:t>Lists: ["a", "b", "c"] — zero-based index [0]</w:t>
      </w:r>
    </w:p>
    <w:p>
      <w:pPr>
        <w:pStyle w:val="ListBullet"/>
      </w:pPr>
      <w:r>
        <w:t>Maps: { key = "value", key2 = "value2" }</w:t>
      </w:r>
    </w:p>
    <w:p>
      <w:pPr>
        <w:pStyle w:val="ListBullet"/>
      </w:pPr>
      <w:r>
        <w:t>Reference expressions: resource_type.name.attribute</w:t>
      </w:r>
    </w:p>
    <w:p>
      <w:pPr>
        <w:pStyle w:val="Heading1"/>
      </w:pPr>
      <w:r>
        <w:t>2. Configuration Directory &amp; File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main.tf</w:t>
            </w:r>
          </w:p>
        </w:tc>
        <w:tc>
          <w:tcPr>
            <w:tcW w:type="dxa" w:w="4320"/>
          </w:tcPr>
          <w:p>
            <w:r>
              <w:t>Primary resource blocks</w:t>
            </w:r>
          </w:p>
        </w:tc>
      </w:tr>
      <w:tr>
        <w:tc>
          <w:tcPr>
            <w:tcW w:type="dxa" w:w="4320"/>
          </w:tcPr>
          <w:p>
            <w:r>
              <w:t>variables.tf</w:t>
            </w:r>
          </w:p>
        </w:tc>
        <w:tc>
          <w:tcPr>
            <w:tcW w:type="dxa" w:w="4320"/>
          </w:tcPr>
          <w:p>
            <w:r>
              <w:t>Input variable definitions</w:t>
            </w:r>
          </w:p>
        </w:tc>
      </w:tr>
      <w:tr>
        <w:tc>
          <w:tcPr>
            <w:tcW w:type="dxa" w:w="4320"/>
          </w:tcPr>
          <w:p>
            <w:r>
              <w:t>outputs.tf</w:t>
            </w:r>
          </w:p>
        </w:tc>
        <w:tc>
          <w:tcPr>
            <w:tcW w:type="dxa" w:w="4320"/>
          </w:tcPr>
          <w:p>
            <w:r>
              <w:t>Output value definitions</w:t>
            </w:r>
          </w:p>
        </w:tc>
      </w:tr>
      <w:tr>
        <w:tc>
          <w:tcPr>
            <w:tcW w:type="dxa" w:w="4320"/>
          </w:tcPr>
          <w:p>
            <w:r>
              <w:t>providers.tf</w:t>
            </w:r>
          </w:p>
        </w:tc>
        <w:tc>
          <w:tcPr>
            <w:tcW w:type="dxa" w:w="4320"/>
          </w:tcPr>
          <w:p>
            <w:r>
              <w:t>Provider configuration blocks</w:t>
            </w:r>
          </w:p>
        </w:tc>
      </w:tr>
      <w:tr>
        <w:tc>
          <w:tcPr>
            <w:tcW w:type="dxa" w:w="4320"/>
          </w:tcPr>
          <w:p>
            <w:r>
              <w:t>terraform.tfvars</w:t>
            </w:r>
          </w:p>
        </w:tc>
        <w:tc>
          <w:tcPr>
            <w:tcW w:type="dxa" w:w="4320"/>
          </w:tcPr>
          <w:p>
            <w:r>
              <w:t>Variable values (environment-specific)</w:t>
            </w:r>
          </w:p>
        </w:tc>
      </w:tr>
      <w:tr>
        <w:tc>
          <w:tcPr>
            <w:tcW w:type="dxa" w:w="4320"/>
          </w:tcPr>
          <w:p>
            <w:r>
              <w:t>versions.tf</w:t>
            </w:r>
          </w:p>
        </w:tc>
        <w:tc>
          <w:tcPr>
            <w:tcW w:type="dxa" w:w="4320"/>
          </w:tcPr>
          <w:p>
            <w:r>
              <w:t>Provider version constraints (optional)</w:t>
            </w:r>
          </w:p>
        </w:tc>
      </w:tr>
      <w:tr>
        <w:tc>
          <w:tcPr>
            <w:tcW w:type="dxa" w:w="4320"/>
          </w:tcPr>
          <w:p>
            <w:r>
              <w:t>backend.tf</w:t>
            </w:r>
          </w:p>
        </w:tc>
        <w:tc>
          <w:tcPr>
            <w:tcW w:type="dxa" w:w="4320"/>
          </w:tcPr>
          <w:p>
            <w:r>
              <w:t>Remote backend config (optional)</w:t>
            </w:r>
          </w:p>
        </w:tc>
      </w:tr>
    </w:tbl>
    <w:p/>
    <w:p>
      <w:pPr>
        <w:pStyle w:val="ListBullet"/>
      </w:pPr>
      <w:r>
        <w:t>Any .tf file name works — only .tf extension matters</w:t>
      </w:r>
    </w:p>
    <w:p>
      <w:pPr>
        <w:pStyle w:val="ListBullet"/>
      </w:pPr>
      <w:r>
        <w:t>Run terraform commands from inside the configuration directory</w:t>
      </w:r>
    </w:p>
    <w:p>
      <w:pPr>
        <w:pStyle w:val="ListBullet"/>
      </w:pPr>
      <w:r>
        <w:t>Configuration directory = root module</w:t>
      </w:r>
    </w:p>
    <w:p>
      <w:pPr>
        <w:pStyle w:val="Heading1"/>
      </w:pPr>
      <w:r>
        <w:t>3. Resource Block Syntax</w:t>
      </w:r>
    </w:p>
    <w:p>
      <w:pPr>
        <w:pStyle w:val="IntenseQuote"/>
      </w:pPr>
      <w:r>
        <w:t>resource "&lt;TYPE&gt;" "&lt;NAME&gt;" {</w:t>
        <w:br/>
        <w:t xml:space="preserve">  &lt;argument&gt; = &lt;value&gt;</w:t>
        <w:br/>
        <w:t xml:space="preserve">  &lt;argument&gt; = &lt;value&gt;</w:t>
        <w:br/>
        <w:t>}</w:t>
      </w:r>
    </w:p>
    <w:p>
      <w:r>
        <w:t>TYPE breakdown: provider_resource (e.g. aws_instance → provider=aws, resource=instance)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Keyword</w:t>
            </w:r>
          </w:p>
        </w:tc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Declares managed resource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local_file, aws_instance, aws_s3_bucket</w:t>
            </w:r>
          </w:p>
        </w:tc>
        <w:tc>
          <w:tcPr>
            <w:tcW w:type="dxa" w:w="2880"/>
          </w:tcPr>
          <w:p>
            <w:r>
              <w:t>Provider + resource type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pet, webserver, data</w:t>
            </w:r>
          </w:p>
        </w:tc>
        <w:tc>
          <w:tcPr>
            <w:tcW w:type="dxa" w:w="2880"/>
          </w:tcPr>
          <w:p>
            <w:r>
              <w:t>Logical name (user-defined)</w:t>
            </w:r>
          </w:p>
        </w:tc>
      </w:tr>
      <w:tr>
        <w:tc>
          <w:tcPr>
            <w:tcW w:type="dxa" w:w="2880"/>
          </w:tcPr>
          <w:p>
            <w:r>
              <w:t>Arguments</w:t>
            </w:r>
          </w:p>
        </w:tc>
        <w:tc>
          <w:tcPr>
            <w:tcW w:type="dxa" w:w="2880"/>
          </w:tcPr>
          <w:p>
            <w:r>
              <w:t>ami, instance_type, filename</w:t>
            </w:r>
          </w:p>
        </w:tc>
        <w:tc>
          <w:tcPr>
            <w:tcW w:type="dxa" w:w="2880"/>
          </w:tcPr>
          <w:p>
            <w:r>
              <w:t>Provider-specific config</w:t>
            </w:r>
          </w:p>
        </w:tc>
      </w:tr>
    </w:tbl>
    <w:p/>
    <w:p>
      <w:pPr>
        <w:pStyle w:val="IntenseQuote"/>
      </w:pPr>
      <w:r>
        <w:t>resource "local_file" "pet" {</w:t>
        <w:br/>
        <w:t xml:space="preserve">  filename = "/root/pets.txt"</w:t>
        <w:br/>
        <w:t xml:space="preserve">  content  = "We love pets!"</w:t>
        <w:br/>
        <w:t>}</w:t>
        <w:br/>
        <w:br/>
        <w:t>resource "aws_instance" "webserver" {</w:t>
        <w:br/>
        <w:t xml:space="preserve">  ami           = var.ami</w:t>
        <w:br/>
        <w:t xml:space="preserve">  instance_type = var.instance_type</w:t>
        <w:br/>
        <w:t xml:space="preserve">  tags = { Name = "Project A" }</w:t>
        <w:br/>
        <w:t>}</w:t>
        <w:br/>
        <w:br/>
        <w:t>resource "aws_s3_bucket" "data" {</w:t>
        <w:br/>
        <w:t xml:space="preserve">  bucket = "my-bucket-name"</w:t>
        <w:br/>
        <w:t xml:space="preserve">  acl    = "private"</w:t>
        <w:br/>
        <w:t>}</w:t>
      </w:r>
    </w:p>
    <w:p>
      <w:pPr>
        <w:pStyle w:val="Heading1"/>
      </w:pPr>
      <w:r>
        <w:t>4. Data Source Block Syntax</w:t>
      </w:r>
    </w:p>
    <w:p>
      <w:pPr>
        <w:pStyle w:val="IntenseQuote"/>
      </w:pPr>
      <w:r>
        <w:t>data "&lt;TYPE&gt;" "&lt;NAME&gt;" {</w:t>
        <w:br/>
        <w:t xml:space="preserve">  &lt;lookup_argument&gt; = &lt;value&gt;</w:t>
        <w:br/>
        <w:t>}</w:t>
      </w:r>
    </w:p>
    <w:p>
      <w:pPr>
        <w:pStyle w:val="ListBullet"/>
      </w:pPr>
      <w:r>
        <w:t>Keyword: data (not resource)</w:t>
      </w:r>
    </w:p>
    <w:p>
      <w:pPr>
        <w:pStyle w:val="ListBullet"/>
      </w:pPr>
      <w:r>
        <w:t>Read-only — does NOT create/update/destroy infrastructure</w:t>
      </w:r>
    </w:p>
    <w:p>
      <w:pPr>
        <w:pStyle w:val="ListBullet"/>
      </w:pPr>
      <w:r>
        <w:t>Reference: data.&lt;type&gt;.&lt;name&gt;.&lt;attribute&gt;</w:t>
      </w:r>
    </w:p>
    <w:p>
      <w:pPr>
        <w:pStyle w:val="ListBullet"/>
      </w:pPr>
      <w:r>
        <w:t>Example: data.local_file.dog.content</w:t>
      </w:r>
    </w:p>
    <w:p>
      <w:pPr>
        <w:pStyle w:val="IntenseQuote"/>
      </w:pPr>
      <w:r>
        <w:t>data "local_file" "dog" {</w:t>
        <w:br/>
        <w:t xml:space="preserve">  filename = "/root/dogs.txt"</w:t>
        <w:br/>
        <w:t>}</w:t>
        <w:br/>
        <w:br/>
        <w:t>resource "local_file" "pet" {</w:t>
        <w:br/>
        <w:t xml:space="preserve">  filename = "/root/pets.txt"</w:t>
        <w:br/>
        <w:t xml:space="preserve">  content  = data.local_file.dog.content</w:t>
        <w:br/>
        <w:t>}</w:t>
      </w:r>
    </w:p>
    <w:p>
      <w:pPr>
        <w:pStyle w:val="Heading1"/>
      </w:pPr>
      <w:r>
        <w:t>5. Variable Block Syntax</w:t>
      </w:r>
    </w:p>
    <w:p>
      <w:pPr>
        <w:pStyle w:val="IntenseQuote"/>
      </w:pPr>
      <w:r>
        <w:t>variable "&lt;NAME&gt;" {</w:t>
        <w:br/>
        <w:t xml:space="preserve">  type        = string          # optional (default: any)</w:t>
        <w:br/>
        <w:t xml:space="preserve">  default     = "value"         # optional</w:t>
        <w:br/>
        <w:t xml:space="preserve">  description = "What it does"  # optional (recommended)</w:t>
        <w:br/>
        <w:t>}</w:t>
      </w:r>
    </w:p>
    <w:p>
      <w:r>
        <w:t>Access: var.&lt;name&gt;  |  var.&lt;name&gt;[index]  |  var.&lt;name&gt;["key"]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= string</w:t>
            </w:r>
          </w:p>
        </w:tc>
        <w:tc>
          <w:tcPr>
            <w:tcW w:type="dxa" w:w="2880"/>
          </w:tcPr>
          <w:p>
            <w:r>
              <w:t>"hello"</w:t>
            </w:r>
          </w:p>
        </w:tc>
      </w:tr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type = number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type = bool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type = list(string)</w:t>
            </w:r>
          </w:p>
        </w:tc>
        <w:tc>
          <w:tcPr>
            <w:tcW w:type="dxa" w:w="2880"/>
          </w:tcPr>
          <w:p>
            <w:r>
              <w:t>["a","b"] — var.x[0]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type = map(string)</w:t>
            </w:r>
          </w:p>
        </w:tc>
        <w:tc>
          <w:tcPr>
            <w:tcW w:type="dxa" w:w="2880"/>
          </w:tcPr>
          <w:p>
            <w:r>
              <w:t>{ k = "v" } — var.x["k"]</w:t>
            </w:r>
          </w:p>
        </w:tc>
      </w:tr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type = set(string)</w:t>
            </w:r>
          </w:p>
        </w:tc>
        <w:tc>
          <w:tcPr>
            <w:tcW w:type="dxa" w:w="2880"/>
          </w:tcPr>
          <w:p>
            <w:r>
              <w:t>No duplicates allowed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type = object({...})</w:t>
            </w:r>
          </w:p>
        </w:tc>
        <w:tc>
          <w:tcPr>
            <w:tcW w:type="dxa" w:w="2880"/>
          </w:tcPr>
          <w:p>
            <w:r>
              <w:t>Complex nested structure</w:t>
            </w:r>
          </w:p>
        </w:tc>
      </w:tr>
      <w:tr>
        <w:tc>
          <w:tcPr>
            <w:tcW w:type="dxa" w:w="2880"/>
          </w:tcPr>
          <w:p>
            <w:r>
              <w:t>tuple</w:t>
            </w:r>
          </w:p>
        </w:tc>
        <w:tc>
          <w:tcPr>
            <w:tcW w:type="dxa" w:w="2880"/>
          </w:tcPr>
          <w:p>
            <w:r>
              <w:t>type = tuple([string,number,bool])</w:t>
            </w:r>
          </w:p>
        </w:tc>
        <w:tc>
          <w:tcPr>
            <w:tcW w:type="dxa" w:w="2880"/>
          </w:tcPr>
          <w:p>
            <w:r>
              <w:t>Fixed count + mixed types</w:t>
            </w:r>
          </w:p>
        </w:tc>
      </w:tr>
      <w:tr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(default if type omitted)</w:t>
            </w:r>
          </w:p>
        </w:tc>
        <w:tc>
          <w:tcPr>
            <w:tcW w:type="dxa" w:w="2880"/>
          </w:tcPr>
          <w:p>
            <w:r>
              <w:t>Any value accepted</w:t>
            </w:r>
          </w:p>
        </w:tc>
      </w:tr>
    </w:tbl>
    <w:p/>
    <w:p>
      <w:pPr>
        <w:pStyle w:val="Heading1"/>
      </w:pPr>
      <w:r>
        <w:t>6. Output Block Syntax</w:t>
      </w:r>
    </w:p>
    <w:p>
      <w:pPr>
        <w:pStyle w:val="IntenseQuote"/>
      </w:pPr>
      <w:r>
        <w:t>output "&lt;NAME&gt;" {</w:t>
        <w:br/>
        <w:t xml:space="preserve">  value       = &lt;expression&gt;    # MANDATORY</w:t>
        <w:br/>
        <w:t xml:space="preserve">  description = "What it shows" # optional</w:t>
        <w:br/>
        <w:t xml:space="preserve">  sensitive   = true              # optional (hide secrets)</w:t>
        <w:br/>
        <w:t>}</w:t>
      </w:r>
    </w:p>
    <w:p>
      <w:r>
        <w:t>Retrieve: terraform output  |  terraform output &lt;name&gt;  |  terraform output -json</w:t>
      </w:r>
    </w:p>
    <w:p>
      <w:pPr>
        <w:pStyle w:val="Heading1"/>
      </w:pPr>
      <w:r>
        <w:t>7. Provider Block Syntax</w:t>
      </w:r>
    </w:p>
    <w:p>
      <w:pPr>
        <w:pStyle w:val="IntenseQuote"/>
      </w:pPr>
      <w:r>
        <w:t>provider "aws" {</w:t>
        <w:br/>
        <w:t xml:space="preserve">  region = "ca-central-1"</w:t>
        <w:br/>
        <w:t>}</w:t>
        <w:br/>
        <w:br/>
        <w:t>provider "aws" {</w:t>
        <w:br/>
        <w:t xml:space="preserve">  alias  = "west"</w:t>
        <w:br/>
        <w:t xml:space="preserve">  region = "us-west-2"</w:t>
        <w:br/>
        <w:t>}</w:t>
        <w:br/>
        <w:br/>
        <w:t>resource "aws_instance" "web" {</w:t>
        <w:br/>
        <w:t xml:space="preserve">  provider = aws.west</w:t>
        <w:br/>
        <w:t xml:space="preserve">  ...</w:t>
        <w:br/>
        <w:t>}</w:t>
      </w:r>
    </w:p>
    <w:p>
      <w:pPr>
        <w:pStyle w:val="ListBullet"/>
      </w:pPr>
      <w:r>
        <w:t>New provider added → must re-run terraform init</w:t>
      </w:r>
    </w:p>
    <w:p>
      <w:pPr>
        <w:pStyle w:val="ListBullet"/>
      </w:pPr>
      <w:r>
        <w:t>alias enables multiple configs of same provider</w:t>
      </w:r>
    </w:p>
    <w:p>
      <w:pPr>
        <w:pStyle w:val="ListBullet"/>
      </w:pPr>
      <w:r>
        <w:t>Reference aliased provider: provider = aws.west</w:t>
      </w:r>
    </w:p>
    <w:p>
      <w:pPr>
        <w:pStyle w:val="Heading1"/>
      </w:pPr>
      <w:r>
        <w:t>8. terraform {} Block Syntax</w:t>
      </w:r>
    </w:p>
    <w:p>
      <w:pPr>
        <w:pStyle w:val="IntenseQuote"/>
      </w:pPr>
      <w:r>
        <w:t>terraform {</w:t>
        <w:br/>
        <w:t xml:space="preserve">  required_version = "&gt;= 1.0"</w:t>
        <w:br/>
        <w:br/>
        <w:t xml:space="preserve">  required_providers {</w:t>
        <w:br/>
        <w:t xml:space="preserve">    aws = {</w:t>
        <w:br/>
        <w:t xml:space="preserve">      source  = "hashicorp/aws"</w:t>
        <w:br/>
        <w:t xml:space="preserve">      version = "~&gt; 5.0"</w:t>
        <w:br/>
        <w:t xml:space="preserve">    }</w:t>
        <w:br/>
        <w:t xml:space="preserve">  }</w:t>
        <w:br/>
        <w:br/>
        <w:t xml:space="preserve">  backend "s3" {</w:t>
        <w:br/>
        <w:t xml:space="preserve">    bucket         = "my-tf-state"</w:t>
        <w:br/>
        <w:t xml:space="preserve">    key            = "prod/terraform.tfstate"</w:t>
        <w:br/>
        <w:t xml:space="preserve">    region         = "us-east-1"</w:t>
        <w:br/>
        <w:t xml:space="preserve">    dynamodb_table = "tf-lock"</w:t>
        <w:br/>
        <w:t xml:space="preserve">    encrypt        = true</w:t>
        <w:br/>
        <w:t xml:space="preserve">  }</w:t>
        <w:br/>
        <w:t>}</w:t>
      </w:r>
    </w:p>
    <w:p>
      <w:pPr>
        <w:pStyle w:val="ListBullet"/>
      </w:pPr>
      <w:r>
        <w:t>required_providers — pin provider versions</w:t>
      </w:r>
    </w:p>
    <w:p>
      <w:pPr>
        <w:pStyle w:val="ListBullet"/>
      </w:pPr>
      <w:r>
        <w:t>backend — remote state (S3, GCS, Consul, Terraform Cloud)</w:t>
      </w:r>
    </w:p>
    <w:p>
      <w:pPr>
        <w:pStyle w:val="ListBullet"/>
      </w:pPr>
      <w:r>
        <w:t>Backend change requires terraform init -migrate-state</w:t>
      </w:r>
    </w:p>
    <w:p>
      <w:pPr>
        <w:pStyle w:val="Heading1"/>
      </w:pPr>
      <w:r>
        <w:t>9. Module Block Syntax</w:t>
      </w:r>
    </w:p>
    <w:p>
      <w:pPr>
        <w:pStyle w:val="IntenseQuote"/>
      </w:pPr>
      <w:r>
        <w:t># Local module</w:t>
        <w:br/>
        <w:t>module "vpc" {</w:t>
        <w:br/>
        <w:t xml:space="preserve">  source = "./modules/vpc"</w:t>
        <w:br/>
        <w:t xml:space="preserve">  name   = "my-vpc"</w:t>
        <w:br/>
        <w:t>}</w:t>
        <w:br/>
        <w:br/>
        <w:t># Registry module</w:t>
        <w:br/>
        <w:t>module "ssh_sg" {</w:t>
        <w:br/>
        <w:t xml:space="preserve">  source  = "terraform-aws-modules/security-group/aws//modules/ssh"</w:t>
        <w:br/>
        <w:t xml:space="preserve">  version = "5.1.0"</w:t>
        <w:br/>
        <w:t xml:space="preserve">  name    = "ssh-sg"</w:t>
        <w:br/>
        <w:t xml:space="preserve">  vpc_id  = module.vpc.vpc_id</w:t>
        <w:br/>
        <w:t>}</w:t>
        <w:br/>
        <w:br/>
        <w:t># Reference module output</w:t>
        <w:br/>
        <w:t>output "sg_id" {</w:t>
        <w:br/>
        <w:t xml:space="preserve">  value = module.ssh_sg.security_group_id</w:t>
        <w:br/>
        <w:t>}</w:t>
      </w:r>
    </w:p>
    <w:p>
      <w:pPr>
        <w:pStyle w:val="ListBullet"/>
      </w:pPr>
      <w:r>
        <w:t>source — MANDATORY (local path or registry URL)</w:t>
      </w:r>
    </w:p>
    <w:p>
      <w:pPr>
        <w:pStyle w:val="ListBullet"/>
      </w:pPr>
      <w:r>
        <w:t>Registry submodule: double slash //modules/&lt;name&gt;</w:t>
      </w:r>
    </w:p>
    <w:p>
      <w:pPr>
        <w:pStyle w:val="ListBullet"/>
      </w:pPr>
      <w:r>
        <w:t>version — pin module version (recommended)</w:t>
      </w:r>
    </w:p>
    <w:p>
      <w:pPr>
        <w:pStyle w:val="ListBullet"/>
      </w:pPr>
      <w:r>
        <w:t>Module outputs: module.&lt;name&gt;.&lt;output&gt;</w:t>
      </w:r>
    </w:p>
    <w:p>
      <w:pPr>
        <w:pStyle w:val="Heading1"/>
      </w:pPr>
      <w:r>
        <w:t>10. Meta-Argument Syntax (Inside Resource Blocks)</w:t>
      </w:r>
    </w:p>
    <w:p>
      <w:pPr>
        <w:pStyle w:val="IntenseQuote"/>
      </w:pPr>
      <w:r>
        <w:t>resource "local_file" "pet" {</w:t>
        <w:br/>
        <w:t xml:space="preserve">  count = 3</w:t>
        <w:br/>
        <w:t xml:space="preserve">  filename = var.filename[count.index]</w:t>
        <w:br/>
        <w:t>}</w:t>
        <w:br/>
        <w:br/>
        <w:t>resource "local_file" "pet" {</w:t>
        <w:br/>
        <w:t xml:space="preserve">  for_each = toset(var.filenames)</w:t>
        <w:br/>
        <w:t xml:space="preserve">  filename = each.value</w:t>
        <w:br/>
        <w:t>}</w:t>
        <w:br/>
        <w:br/>
        <w:t>resource "local_file" "pet" {</w:t>
        <w:br/>
        <w:t xml:space="preserve">  depends_on = [random_pet.my_pet]</w:t>
        <w:br/>
        <w:t xml:space="preserve">  lifecycle {</w:t>
        <w:br/>
        <w:t xml:space="preserve">    create_before_destroy = true</w:t>
        <w:br/>
        <w:t xml:space="preserve">    prevent_destroy       = true</w:t>
        <w:br/>
        <w:t xml:space="preserve">    ignore_changes        = [tags]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Meta-Argument</w:t>
            </w:r>
          </w:p>
        </w:tc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count = N or length(var.list)</w:t>
            </w:r>
          </w:p>
        </w:tc>
        <w:tc>
          <w:tcPr>
            <w:tcW w:type="dxa" w:w="2880"/>
          </w:tcPr>
          <w:p>
            <w:r>
              <w:t>Create N instances — pet[0], pet[1]</w:t>
            </w:r>
          </w:p>
        </w:tc>
      </w:tr>
      <w:tr>
        <w:tc>
          <w:tcPr>
            <w:tcW w:type="dxa" w:w="2880"/>
          </w:tcPr>
          <w:p>
            <w:r>
              <w:t>for_each</w:t>
            </w:r>
          </w:p>
        </w:tc>
        <w:tc>
          <w:tcPr>
            <w:tcW w:type="dxa" w:w="2880"/>
          </w:tcPr>
          <w:p>
            <w:r>
              <w:t>for_each = toset(map) or map</w:t>
            </w:r>
          </w:p>
        </w:tc>
        <w:tc>
          <w:tcPr>
            <w:tcW w:type="dxa" w:w="2880"/>
          </w:tcPr>
          <w:p>
            <w:r>
              <w:t>Iterate map/set — pet["key"]</w:t>
            </w:r>
          </w:p>
        </w:tc>
      </w:tr>
      <w:tr>
        <w:tc>
          <w:tcPr>
            <w:tcW w:type="dxa" w:w="2880"/>
          </w:tcPr>
          <w:p>
            <w:r>
              <w:t>depends_on</w:t>
            </w:r>
          </w:p>
        </w:tc>
        <w:tc>
          <w:tcPr>
            <w:tcW w:type="dxa" w:w="2880"/>
          </w:tcPr>
          <w:p>
            <w:r>
              <w:t>depends_on = [resource.name]</w:t>
            </w:r>
          </w:p>
        </w:tc>
        <w:tc>
          <w:tcPr>
            <w:tcW w:type="dxa" w:w="2880"/>
          </w:tcPr>
          <w:p>
            <w:r>
              <w:t>Explicit dependency order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provider = aws.west</w:t>
            </w:r>
          </w:p>
        </w:tc>
        <w:tc>
          <w:tcPr>
            <w:tcW w:type="dxa" w:w="2880"/>
          </w:tcPr>
          <w:p>
            <w:r>
              <w:t>Use aliased provider</w:t>
            </w:r>
          </w:p>
        </w:tc>
      </w:tr>
      <w:tr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lifecycle { ... }</w:t>
            </w:r>
          </w:p>
        </w:tc>
        <w:tc>
          <w:tcPr>
            <w:tcW w:type="dxa" w:w="2880"/>
          </w:tcPr>
          <w:p>
            <w:r>
              <w:t>Control create/destroy behavior</w:t>
            </w:r>
          </w:p>
        </w:tc>
      </w:tr>
    </w:tbl>
    <w:p/>
    <w:p>
      <w:pPr>
        <w:pStyle w:val="Heading1"/>
      </w:pPr>
      <w:r>
        <w:t>11. Provisioner &amp; Connection Syntax</w:t>
      </w:r>
    </w:p>
    <w:p>
      <w:pPr>
        <w:pStyle w:val="IntenseQuote"/>
      </w:pPr>
      <w:r>
        <w:t>resource "aws_instance" "web" {</w:t>
        <w:br/>
        <w:t xml:space="preserve">  ...</w:t>
        <w:br/>
        <w:br/>
        <w:t xml:space="preserve">  provisioner "remote-exec" {</w:t>
        <w:br/>
        <w:t xml:space="preserve">    inline = ["sudo apt update", "sudo apt install nginx -y"]</w:t>
        <w:br/>
        <w:t xml:space="preserve">    when       = create   # default; or destroy</w:t>
        <w:br/>
        <w:t xml:space="preserve">    on_failure = continue # default: fail</w:t>
        <w:br/>
        <w:t xml:space="preserve">  }</w:t>
        <w:br/>
        <w:br/>
        <w:t xml:space="preserve">  provisioner "local-exec" {</w:t>
        <w:br/>
        <w:t xml:space="preserve">    command = "echo ${self.public_ip} &gt; /tmp/ip.txt"</w:t>
        <w:br/>
        <w:t xml:space="preserve">  }</w:t>
        <w:br/>
        <w:br/>
        <w:t xml:space="preserve">  connection {</w:t>
        <w:br/>
        <w:t xml:space="preserve">    type        = "ssh"</w:t>
        <w:br/>
        <w:t xml:space="preserve">    host        = self.public_ip</w:t>
        <w:br/>
        <w:t xml:space="preserve">    user        = "ubuntu"</w:t>
        <w:br/>
        <w:t xml:space="preserve">    private_key = file("/root/.ssh/key")</w:t>
        <w:br/>
        <w:t xml:space="preserve">  }</w:t>
        <w:br/>
        <w:t>}</w:t>
      </w:r>
    </w:p>
    <w:p>
      <w:pPr>
        <w:pStyle w:val="ListBullet"/>
      </w:pPr>
      <w:r>
        <w:t>Provisioner goes INSIDE resource block</w:t>
      </w:r>
    </w:p>
    <w:p>
      <w:pPr>
        <w:pStyle w:val="ListBullet"/>
      </w:pPr>
      <w:r>
        <w:t>self.&lt;attribute&gt; — reference current resource</w:t>
      </w:r>
    </w:p>
    <w:p>
      <w:pPr>
        <w:pStyle w:val="ListBullet"/>
      </w:pPr>
      <w:r>
        <w:t>when = create (default) or destroy</w:t>
      </w:r>
    </w:p>
    <w:p>
      <w:pPr>
        <w:pStyle w:val="ListBullet"/>
      </w:pPr>
      <w:r>
        <w:t>on_failure = fail (default) or continue</w:t>
      </w:r>
    </w:p>
    <w:p>
      <w:pPr>
        <w:pStyle w:val="Heading1"/>
      </w:pPr>
      <w:r>
        <w:t>12. Reference Expression Syntax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Expression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Input variable</w:t>
            </w:r>
          </w:p>
        </w:tc>
        <w:tc>
          <w:tcPr>
            <w:tcW w:type="dxa" w:w="2880"/>
          </w:tcPr>
          <w:p>
            <w:r>
              <w:t>var.filename</w:t>
            </w:r>
          </w:p>
        </w:tc>
        <w:tc>
          <w:tcPr>
            <w:tcW w:type="dxa" w:w="2880"/>
          </w:tcPr>
          <w:p>
            <w:r>
              <w:t>Read variable value</w:t>
            </w:r>
          </w:p>
        </w:tc>
      </w:tr>
      <w:tr>
        <w:tc>
          <w:tcPr>
            <w:tcW w:type="dxa" w:w="2880"/>
          </w:tcPr>
          <w:p>
            <w:r>
              <w:t>Resource attribute</w:t>
            </w:r>
          </w:p>
        </w:tc>
        <w:tc>
          <w:tcPr>
            <w:tcW w:type="dxa" w:w="2880"/>
          </w:tcPr>
          <w:p>
            <w:r>
              <w:t>aws_instance.web.public_ip</w:t>
            </w:r>
          </w:p>
        </w:tc>
        <w:tc>
          <w:tcPr>
            <w:tcW w:type="dxa" w:w="2880"/>
          </w:tcPr>
          <w:p>
            <w:r>
              <w:t>Cross-resource reference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data.local_file.dog.content</w:t>
            </w:r>
          </w:p>
        </w:tc>
        <w:tc>
          <w:tcPr>
            <w:tcW w:type="dxa" w:w="2880"/>
          </w:tcPr>
          <w:p>
            <w:r>
              <w:t>Read external resource</w:t>
            </w:r>
          </w:p>
        </w:tc>
      </w:tr>
      <w:tr>
        <w:tc>
          <w:tcPr>
            <w:tcW w:type="dxa" w:w="2880"/>
          </w:tcPr>
          <w:p>
            <w:r>
              <w:t>Module output</w:t>
            </w:r>
          </w:p>
        </w:tc>
        <w:tc>
          <w:tcPr>
            <w:tcW w:type="dxa" w:w="2880"/>
          </w:tcPr>
          <w:p>
            <w:r>
              <w:t>module.vpc.vpc_id</w:t>
            </w:r>
          </w:p>
        </w:tc>
        <w:tc>
          <w:tcPr>
            <w:tcW w:type="dxa" w:w="2880"/>
          </w:tcPr>
          <w:p>
            <w:r>
              <w:t>Child module output</w:t>
            </w:r>
          </w:p>
        </w:tc>
      </w:tr>
      <w:tr>
        <w:tc>
          <w:tcPr>
            <w:tcW w:type="dxa" w:w="2880"/>
          </w:tcPr>
          <w:p>
            <w:r>
              <w:t>Count index</w:t>
            </w:r>
          </w:p>
        </w:tc>
        <w:tc>
          <w:tcPr>
            <w:tcW w:type="dxa" w:w="2880"/>
          </w:tcPr>
          <w:p>
            <w:r>
              <w:t>count.index</w:t>
            </w:r>
          </w:p>
        </w:tc>
        <w:tc>
          <w:tcPr>
            <w:tcW w:type="dxa" w:w="2880"/>
          </w:tcPr>
          <w:p>
            <w:r>
              <w:t>Current iteration in count loop</w:t>
            </w:r>
          </w:p>
        </w:tc>
      </w:tr>
      <w:tr>
        <w:tc>
          <w:tcPr>
            <w:tcW w:type="dxa" w:w="2880"/>
          </w:tcPr>
          <w:p>
            <w:r>
              <w:t>For-each</w:t>
            </w:r>
          </w:p>
        </w:tc>
        <w:tc>
          <w:tcPr>
            <w:tcW w:type="dxa" w:w="2880"/>
          </w:tcPr>
          <w:p>
            <w:r>
              <w:t>each.key, each.value</w:t>
            </w:r>
          </w:p>
        </w:tc>
        <w:tc>
          <w:tcPr>
            <w:tcW w:type="dxa" w:w="2880"/>
          </w:tcPr>
          <w:p>
            <w:r>
              <w:t>Current key/value in for_each</w:t>
            </w:r>
          </w:p>
        </w:tc>
      </w:tr>
      <w:tr>
        <w:tc>
          <w:tcPr>
            <w:tcW w:type="dxa" w:w="2880"/>
          </w:tcPr>
          <w:p>
            <w:r>
              <w:t>Self</w:t>
            </w:r>
          </w:p>
        </w:tc>
        <w:tc>
          <w:tcPr>
            <w:tcW w:type="dxa" w:w="2880"/>
          </w:tcPr>
          <w:p>
            <w:r>
              <w:t>self.public_ip</w:t>
            </w:r>
          </w:p>
        </w:tc>
        <w:tc>
          <w:tcPr>
            <w:tcW w:type="dxa" w:w="2880"/>
          </w:tcPr>
          <w:p>
            <w:r>
              <w:t>Current resource attribute (provisioners)</w:t>
            </w:r>
          </w:p>
        </w:tc>
      </w:tr>
      <w:tr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terraform.workspace</w:t>
            </w:r>
          </w:p>
        </w:tc>
        <w:tc>
          <w:tcPr>
            <w:tcW w:type="dxa" w:w="2880"/>
          </w:tcPr>
          <w:p>
            <w:r>
              <w:t>Current workspace name</w:t>
            </w:r>
          </w:p>
        </w:tc>
      </w:tr>
      <w:tr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file(), lookup(), length()</w:t>
            </w:r>
          </w:p>
        </w:tc>
        <w:tc>
          <w:tcPr>
            <w:tcW w:type="dxa" w:w="2880"/>
          </w:tcPr>
          <w:p>
            <w:r>
              <w:t>HCL functions</w:t>
            </w:r>
          </w:p>
        </w:tc>
      </w:tr>
    </w:tbl>
    <w:p/>
    <w:p>
      <w:pPr>
        <w:pStyle w:val="Heading1"/>
      </w:pPr>
      <w:r>
        <w:t>13. Operators &amp; Conditional Expressions</w:t>
      </w:r>
    </w:p>
    <w:p>
      <w:pPr>
        <w:pStyle w:val="IntenseQuote"/>
      </w:pPr>
      <w:r>
        <w:t># Arithmetic: + - * /</w:t>
        <w:br/>
        <w:t># Comparison: == != &lt; &gt; &lt;= &gt;=</w:t>
        <w:br/>
        <w:t># Logical: &amp;&amp; || !</w:t>
        <w:br/>
        <w:br/>
        <w:t># Conditional (ternary)</w:t>
        <w:br/>
        <w:t>length = var.length &lt; 8 ? 8 : var.length</w:t>
        <w:br/>
        <w:br/>
        <w:t># String interpolation</w:t>
        <w:br/>
        <w:t>content = "My pet is ${random_pet.my_pet.id}"</w:t>
      </w:r>
    </w:p>
    <w:p>
      <w:pPr>
        <w:pStyle w:val="Heading1"/>
      </w:pPr>
      <w:r>
        <w:t>14. Common Built-in Function Syntax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file("/path/to/file")</w:t>
            </w:r>
          </w:p>
        </w:tc>
        <w:tc>
          <w:tcPr>
            <w:tcW w:type="dxa" w:w="2880"/>
          </w:tcPr>
          <w:p>
            <w:r>
              <w:t>Read file contents</w:t>
            </w:r>
          </w:p>
        </w:tc>
      </w:tr>
      <w:tr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lookup(map, key, default)</w:t>
            </w:r>
          </w:p>
        </w:tc>
        <w:tc>
          <w:tcPr>
            <w:tcW w:type="dxa" w:w="2880"/>
          </w:tcPr>
          <w:p>
            <w:r>
              <w:t>Get map value by key</w:t>
            </w:r>
          </w:p>
        </w:tc>
      </w:tr>
      <w:tr>
        <w:tc>
          <w:tcPr>
            <w:tcW w:type="dxa" w:w="2880"/>
          </w:tcPr>
          <w:p>
            <w:r>
              <w:t>length</w:t>
            </w:r>
          </w:p>
        </w:tc>
        <w:tc>
          <w:tcPr>
            <w:tcW w:type="dxa" w:w="2880"/>
          </w:tcPr>
          <w:p>
            <w:r>
              <w:t>length(list_or_map)</w:t>
            </w:r>
          </w:p>
        </w:tc>
        <w:tc>
          <w:tcPr>
            <w:tcW w:type="dxa" w:w="2880"/>
          </w:tcPr>
          <w:p>
            <w:r>
              <w:t>Count elements</w:t>
            </w:r>
          </w:p>
        </w:tc>
      </w:tr>
      <w:tr>
        <w:tc>
          <w:tcPr>
            <w:tcW w:type="dxa" w:w="2880"/>
          </w:tcPr>
          <w:p>
            <w:r>
              <w:t>min / max</w:t>
            </w:r>
          </w:p>
        </w:tc>
        <w:tc>
          <w:tcPr>
            <w:tcW w:type="dxa" w:w="2880"/>
          </w:tcPr>
          <w:p>
            <w:r>
              <w:t>min(1,2,3) or max(var.nums...)</w:t>
            </w:r>
          </w:p>
        </w:tc>
        <w:tc>
          <w:tcPr>
            <w:tcW w:type="dxa" w:w="2880"/>
          </w:tcPr>
          <w:p>
            <w:r>
              <w:t>Numeric min/max</w:t>
            </w:r>
          </w:p>
        </w:tc>
      </w:tr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split(",", "a,b,c")</w:t>
            </w:r>
          </w:p>
        </w:tc>
        <w:tc>
          <w:tcPr>
            <w:tcW w:type="dxa" w:w="2880"/>
          </w:tcPr>
          <w:p>
            <w:r>
              <w:t>String to list</w:t>
            </w:r>
          </w:p>
        </w:tc>
      </w:tr>
      <w:tr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join(",", list)</w:t>
            </w:r>
          </w:p>
        </w:tc>
        <w:tc>
          <w:tcPr>
            <w:tcW w:type="dxa" w:w="2880"/>
          </w:tcPr>
          <w:p>
            <w:r>
              <w:t>List to string</w:t>
            </w:r>
          </w:p>
        </w:tc>
      </w:tr>
      <w:tr>
        <w:tc>
          <w:tcPr>
            <w:tcW w:type="dxa" w:w="2880"/>
          </w:tcPr>
          <w:p>
            <w:r>
              <w:t>keys / values</w:t>
            </w:r>
          </w:p>
        </w:tc>
        <w:tc>
          <w:tcPr>
            <w:tcW w:type="dxa" w:w="2880"/>
          </w:tcPr>
          <w:p>
            <w:r>
              <w:t>keys(map) / values(map)</w:t>
            </w:r>
          </w:p>
        </w:tc>
        <w:tc>
          <w:tcPr>
            <w:tcW w:type="dxa" w:w="2880"/>
          </w:tcPr>
          <w:p>
            <w:r>
              <w:t>Map to key/value lists</w:t>
            </w:r>
          </w:p>
        </w:tc>
      </w:tr>
      <w:tr>
        <w:tc>
          <w:tcPr>
            <w:tcW w:type="dxa" w:w="2880"/>
          </w:tcPr>
          <w:p>
            <w:r>
              <w:t>toset</w:t>
            </w:r>
          </w:p>
        </w:tc>
        <w:tc>
          <w:tcPr>
            <w:tcW w:type="dxa" w:w="2880"/>
          </w:tcPr>
          <w:p>
            <w:r>
              <w:t>toset(["a","b"])</w:t>
            </w:r>
          </w:p>
        </w:tc>
        <w:tc>
          <w:tcPr>
            <w:tcW w:type="dxa" w:w="2880"/>
          </w:tcPr>
          <w:p>
            <w:r>
              <w:t>List to set (for for_each)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format("Hello %s", name)</w:t>
            </w:r>
          </w:p>
        </w:tc>
        <w:tc>
          <w:tcPr>
            <w:tcW w:type="dxa" w:w="2880"/>
          </w:tcPr>
          <w:p>
            <w:r>
              <w:t>Format string</w:t>
            </w:r>
          </w:p>
        </w:tc>
      </w:tr>
    </w:tbl>
    <w:p/>
    <w:p>
      <w:pPr>
        <w:pStyle w:val="Heading1"/>
      </w:pPr>
      <w:r>
        <w:t>15. Workspace Syntax &amp; State Paths</w:t>
      </w:r>
    </w:p>
    <w:p>
      <w:pPr>
        <w:pStyle w:val="IntenseQuote"/>
      </w:pPr>
      <w:r>
        <w:t># CLI</w:t>
        <w:br/>
        <w:t>terraform workspace new projectA</w:t>
        <w:br/>
        <w:t>terraform workspace list</w:t>
        <w:br/>
        <w:t>terraform workspace select projectA</w:t>
        <w:br/>
        <w:t>terraform workspace show</w:t>
        <w:br/>
        <w:br/>
        <w:t># In HCL</w:t>
        <w:br/>
        <w:t>ami  = lookup(var.ami, terraform.workspace)</w:t>
        <w:br/>
        <w:t>tags = { Name = terraform.workspace }</w:t>
      </w:r>
    </w:p>
    <w:p>
      <w:r>
        <w:t>State with workspaces: terraform.tfstate.d/&lt;workspace&gt;/terraform.tfstate</w:t>
      </w:r>
    </w:p>
    <w:p>
      <w:pPr>
        <w:pStyle w:val="Heading1"/>
      </w:pPr>
      <w:r>
        <w:t>16. Import Syntax</w:t>
      </w:r>
    </w:p>
    <w:p>
      <w:pPr>
        <w:pStyle w:val="IntenseQuote"/>
      </w:pPr>
      <w:r>
        <w:t># Step 1: empty resource block in .tf</w:t>
        <w:br/>
        <w:t>resource "aws_instance" "webserver-2" {}</w:t>
        <w:br/>
        <w:br/>
        <w:t># Step 2: import command</w:t>
        <w:br/>
        <w:t>terraform import aws_instance.webserver-2 &lt;instance-id&gt;</w:t>
        <w:br/>
        <w:br/>
        <w:t># Step 3: fill in resource arguments from console/state</w:t>
      </w:r>
    </w:p>
    <w:p>
      <w:pPr>
        <w:pStyle w:val="Heading1"/>
      </w:pPr>
      <w:r>
        <w:t>17. Standard CLI Workflow Syntax</w:t>
      </w:r>
    </w:p>
    <w:p>
      <w:pPr>
        <w:pStyle w:val="IntenseQuote"/>
      </w:pPr>
      <w:r>
        <w:t>terraform init              # Download providers, init backend</w:t>
        <w:br/>
        <w:t>terraform validate          # Check HCL syntax</w:t>
        <w:br/>
        <w:t>terraform fmt               # Format .tf files</w:t>
        <w:br/>
        <w:t>terraform plan              # Preview changes (+ add, ~ change, - destroy)</w:t>
        <w:br/>
        <w:t>terraform apply             # Apply changes (type yes)</w:t>
        <w:br/>
        <w:t>terraform apply -auto-approve</w:t>
        <w:br/>
        <w:t>terraform destroy           # Destroy all managed resources</w:t>
        <w:br/>
        <w:t>terraform show              # Show current state</w:t>
        <w:br/>
        <w:t>terraform output            # Show output variables</w:t>
        <w:br/>
        <w:t>terraform console           # Interactive expression testing</w:t>
      </w:r>
    </w:p>
    <w:p>
      <w:pPr>
        <w:pStyle w:val="Heading1"/>
      </w:pPr>
      <w:r>
        <w:t>18. State Management Syntax</w:t>
      </w:r>
    </w:p>
    <w:p>
      <w:pPr>
        <w:pStyle w:val="IntenseQuote"/>
      </w:pPr>
      <w:r>
        <w:t>terraform state list</w:t>
        <w:br/>
        <w:t>terraform state show aws_instance.webserver</w:t>
        <w:br/>
        <w:t>terraform state mv &lt;source&gt; &lt;destination&gt;</w:t>
        <w:br/>
        <w:t>terraform state rm &lt;resource_address&gt;</w:t>
        <w:br/>
        <w:t>terraform state pull    # Download state JSON</w:t>
        <w:br/>
        <w:t>terraform state push    # Upload state JSON</w:t>
        <w:br/>
        <w:t>terraform taint aws_instance.webserver</w:t>
        <w:br/>
        <w:t>terraform untaint aws_instance.webserver</w:t>
      </w:r>
    </w:p>
    <w:p>
      <w:pPr>
        <w:pStyle w:val="Heading1"/>
      </w:pPr>
      <w:r>
        <w:t>19. Plan Output Symbols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+</w:t>
            </w:r>
          </w:p>
        </w:tc>
        <w:tc>
          <w:tcPr>
            <w:tcW w:type="dxa" w:w="4320"/>
          </w:tcPr>
          <w:p>
            <w:r>
              <w:t>Resource will be created</w:t>
            </w:r>
          </w:p>
        </w:tc>
      </w:tr>
      <w:tr>
        <w:tc>
          <w:tcPr>
            <w:tcW w:type="dxa" w:w="4320"/>
          </w:tcPr>
          <w:p>
            <w:r>
              <w:t>~</w:t>
            </w:r>
          </w:p>
        </w:tc>
        <w:tc>
          <w:tcPr>
            <w:tcW w:type="dxa" w:w="4320"/>
          </w:tcPr>
          <w:p>
            <w:r>
              <w:t>Resource will be updated in-place</w:t>
            </w:r>
          </w:p>
        </w:tc>
      </w:tr>
      <w:tr>
        <w:tc>
          <w:tcPr>
            <w:tcW w:type="dxa" w:w="4320"/>
          </w:tcPr>
          <w:p>
            <w:r>
              <w:t>-/+</w:t>
            </w:r>
          </w:p>
        </w:tc>
        <w:tc>
          <w:tcPr>
            <w:tcW w:type="dxa" w:w="4320"/>
          </w:tcPr>
          <w:p>
            <w:r>
              <w:t>Resource will be destroyed and recreated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Resource will be destroyed</w:t>
            </w:r>
          </w:p>
        </w:tc>
      </w:tr>
    </w:tbl>
    <w:p/>
    <w:p>
      <w:pPr>
        <w:pStyle w:val="Heading1"/>
      </w:pPr>
      <w:r>
        <w:t>20. Version Constraint Syntax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Exact version</w:t>
            </w:r>
          </w:p>
        </w:tc>
        <w:tc>
          <w:tcPr>
            <w:tcW w:type="dxa" w:w="2880"/>
          </w:tcPr>
          <w:p>
            <w:r>
              <w:t>version = "5.0.0"</w:t>
            </w:r>
          </w:p>
        </w:tc>
      </w:tr>
      <w:tr>
        <w:tc>
          <w:tcPr>
            <w:tcW w:type="dxa" w:w="2880"/>
          </w:tcPr>
          <w:p>
            <w:r>
              <w:t>!=</w:t>
            </w:r>
          </w:p>
        </w:tc>
        <w:tc>
          <w:tcPr>
            <w:tcW w:type="dxa" w:w="2880"/>
          </w:tcPr>
          <w:p>
            <w:r>
              <w:t>Exclude version</w:t>
            </w:r>
          </w:p>
        </w:tc>
        <w:tc>
          <w:tcPr>
            <w:tcW w:type="dxa" w:w="2880"/>
          </w:tcPr>
          <w:p>
            <w:r>
              <w:t>version != "4.0.0"</w:t>
            </w:r>
          </w:p>
        </w:tc>
      </w:tr>
      <w:tr>
        <w:tc>
          <w:tcPr>
            <w:tcW w:type="dxa" w:w="2880"/>
          </w:tcPr>
          <w:p>
            <w:r>
              <w:t>&gt; &gt;= &lt; &lt;=</w:t>
            </w:r>
          </w:p>
        </w:tc>
        <w:tc>
          <w:tcPr>
            <w:tcW w:type="dxa" w:w="2880"/>
          </w:tcPr>
          <w:p>
            <w:r>
              <w:t>Comparison operators</w:t>
            </w:r>
          </w:p>
        </w:tc>
        <w:tc>
          <w:tcPr>
            <w:tcW w:type="dxa" w:w="2880"/>
          </w:tcPr>
          <w:p>
            <w:r>
              <w:t>version &gt;= "1.0"</w:t>
            </w:r>
          </w:p>
        </w:tc>
      </w:tr>
      <w:tr>
        <w:tc>
          <w:tcPr>
            <w:tcW w:type="dxa" w:w="2880"/>
          </w:tcPr>
          <w:p>
            <w:r>
              <w:t>~&gt;</w:t>
            </w:r>
          </w:p>
        </w:tc>
        <w:tc>
          <w:tcPr>
            <w:tcW w:type="dxa" w:w="2880"/>
          </w:tcPr>
          <w:p>
            <w:r>
              <w:t>Pessimistic (rightmost flexible)</w:t>
            </w:r>
          </w:p>
        </w:tc>
        <w:tc>
          <w:tcPr>
            <w:tcW w:type="dxa" w:w="2880"/>
          </w:tcPr>
          <w:p>
            <w:r>
              <w:t>~&gt; 5.0" → &gt;=5.0, &lt;6.0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