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Remote State - Screenshot Notes</w:t>
      </w:r>
    </w:p>
    <w:p>
      <w:pPr>
        <w:pStyle w:val="Heading1"/>
      </w:pPr>
      <w:r>
        <w:t>Block 1</w:t>
      </w:r>
    </w:p>
    <w:p>
      <w:r>
        <w:t>In this lecture, we will get introduced to remote state in Terraform. Previously, we saw how Terraform uses the state file to map resources</w:t>
      </w:r>
    </w:p>
    <w:p>
      <w:r>
        <w:t>in the configuration file to real-world infrastructure. So far, we have been working with the Terraform state file that is stored locally.</w:t>
      </w:r>
    </w:p>
    <w:p>
      <w:r>
        <w:t>When we run Terraform apply for the first time, a file called terraform.tfstate is created inside the configuration directory by default.</w:t>
      </w:r>
    </w:p>
    <w:p>
      <w:r>
        <w:t>Some of the benefits of the Terraform state are mapping Terraform configuration to the real-world infrastructure, tracking metadata such as dependencies, which allow Terraform</w:t>
      </w:r>
    </w:p>
    <w:p>
      <w:r>
        <w:t>to create and delete resources in the correct order, improving the performance of Terraform operations while working with large configuration files, and especially those</w:t>
      </w:r>
    </w:p>
    <w:p>
      <w:r>
        <w:t>that make use of a number of different cloud providers. And finally, the Terraform state allows members of a team to collaborate</w:t>
      </w:r>
    </w:p>
    <w:p>
      <w:r>
        <w:t>and provision resources as a team. However, in the examples that we have seen so far, the Terraform state file is created locally on the client machine, and more specifically,</w:t>
      </w:r>
    </w:p>
    <w:p>
      <w:r>
        <w:t>within the configuration directory that is being used by default. This is an example of a local state file, and it does</w:t>
      </w:r>
    </w:p>
    <w:p>
      <w:r>
        <w:t>not provide a good opportunity to collaborate. And this is because the file is only available on the client machine, such as a developer's laptop.</w:t>
      </w:r>
    </w:p>
    <w:p>
      <w:r>
        <w:t>We have also learned that, unlike the configuration files, it's not a good idea to store the state file in a version control system.</w:t>
      </w:r>
    </w:p>
    <w:p>
      <w:pPr>
        <w:pStyle w:val="Heading1"/>
      </w:pPr>
      <w:r>
        <w:t>Block 2</w:t>
      </w:r>
    </w:p>
    <w:p>
      <w:r>
        <w:t>And this is because it would mostly contain sensitive information pertaining to our infrastructure. Let us see why it's a bad idea to store the state</w:t>
      </w:r>
    </w:p>
    <w:p>
      <w:r>
        <w:t>file in a version control system. And for this, let's see the Terraform workflow when used individually and as a team, with the state and</w:t>
      </w:r>
    </w:p>
    <w:p>
      <w:r>
        <w:t>configuration saved within a Git repo. Let us consider that Abdul, who is a developer, writes the Terraform configuration for creating an S three bucket.</w:t>
      </w:r>
    </w:p>
    <w:p>
      <w:r>
        <w:t>He then proceeds to run the Terraform plan, and after reviewing the execution plan, proceeds to apply the configuration. At this stage, Terraform creates a local</w:t>
      </w:r>
    </w:p>
    <w:p>
      <w:r>
        <w:t>state file called terraform dot tfstate. Once the bucket has been created, he checks in all the files in the configuration directory into a Git</w:t>
      </w:r>
    </w:p>
    <w:p>
      <w:r>
        <w:t>repo, including the Terraform state file. And if any changes are to be made, the same process is repeated. The files are fetched from the Git repo, changes are then made</w:t>
      </w:r>
    </w:p>
    <w:p>
      <w:r>
        <w:t>to the configuration file, and this is followed by a Terraform plan and then apply. Finally, the updated configuration file and the state</w:t>
      </w:r>
    </w:p>
    <w:p>
      <w:r>
        <w:t>are pushed to the Git repo. Now let us assume that the team is growing and a new developer called Lee also wants to manage the infrastructure using Terraform.</w:t>
      </w:r>
    </w:p>
    <w:p>
      <w:r>
        <w:t>The logical way would be for Lee to pull down the Git repo onto his own client machine. He would then follow the same process as Abdul to make changes</w:t>
      </w:r>
    </w:p>
    <w:p>
      <w:pPr>
        <w:pStyle w:val="Heading1"/>
      </w:pPr>
      <w:r>
        <w:t>Block 3</w:t>
      </w:r>
    </w:p>
    <w:p>
      <w:r>
        <w:t>to the infrastructure, make changes to the configuration as needed, review the execution plan, and then apply the configuration. Once applied, he would make sure to push the updated configuration and</w:t>
      </w:r>
    </w:p>
    <w:p>
      <w:r>
        <w:t>state file into the remote Git repo. While this can technically work, there are some major flaws when using this approach.</w:t>
      </w:r>
    </w:p>
    <w:p>
      <w:r>
        <w:t>As we saw earlier, the state file stores all the information about the infrastructure, including IP addresses, initial passwords for some databases, key names, etc.</w:t>
      </w:r>
    </w:p>
    <w:p>
      <w:r>
        <w:t>Keeping all this information in a Git repository is not recommended. Secondly, when we work as a team, it is important that only</w:t>
      </w:r>
    </w:p>
    <w:p>
      <w:r>
        <w:t>one person runs operations against the same configuration and state at any given time. If Abdul and Lee both try to update the same S three</w:t>
      </w:r>
    </w:p>
    <w:p>
      <w:r>
        <w:t>bucket at the same time using the exact same state file but within their individual laptops, it can lead to unintended consequences such as</w:t>
      </w:r>
    </w:p>
    <w:p>
      <w:r>
        <w:t>the corruption of the state file. When using local state files as an individual, Terraform protects itself from getting into a situation where concurrent operations</w:t>
      </w:r>
    </w:p>
    <w:p>
      <w:r>
        <w:t>are run against the same configuration. And this can be tested by running Terraform operations one after the other, such as running the Terraform apply command at</w:t>
      </w:r>
    </w:p>
    <w:p>
      <w:r>
        <w:t>the same time from two terminals. While the first operation is in progress, Terraform locks the state file, and as a consequence, we will not be able to run any</w:t>
      </w:r>
    </w:p>
    <w:p>
      <w:pPr>
        <w:pStyle w:val="Heading1"/>
      </w:pPr>
      <w:r>
        <w:t>Block 4</w:t>
      </w:r>
    </w:p>
    <w:p>
      <w:r>
        <w:t>operation from the second terminal until the first operation finishes. This is a very important feature of Terraform called state locking, and</w:t>
      </w:r>
    </w:p>
    <w:p>
      <w:r>
        <w:t>it ensures that the state file does not get corrupted by multiple operations trying to update it at the same time.</w:t>
      </w:r>
    </w:p>
    <w:p>
      <w:r>
        <w:t>Version control systems such as GitHub do not support state locking, and as a result, if it is used to store the state file,</w:t>
      </w:r>
    </w:p>
    <w:p>
      <w:r>
        <w:t>multiple users can use the same state file simultaneously, which can result in issues like conflicts and data loss within the state file.</w:t>
      </w:r>
    </w:p>
    <w:p>
      <w:r>
        <w:t>Finally, if a user forgets to pull the latest version of the state file from the version control system and work with an older</w:t>
      </w:r>
    </w:p>
    <w:p>
      <w:r>
        <w:t>obsolete state file, it can result in disastrous effects such as rollback or even destroying of their resources. And because of all these reasons, it's a much better option to</w:t>
      </w:r>
    </w:p>
    <w:p>
      <w:r>
        <w:t>store Terraform state in a secured shared storage by making use of remote backends. With this option, the state file no longer resides in the configuration</w:t>
      </w:r>
    </w:p>
    <w:p>
      <w:r>
        <w:t>directory or version control systems and is moved to a shared storage solution such as AWS S3, HashiCorp Consul, Google Cloud Storage, and Terraform Cloud.</w:t>
      </w:r>
    </w:p>
    <w:p>
      <w:r>
        <w:t>When a remote backend is configured, Terraform will automatically load the state file from the shared storage every time it</w:t>
      </w:r>
    </w:p>
    <w:p>
      <w:r>
        <w:t>is required by a Terraform operation. It will also upload the updated Terraform state file after every apply. Most importantly, many of these remote backend options, such as</w:t>
      </w:r>
    </w:p>
    <w:p>
      <w:pPr>
        <w:pStyle w:val="Heading1"/>
      </w:pPr>
      <w:r>
        <w:t>Block 5</w:t>
      </w:r>
    </w:p>
    <w:p>
      <w:r>
        <w:t>AWS S3, allow for state locking. This ensures that the integrity of the state file is maintained. Finally, the remote backends provide different ways to secure the storage, such</w:t>
      </w:r>
    </w:p>
    <w:p>
      <w:r>
        <w:t>as encryption at rest and in transit, to make sure that all the sensitive information stored inside is secure. In the next lecture, we will see how to</w:t>
      </w:r>
    </w:p>
    <w:p>
      <w:r>
        <w:t>configure remote backends using AWS S3.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