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Update and Destroy Infrastructure - Screenshot Notes</w:t>
      </w:r>
    </w:p>
    <w:p>
      <w:pPr>
        <w:pStyle w:val="Heading1"/>
      </w:pPr>
      <w:r>
        <w:t>Block 1</w:t>
      </w:r>
    </w:p>
    <w:p>
      <w:r>
        <w:t>In this lecture, we will learn how to update and destroy infrastructure using Terraform. In the previous lecture, we saw how to create a local file.</w:t>
      </w:r>
    </w:p>
    <w:p>
      <w:r>
        <w:t>Now, let us see how we can update and destroy this resource using Terraform. First, let us try to update this resource.</w:t>
      </w:r>
    </w:p>
    <w:p>
      <w:r>
        <w:t>Let us add in a file permission argument to update the permission of the file to zero seven zero zero instead of the default</w:t>
      </w:r>
    </w:p>
    <w:p>
      <w:r>
        <w:t>value of zero seven seven seven. This will remove any permissions for everyone else except the owner of the file.</w:t>
      </w:r>
    </w:p>
    <w:p>
      <w:r>
        <w:t>Now, if we run Terraform plan, we will see output like this. From the output, we can see that the resource will be replaced.</w:t>
      </w:r>
    </w:p>
    <w:p>
      <w:r>
        <w:t>The minus plus symbol at the beginning of the resource name in the plan implies that it will be deleted and then recreated.</w:t>
      </w:r>
    </w:p>
    <w:p>
      <w:r>
        <w:t>The line with the comment that reads "forces replacement" is responsible for the deletion and recreation. And in this example, this is caused by the file permissions argument</w:t>
      </w:r>
    </w:p>
    <w:p>
      <w:r>
        <w:t>that we added to the configuration file. Even though the change we made was trivial, Terraform will delete the old file and then create a new file with the updated permissions.</w:t>
      </w:r>
    </w:p>
    <w:p>
      <w:r>
        <w:t>This type of infrastructure is called immutable infrastructure. We saw this briefly when we discussed the different types of IaC tools.</w:t>
      </w:r>
    </w:p>
    <w:p>
      <w:r>
        <w:t>If you want to go ahead with the change, use the Terraform apply command and then type yes when prompted.</w:t>
      </w:r>
    </w:p>
    <w:p>
      <w:pPr>
        <w:pStyle w:val="Heading1"/>
      </w:pPr>
      <w:r>
        <w:t>Block 2</w:t>
      </w:r>
    </w:p>
    <w:p>
      <w:r>
        <w:t>Upon confirmation, the existing file is deleted and recreated with the new permissions. To delete the infrastructure completely, run the Terraform destroy command.</w:t>
      </w:r>
    </w:p>
    <w:p>
      <w:r>
        <w:t>This command shows the execution plan as well, and you can see the resource and all of its arguments have</w:t>
      </w:r>
    </w:p>
    <w:p>
      <w:r>
        <w:t>a minus symbol next to them. This indicates that the resource will be destroyed. To go ahead with the destroy, confirm with yes at the prompt.</w:t>
      </w:r>
    </w:p>
    <w:p>
      <w:r>
        <w:t>This will delete all the resources in the current configuration directory. In this example, it deletes the file slash root slash pets dot text.</w:t>
      </w:r>
    </w:p>
    <w:p>
      <w:r>
        <w:t>That's it for this lecture. Let's head over to the hands-on labs and practice updating and deleting infrastructure resources using Terraform.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