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Resource Attributes - Screenshot Notes</w:t>
      </w:r>
    </w:p>
    <w:p>
      <w:pPr>
        <w:pStyle w:val="Heading1"/>
      </w:pPr>
      <w:r>
        <w:t>Block 1</w:t>
      </w:r>
    </w:p>
    <w:p>
      <w:r>
        <w:t>In this lecture, we will see how to link two resources together using resource attributes in Terraform. Building on the previous concepts of variable reuse, we now extend the idea by connecting two resources.</w:t>
      </w:r>
    </w:p>
    <w:p>
      <w:r>
        <w:t>Our configuration contains a file resource and a random pet resource. For the file resource, we specify the filename and content arguments. For the pet resource, we set prefix, separator, and length.</w:t>
      </w:r>
    </w:p>
    <w:p>
      <w:r>
        <w:t>When applied, Terraform creates both resources. The random pet generates a name, for example mister Bull, which appears as an ID.</w:t>
      </w:r>
    </w:p>
    <w:p>
      <w:r>
        <w:t>Currently, these two resources are independent. There is no dependency between them. The file resource has its content hardcoded as my favorite pet is Mister Cat.</w:t>
      </w:r>
    </w:p>
    <w:p>
      <w:r>
        <w:t>In real-world infrastructure, resources are often dependent on each other. What if we want to make use of the output of one resource and use it as input for another one?</w:t>
      </w:r>
    </w:p>
    <w:p>
      <w:r>
        <w:t>Specifically, we want the file content to use the name generated by the random pet resource instead of a hardcoded string.</w:t>
      </w:r>
    </w:p>
    <w:p>
      <w:pPr>
        <w:pStyle w:val="Heading1"/>
      </w:pPr>
      <w:r>
        <w:t>Block 2</w:t>
      </w:r>
    </w:p>
    <w:p>
      <w:r>
        <w:t>We can refer to the random pet resource on registry.terraform.io. The documentation contains examples for arguments and an Attribute Reference section.</w:t>
      </w:r>
    </w:p>
    <w:p>
      <w:r>
        <w:t>After running terraform apply, the random pet resource returns an attribute called ID, which is a string representing the generated pet name.</w:t>
      </w:r>
    </w:p>
    <w:p>
      <w:r>
        <w:t>Our goal is to use the ID attribute from the resource named my-pet as the content for the local file resource.</w:t>
      </w:r>
    </w:p>
    <w:p>
      <w:r>
        <w:t>To reference an attribute in Terraform, we use the syntax: resource type dot resource name dot attribute.</w:t>
      </w:r>
    </w:p>
    <w:p>
      <w:r>
        <w:t>In this case, the syntax is random_pet dot my-pet dot id.</w:t>
      </w:r>
    </w:p>
    <w:p>
      <w:r>
        <w:t>We use interpolation syntax by enclosing the expression in curly braces and preceding it with a dollar sign.</w:t>
      </w:r>
    </w:p>
    <w:p>
      <w:pPr>
        <w:pStyle w:val="Heading1"/>
      </w:pPr>
      <w:r>
        <w:t>Block 3</w:t>
      </w:r>
    </w:p>
    <w:p>
      <w:r>
        <w:t>This is known as an interpolation sequence. Since the content argument already uses a string type data, this sequence is used to evaluate the expression given within the curly braces, convert</w:t>
      </w:r>
    </w:p>
    <w:p>
      <w:r>
        <w:t>the result to a string, and then insert it into the final string, like this. Now, let us apply the changes made and allow</w:t>
      </w:r>
    </w:p>
    <w:p>
      <w:r>
        <w:t>Terraform to recreate the local file. In the output, you can see that the content is being replaced with our desired value, and it contains the name of the pet</w:t>
      </w:r>
    </w:p>
    <w:p>
      <w:r>
        <w:t>that was generated by the random pet resource. That's it for this lecture. Now, let's head over to the hands-on labs and explore working with</w:t>
      </w:r>
    </w:p>
    <w:p>
      <w:r>
        <w:t>reference expressions and resource attributes in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