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S3 with Terraform - Screenshot Notes</w:t>
      </w:r>
    </w:p>
    <w:p>
      <w:pPr>
        <w:pStyle w:val="Heading1"/>
      </w:pPr>
      <w:r>
        <w:t>Block 1</w:t>
      </w:r>
    </w:p>
    <w:p>
      <w:r>
        <w:t>Now that we have learned the basics of the S3 service, let's see how to use it within Terraform. First, let's create an S3 bucket with Terraform.</w:t>
      </w:r>
    </w:p>
    <w:p>
      <w:r>
        <w:t>And just like we did with IAM, let's make use of the Terraform documentation for AWS to look up the</w:t>
      </w:r>
    </w:p>
    <w:p>
      <w:r>
        <w:t>appropriate resource and the argument reference. To create an S3 bucket, we'll make use of the AWS S3 bucket resource.</w:t>
      </w:r>
    </w:p>
    <w:p>
      <w:r>
        <w:t>In this example, we are using finance as the resource name. The bucket name has to be unique, and in this case, we</w:t>
      </w:r>
    </w:p>
    <w:p>
      <w:r>
        <w:t>have called it finance dash two one zero nine dash two zero two zero. Optionally, we have also added a tag to</w:t>
      </w:r>
    </w:p>
    <w:p>
      <w:r>
        <w:t>add a description for this bucket. This bucket will be used by the finance and the payroll team, so we have used this as the value.</w:t>
      </w:r>
    </w:p>
    <w:p>
      <w:r>
        <w:t>Both the arguments that we have specified here are optional. If a bucket name is not provided, Terraform will use a random</w:t>
      </w:r>
    </w:p>
    <w:p>
      <w:r>
        <w:t>but unique name to create the bucket. All right, so we have now created an S3 bucket. So let's now try to upload some files into it.</w:t>
      </w:r>
    </w:p>
    <w:p>
      <w:r>
        <w:t>To do this, we'll have to make use of another resource type called AWS S3 bucket object. The AWS S3 bucket object resource has three required arguments.</w:t>
      </w:r>
    </w:p>
    <w:p>
      <w:r>
        <w:t>The bucket name to upload the data to, the content, which is the path to the file, and the key, which is the</w:t>
      </w:r>
    </w:p>
    <w:p>
      <w:r>
        <w:t>name of the object being uploaded. We can now update our Terraform configuration with the new resource block like this.</w:t>
      </w:r>
    </w:p>
    <w:p>
      <w:pPr>
        <w:pStyle w:val="Heading1"/>
      </w:pPr>
      <w:r>
        <w:t>Block 2</w:t>
      </w:r>
    </w:p>
    <w:p>
      <w:r>
        <w:t>For the bucket ID, we can make use of a reference expression to point to the bucket resource that we created earlier.</w:t>
      </w:r>
    </w:p>
    <w:p>
      <w:r>
        <w:t>Once we apply it, the file should be uploaded to the S3 bucket. So far, we have created two resources, a bucket and a bucket</w:t>
      </w:r>
    </w:p>
    <w:p>
      <w:r>
        <w:t>object, and both of these have been created in the AWS infrastructure. The state of these resources is recorded in our local terraform.tfstate file.</w:t>
      </w:r>
    </w:p>
    <w:p>
      <w:r>
        <w:t>Next, let us see how to make use of a bucket policy to define who can access this bucket. Let's say that we have an IAM group called Finance Analysts, which</w:t>
      </w:r>
    </w:p>
    <w:p>
      <w:r>
        <w:t>was created manually in this AWS account. This group needs access to the finance bucket that we created with Terraform.</w:t>
      </w:r>
    </w:p>
    <w:p>
      <w:r>
        <w:t>Since this group was not created by Terraform, the Terraform state is unaware of such a group. So first, we must create a data source for this group.</w:t>
      </w:r>
    </w:p>
    <w:p>
      <w:r>
        <w:t>And this will allow Terraform to read the attributes of this IAM group. Let us now update our Terraform configuration file and add a data</w:t>
      </w:r>
    </w:p>
    <w:p>
      <w:r>
        <w:t>block of type AWS IAM group. Let's call it finance data. Once applied, this data source reads information about the IAM group, and</w:t>
      </w:r>
    </w:p>
    <w:p>
      <w:r>
        <w:t>it is now available for use within our local Terraform state file. We can now make use of the ARN of the IAM group</w:t>
      </w:r>
    </w:p>
    <w:p>
      <w:r>
        <w:t>within the bucket policy resource that we want to create. Let us now create another resource block called AWS S3 bucket policy.</w:t>
      </w:r>
    </w:p>
    <w:p>
      <w:pPr>
        <w:pStyle w:val="Heading1"/>
      </w:pPr>
      <w:r>
        <w:t>Block 3</w:t>
      </w:r>
    </w:p>
    <w:p>
      <w:r>
        <w:t>This new resource is used to attach a bucket policy to the bucket. It expects two mandatory arguments. The first one is the bucket name to which</w:t>
      </w:r>
    </w:p>
    <w:p>
      <w:r>
        <w:t>we want to attach the policy. Using the reference expression, we can set the value of the bucket name like this.</w:t>
      </w:r>
    </w:p>
    <w:p>
      <w:r>
        <w:t>Next, we will define the policy document using a heredoc syntax. Earlier, when we discussed bucket policies, we saw a sample of the</w:t>
      </w:r>
    </w:p>
    <w:p>
      <w:r>
        <w:t>JSON document used to create a policy. We can now move this document inside the policy like this. Within the policy document, we are making use of reference expression and</w:t>
      </w:r>
    </w:p>
    <w:p>
      <w:r>
        <w:t>interpolation for both resource and the principal. Using these expressions, make sure that the values are not hard-coded. The bucket ID is retrieved from the S3 bucket resource, and the</w:t>
      </w:r>
    </w:p>
    <w:p>
      <w:r>
        <w:t>IAM group ARN is retrieved from the data source that we created for the IAM group called finance-data. Finally, once we apply the Terraform configuration, the bucket policy should be</w:t>
      </w:r>
    </w:p>
    <w:p>
      <w:r>
        <w:t>attached to the bucket called finance two one zero nine two zero two zero, giving full access to the members of</w:t>
      </w:r>
    </w:p>
    <w:p>
      <w:r>
        <w:t>the IAM group called Finance Analysts. That's it for this lecture. Let's head over to the hands-on labs and practice</w:t>
      </w:r>
    </w:p>
    <w:p>
      <w:r>
        <w:t>working with S three using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